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CC7" w:rsidRPr="00A65C4C" w:rsidRDefault="000F5CC7" w:rsidP="000F5CC7">
      <w:pPr>
        <w:jc w:val="center"/>
        <w:rPr>
          <w:rFonts w:ascii="Times New Roman" w:hAnsi="Times New Roman" w:cs="Times New Roman"/>
          <w:b/>
          <w:bCs/>
          <w:sz w:val="24"/>
          <w:szCs w:val="24"/>
          <w:lang w:val="en-US"/>
        </w:rPr>
      </w:pPr>
      <w:r w:rsidRPr="00A65C4C">
        <w:rPr>
          <w:rFonts w:ascii="Times New Roman" w:hAnsi="Times New Roman" w:cs="Times New Roman"/>
          <w:b/>
          <w:bCs/>
          <w:sz w:val="24"/>
          <w:szCs w:val="24"/>
          <w:lang w:val="en-US"/>
        </w:rPr>
        <w:t xml:space="preserve">LAPORAN HASIL PENELITIAN </w:t>
      </w:r>
      <w:r w:rsidR="00447367" w:rsidRPr="00A65C4C">
        <w:rPr>
          <w:rFonts w:ascii="Times New Roman" w:hAnsi="Times New Roman" w:cs="Times New Roman" w:hint="eastAsia"/>
          <w:b/>
          <w:bCs/>
          <w:sz w:val="24"/>
          <w:szCs w:val="24"/>
          <w:lang w:val="en-US"/>
        </w:rPr>
        <w:t>DASAR</w:t>
      </w:r>
      <w:r w:rsidR="00A65C4C" w:rsidRPr="00A65C4C">
        <w:rPr>
          <w:rFonts w:ascii="Times New Roman" w:hAnsi="Times New Roman" w:cs="Times New Roman" w:hint="eastAsia"/>
          <w:b/>
          <w:bCs/>
          <w:sz w:val="24"/>
          <w:szCs w:val="24"/>
          <w:lang w:val="en-US"/>
        </w:rPr>
        <w:t xml:space="preserve"> </w:t>
      </w:r>
      <w:r w:rsidR="00447367" w:rsidRPr="00A65C4C">
        <w:rPr>
          <w:rFonts w:ascii="Times New Roman" w:hAnsi="Times New Roman" w:cs="Times New Roman" w:hint="eastAsia"/>
          <w:b/>
          <w:bCs/>
          <w:sz w:val="24"/>
          <w:szCs w:val="24"/>
          <w:lang w:val="en-US"/>
        </w:rPr>
        <w:t>INTERDISIPLINER</w:t>
      </w:r>
    </w:p>
    <w:p w:rsidR="000F5CC7" w:rsidRPr="00A65C4C" w:rsidRDefault="000F5CC7" w:rsidP="000F5CC7">
      <w:pPr>
        <w:adjustRightInd w:val="0"/>
        <w:snapToGrid w:val="0"/>
        <w:jc w:val="center"/>
        <w:rPr>
          <w:rFonts w:ascii="Times New Roman" w:hAnsi="Times New Roman" w:cs="Times New Roman" w:hint="eastAsia"/>
          <w:b/>
          <w:bCs/>
          <w:sz w:val="24"/>
          <w:szCs w:val="24"/>
          <w:lang w:val="en-US"/>
        </w:rPr>
      </w:pPr>
      <w:r w:rsidRPr="00A65C4C">
        <w:rPr>
          <w:rFonts w:ascii="Times New Roman" w:hAnsi="Times New Roman" w:cs="Times New Roman"/>
          <w:b/>
          <w:bCs/>
          <w:sz w:val="24"/>
          <w:szCs w:val="24"/>
          <w:lang w:val="en-US"/>
        </w:rPr>
        <w:t>TAHUN ANGGARAN 20</w:t>
      </w:r>
      <w:r w:rsidR="00A65C4C" w:rsidRPr="00A65C4C">
        <w:rPr>
          <w:rFonts w:ascii="Times New Roman" w:hAnsi="Times New Roman" w:cs="Times New Roman" w:hint="eastAsia"/>
          <w:b/>
          <w:bCs/>
          <w:sz w:val="24"/>
          <w:szCs w:val="24"/>
          <w:lang w:val="en-US"/>
        </w:rPr>
        <w:t>21</w:t>
      </w:r>
    </w:p>
    <w:p w:rsidR="00A65C4C" w:rsidRDefault="00A65C4C" w:rsidP="000F5CC7">
      <w:pPr>
        <w:adjustRightInd w:val="0"/>
        <w:snapToGrid w:val="0"/>
        <w:jc w:val="center"/>
        <w:rPr>
          <w:rFonts w:ascii="Times New Roman" w:hAnsi="Times New Roman" w:cs="Times New Roman" w:hint="eastAsia"/>
          <w:b/>
          <w:bCs/>
          <w:sz w:val="28"/>
          <w:szCs w:val="28"/>
          <w:lang w:val="en-US"/>
        </w:rPr>
      </w:pPr>
    </w:p>
    <w:p w:rsidR="00A65C4C" w:rsidRDefault="00A65C4C" w:rsidP="000F5CC7">
      <w:pPr>
        <w:adjustRightInd w:val="0"/>
        <w:snapToGrid w:val="0"/>
        <w:jc w:val="center"/>
        <w:rPr>
          <w:rFonts w:ascii="Times New Roman" w:hAnsi="Times New Roman" w:cs="Times New Roman" w:hint="eastAsia"/>
          <w:b/>
          <w:bCs/>
          <w:sz w:val="28"/>
          <w:szCs w:val="28"/>
          <w:lang w:val="en-US"/>
        </w:rPr>
      </w:pPr>
    </w:p>
    <w:p w:rsidR="00A65C4C" w:rsidRDefault="00A65C4C" w:rsidP="000F5CC7">
      <w:pPr>
        <w:adjustRightInd w:val="0"/>
        <w:snapToGrid w:val="0"/>
        <w:jc w:val="center"/>
        <w:rPr>
          <w:rFonts w:ascii="Times New Roman" w:hAnsi="Times New Roman" w:cs="Times New Roman"/>
          <w:b/>
          <w:bCs/>
          <w:sz w:val="28"/>
          <w:szCs w:val="28"/>
          <w:lang w:val="en-US"/>
        </w:rPr>
      </w:pPr>
    </w:p>
    <w:p w:rsidR="000F5CC7" w:rsidRDefault="000F5CC7" w:rsidP="000F5CC7">
      <w:pPr>
        <w:adjustRightInd w:val="0"/>
        <w:snapToGrid w:val="0"/>
        <w:jc w:val="center"/>
        <w:rPr>
          <w:rFonts w:ascii="Times New Roman" w:hAnsi="Times New Roman" w:cs="Times New Roman"/>
          <w:b/>
          <w:color w:val="000000"/>
          <w:kern w:val="0"/>
          <w:sz w:val="22"/>
          <w:lang w:val="id-ID"/>
        </w:rPr>
      </w:pPr>
    </w:p>
    <w:p w:rsidR="005B76D7" w:rsidRDefault="0065365E" w:rsidP="005239DB">
      <w:pPr>
        <w:adjustRightInd w:val="0"/>
        <w:snapToGrid w:val="0"/>
        <w:jc w:val="center"/>
        <w:rPr>
          <w:rFonts w:ascii="Times New Roman" w:hAnsi="Times New Roman" w:cs="Times New Roman" w:hint="eastAsia"/>
          <w:b/>
          <w:color w:val="000000"/>
          <w:kern w:val="0"/>
          <w:sz w:val="28"/>
          <w:szCs w:val="28"/>
          <w:lang w:val="id-ID"/>
        </w:rPr>
      </w:pPr>
      <w:r w:rsidRPr="00A65C4C">
        <w:rPr>
          <w:rFonts w:ascii="Times New Roman" w:hAnsi="Times New Roman" w:cs="Times New Roman"/>
          <w:b/>
          <w:color w:val="000000"/>
          <w:kern w:val="0"/>
          <w:sz w:val="28"/>
          <w:szCs w:val="28"/>
          <w:lang w:val="id-ID"/>
        </w:rPr>
        <w:t xml:space="preserve">PENGEMBANGAN MITIGASI DAN PEMULIHAN RISIKO RANTAI NILAI </w:t>
      </w:r>
      <w:r w:rsidRPr="00A65C4C">
        <w:rPr>
          <w:rFonts w:ascii="Times New Roman" w:hAnsi="Times New Roman" w:cs="Times New Roman"/>
          <w:b/>
          <w:i/>
          <w:color w:val="000000"/>
          <w:kern w:val="0"/>
          <w:sz w:val="28"/>
          <w:szCs w:val="28"/>
          <w:lang w:val="id-ID"/>
        </w:rPr>
        <w:t>FINTECH</w:t>
      </w:r>
      <w:r w:rsidR="00875660" w:rsidRPr="00A65C4C">
        <w:rPr>
          <w:rFonts w:ascii="Times New Roman" w:hAnsi="Times New Roman" w:cs="Times New Roman"/>
          <w:b/>
          <w:color w:val="191919"/>
          <w:sz w:val="28"/>
          <w:szCs w:val="28"/>
          <w:shd w:val="clear" w:color="auto" w:fill="FFFFFF"/>
          <w:lang w:val="id-ID"/>
        </w:rPr>
        <w:t> </w:t>
      </w:r>
      <w:r w:rsidR="00B977B0" w:rsidRPr="00A65C4C">
        <w:rPr>
          <w:rFonts w:ascii="Times New Roman" w:hAnsi="Times New Roman" w:cs="Times New Roman"/>
          <w:b/>
          <w:color w:val="000000"/>
          <w:kern w:val="0"/>
          <w:sz w:val="28"/>
          <w:szCs w:val="28"/>
          <w:lang w:val="id-ID"/>
        </w:rPr>
        <w:t xml:space="preserve">PERTANIAN PASCA PANDEMI </w:t>
      </w:r>
      <w:r w:rsidRPr="00A65C4C">
        <w:rPr>
          <w:rFonts w:ascii="Times New Roman" w:hAnsi="Times New Roman" w:cs="Times New Roman"/>
          <w:b/>
          <w:color w:val="000000"/>
          <w:kern w:val="0"/>
          <w:sz w:val="28"/>
          <w:szCs w:val="28"/>
          <w:lang w:val="id-ID"/>
        </w:rPr>
        <w:t>COVID-19</w:t>
      </w:r>
    </w:p>
    <w:p w:rsidR="00A65C4C" w:rsidRDefault="00A65C4C" w:rsidP="005239DB">
      <w:pPr>
        <w:adjustRightInd w:val="0"/>
        <w:snapToGrid w:val="0"/>
        <w:jc w:val="center"/>
        <w:rPr>
          <w:rFonts w:ascii="Times New Roman" w:hAnsi="Times New Roman" w:cs="Times New Roman" w:hint="eastAsia"/>
          <w:b/>
          <w:color w:val="000000"/>
          <w:kern w:val="0"/>
          <w:sz w:val="28"/>
          <w:szCs w:val="28"/>
          <w:lang w:val="id-ID"/>
        </w:rPr>
      </w:pPr>
    </w:p>
    <w:p w:rsidR="00A65C4C" w:rsidRDefault="00A65C4C" w:rsidP="005239DB">
      <w:pPr>
        <w:adjustRightInd w:val="0"/>
        <w:snapToGrid w:val="0"/>
        <w:jc w:val="center"/>
        <w:rPr>
          <w:rFonts w:ascii="Times New Roman" w:hAnsi="Times New Roman" w:cs="Times New Roman" w:hint="eastAsia"/>
          <w:b/>
          <w:color w:val="000000"/>
          <w:kern w:val="0"/>
          <w:sz w:val="28"/>
          <w:szCs w:val="28"/>
          <w:lang w:val="id-ID"/>
        </w:rPr>
      </w:pPr>
    </w:p>
    <w:p w:rsidR="00A65C4C" w:rsidRPr="00A65C4C" w:rsidRDefault="00A65C4C" w:rsidP="005239DB">
      <w:pPr>
        <w:adjustRightInd w:val="0"/>
        <w:snapToGrid w:val="0"/>
        <w:jc w:val="center"/>
        <w:rPr>
          <w:rFonts w:ascii="Times New Roman" w:hAnsi="Times New Roman" w:cs="Times New Roman"/>
          <w:b/>
          <w:color w:val="000000"/>
          <w:kern w:val="0"/>
          <w:sz w:val="28"/>
          <w:szCs w:val="28"/>
          <w:lang w:val="id-ID"/>
        </w:rPr>
      </w:pPr>
    </w:p>
    <w:p w:rsidR="00A65C4C" w:rsidRDefault="00A65C4C" w:rsidP="00A65C4C">
      <w:pPr>
        <w:autoSpaceDE w:val="0"/>
        <w:autoSpaceDN w:val="0"/>
        <w:adjustRightInd w:val="0"/>
        <w:spacing w:line="360" w:lineRule="auto"/>
        <w:jc w:val="center"/>
        <w:rPr>
          <w:rFonts w:ascii="Times New Roman" w:hAnsi="Times New Roman" w:cs="Times New Roman" w:hint="eastAsia"/>
          <w:sz w:val="24"/>
          <w:szCs w:val="24"/>
        </w:rPr>
      </w:pPr>
      <w:r>
        <w:rPr>
          <w:rFonts w:ascii="Times New Roman" w:hAnsi="Times New Roman" w:cs="Times New Roman"/>
          <w:b/>
          <w:noProof/>
          <w:color w:val="000000"/>
          <w:kern w:val="0"/>
          <w:sz w:val="22"/>
          <w:lang w:val="en-US"/>
        </w:rPr>
        <w:drawing>
          <wp:anchor distT="36576" distB="36576" distL="36576" distR="36576" simplePos="0" relativeHeight="251686912" behindDoc="0" locked="0" layoutInCell="1" allowOverlap="1">
            <wp:simplePos x="0" y="0"/>
            <wp:positionH relativeFrom="column">
              <wp:posOffset>1514475</wp:posOffset>
            </wp:positionH>
            <wp:positionV relativeFrom="paragraph">
              <wp:posOffset>133985</wp:posOffset>
            </wp:positionV>
            <wp:extent cx="1482725" cy="1504950"/>
            <wp:effectExtent l="19050" t="0" r="3175"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82725" cy="1504950"/>
                    </a:xfrm>
                    <a:prstGeom prst="rect">
                      <a:avLst/>
                    </a:prstGeom>
                    <a:noFill/>
                    <a:ln w="9525" algn="in">
                      <a:noFill/>
                      <a:miter lim="800000"/>
                      <a:headEnd/>
                      <a:tailEnd/>
                    </a:ln>
                    <a:effectLst/>
                  </pic:spPr>
                </pic:pic>
              </a:graphicData>
            </a:graphic>
          </wp:anchor>
        </w:drawing>
      </w:r>
    </w:p>
    <w:p w:rsidR="00A65C4C" w:rsidRDefault="00A65C4C" w:rsidP="00A65C4C">
      <w:pPr>
        <w:autoSpaceDE w:val="0"/>
        <w:autoSpaceDN w:val="0"/>
        <w:adjustRightInd w:val="0"/>
        <w:spacing w:line="360" w:lineRule="auto"/>
        <w:jc w:val="center"/>
        <w:rPr>
          <w:rFonts w:ascii="Times New Roman" w:hAnsi="Times New Roman" w:cs="Times New Roman" w:hint="eastAsia"/>
          <w:sz w:val="24"/>
          <w:szCs w:val="24"/>
        </w:rPr>
      </w:pPr>
    </w:p>
    <w:p w:rsidR="00A65C4C" w:rsidRDefault="00A65C4C" w:rsidP="00A65C4C">
      <w:pPr>
        <w:autoSpaceDE w:val="0"/>
        <w:autoSpaceDN w:val="0"/>
        <w:adjustRightInd w:val="0"/>
        <w:spacing w:line="360" w:lineRule="auto"/>
        <w:jc w:val="center"/>
        <w:rPr>
          <w:rFonts w:ascii="Times New Roman" w:hAnsi="Times New Roman" w:cs="Times New Roman" w:hint="eastAsia"/>
          <w:sz w:val="24"/>
          <w:szCs w:val="24"/>
        </w:rPr>
      </w:pPr>
    </w:p>
    <w:p w:rsidR="00A65C4C" w:rsidRDefault="00A65C4C" w:rsidP="00A65C4C">
      <w:pPr>
        <w:autoSpaceDE w:val="0"/>
        <w:autoSpaceDN w:val="0"/>
        <w:adjustRightInd w:val="0"/>
        <w:spacing w:line="360" w:lineRule="auto"/>
        <w:jc w:val="center"/>
        <w:rPr>
          <w:rFonts w:ascii="Times New Roman" w:hAnsi="Times New Roman" w:cs="Times New Roman" w:hint="eastAsia"/>
          <w:sz w:val="24"/>
          <w:szCs w:val="24"/>
        </w:rPr>
      </w:pPr>
    </w:p>
    <w:p w:rsidR="00A65C4C" w:rsidRDefault="00A65C4C" w:rsidP="00A65C4C">
      <w:pPr>
        <w:autoSpaceDE w:val="0"/>
        <w:autoSpaceDN w:val="0"/>
        <w:adjustRightInd w:val="0"/>
        <w:spacing w:line="360" w:lineRule="auto"/>
        <w:jc w:val="center"/>
        <w:rPr>
          <w:rFonts w:ascii="Times New Roman" w:hAnsi="Times New Roman" w:cs="Times New Roman" w:hint="eastAsia"/>
          <w:sz w:val="24"/>
          <w:szCs w:val="24"/>
        </w:rPr>
      </w:pPr>
    </w:p>
    <w:p w:rsidR="00A65C4C" w:rsidRDefault="00A65C4C" w:rsidP="00A65C4C">
      <w:pPr>
        <w:autoSpaceDE w:val="0"/>
        <w:autoSpaceDN w:val="0"/>
        <w:adjustRightInd w:val="0"/>
        <w:snapToGrid w:val="0"/>
        <w:jc w:val="center"/>
        <w:rPr>
          <w:rFonts w:ascii="Times New Roman" w:hAnsi="Times New Roman" w:cs="Times New Roman" w:hint="eastAsia"/>
          <w:b/>
          <w:sz w:val="24"/>
          <w:szCs w:val="24"/>
        </w:rPr>
      </w:pPr>
      <w:r w:rsidRPr="00A65C4C">
        <w:rPr>
          <w:rFonts w:ascii="Times New Roman" w:hAnsi="Times New Roman" w:cs="Times New Roman" w:hint="eastAsia"/>
          <w:b/>
          <w:sz w:val="24"/>
          <w:szCs w:val="24"/>
        </w:rPr>
        <w:t xml:space="preserve">Tim </w:t>
      </w:r>
      <w:proofErr w:type="gramStart"/>
      <w:r w:rsidRPr="00A65C4C">
        <w:rPr>
          <w:rFonts w:ascii="Times New Roman" w:hAnsi="Times New Roman" w:cs="Times New Roman" w:hint="eastAsia"/>
          <w:b/>
          <w:sz w:val="24"/>
          <w:szCs w:val="24"/>
        </w:rPr>
        <w:t>Peneliti</w:t>
      </w:r>
      <w:r>
        <w:rPr>
          <w:rFonts w:ascii="Times New Roman" w:hAnsi="Times New Roman" w:cs="Times New Roman" w:hint="eastAsia"/>
          <w:b/>
          <w:sz w:val="24"/>
          <w:szCs w:val="24"/>
        </w:rPr>
        <w:t xml:space="preserve"> :</w:t>
      </w:r>
      <w:proofErr w:type="gramEnd"/>
    </w:p>
    <w:p w:rsidR="00A65C4C" w:rsidRPr="00A65C4C" w:rsidRDefault="00A65C4C" w:rsidP="00A65C4C">
      <w:pPr>
        <w:autoSpaceDE w:val="0"/>
        <w:autoSpaceDN w:val="0"/>
        <w:adjustRightInd w:val="0"/>
        <w:snapToGrid w:val="0"/>
        <w:jc w:val="center"/>
        <w:rPr>
          <w:rFonts w:ascii="Times New Roman" w:hAnsi="Times New Roman" w:cs="Times New Roman"/>
          <w:sz w:val="24"/>
          <w:szCs w:val="24"/>
        </w:rPr>
      </w:pPr>
      <w:r w:rsidRPr="00A65C4C">
        <w:rPr>
          <w:rFonts w:ascii="Times New Roman" w:hAnsi="Times New Roman" w:cs="Times New Roman"/>
          <w:b/>
          <w:sz w:val="24"/>
          <w:szCs w:val="24"/>
        </w:rPr>
        <w:br/>
      </w:r>
      <w:r w:rsidRPr="00A65C4C">
        <w:rPr>
          <w:rFonts w:ascii="Times New Roman" w:hAnsi="Times New Roman" w:cs="Times New Roman"/>
          <w:sz w:val="24"/>
          <w:szCs w:val="24"/>
        </w:rPr>
        <w:t xml:space="preserve">Akhmad Mahbubi, </w:t>
      </w:r>
      <w:r w:rsidRPr="00A65C4C">
        <w:rPr>
          <w:rFonts w:ascii="Times New Roman" w:hAnsi="Times New Roman" w:cs="Times New Roman" w:hint="eastAsia"/>
          <w:sz w:val="24"/>
          <w:szCs w:val="24"/>
        </w:rPr>
        <w:t xml:space="preserve">SP. MM. </w:t>
      </w:r>
      <w:r w:rsidRPr="00A65C4C">
        <w:rPr>
          <w:rFonts w:ascii="Times New Roman" w:hAnsi="Times New Roman" w:cs="Times New Roman"/>
          <w:sz w:val="24"/>
          <w:szCs w:val="24"/>
        </w:rPr>
        <w:t xml:space="preserve">Ph.D </w:t>
      </w:r>
    </w:p>
    <w:p w:rsidR="00A65C4C" w:rsidRPr="00A65C4C" w:rsidRDefault="00A65C4C" w:rsidP="00A65C4C">
      <w:pPr>
        <w:autoSpaceDE w:val="0"/>
        <w:autoSpaceDN w:val="0"/>
        <w:adjustRightInd w:val="0"/>
        <w:snapToGrid w:val="0"/>
        <w:jc w:val="center"/>
        <w:rPr>
          <w:rFonts w:ascii="Times New Roman" w:hAnsi="Times New Roman" w:cs="Times New Roman"/>
          <w:sz w:val="24"/>
          <w:szCs w:val="24"/>
        </w:rPr>
      </w:pPr>
      <w:r w:rsidRPr="00A65C4C">
        <w:rPr>
          <w:rFonts w:ascii="Times New Roman" w:hAnsi="Times New Roman" w:cs="Times New Roman"/>
          <w:sz w:val="24"/>
          <w:szCs w:val="24"/>
        </w:rPr>
        <w:t>Iping R</w:t>
      </w:r>
      <w:r w:rsidRPr="00A65C4C">
        <w:rPr>
          <w:rFonts w:ascii="Times New Roman" w:hAnsi="Times New Roman" w:cs="Times New Roman" w:hint="eastAsia"/>
          <w:sz w:val="24"/>
          <w:szCs w:val="24"/>
        </w:rPr>
        <w:t>uspendi,</w:t>
      </w:r>
      <w:r w:rsidRPr="00A65C4C">
        <w:rPr>
          <w:rFonts w:ascii="Times New Roman" w:hAnsi="Times New Roman" w:cs="Times New Roman"/>
          <w:sz w:val="24"/>
          <w:szCs w:val="24"/>
        </w:rPr>
        <w:t xml:space="preserve"> SP.</w:t>
      </w:r>
    </w:p>
    <w:p w:rsidR="00A65C4C" w:rsidRPr="00A65C4C" w:rsidRDefault="00A65C4C" w:rsidP="00A65C4C">
      <w:pPr>
        <w:autoSpaceDE w:val="0"/>
        <w:autoSpaceDN w:val="0"/>
        <w:adjustRightInd w:val="0"/>
        <w:snapToGrid w:val="0"/>
        <w:jc w:val="center"/>
        <w:rPr>
          <w:rFonts w:ascii="Times New Roman" w:hAnsi="Times New Roman" w:cs="Times New Roman"/>
          <w:sz w:val="24"/>
          <w:szCs w:val="24"/>
        </w:rPr>
      </w:pPr>
      <w:r w:rsidRPr="00A65C4C">
        <w:rPr>
          <w:rStyle w:val="Strong"/>
          <w:rFonts w:ascii="Times New Roman" w:hAnsi="Times New Roman" w:cs="Times New Roman" w:hint="eastAsia"/>
          <w:b w:val="0"/>
          <w:sz w:val="24"/>
          <w:szCs w:val="24"/>
          <w:lang w:val="id-ID"/>
        </w:rPr>
        <w:t>Muhammad Syahdan Ibrahim</w:t>
      </w:r>
    </w:p>
    <w:p w:rsidR="00A65C4C" w:rsidRDefault="00A65C4C" w:rsidP="00A65C4C">
      <w:pPr>
        <w:pStyle w:val="ListParagraph"/>
        <w:adjustRightInd w:val="0"/>
        <w:snapToGrid w:val="0"/>
        <w:ind w:leftChars="171" w:left="359"/>
        <w:jc w:val="center"/>
        <w:rPr>
          <w:rStyle w:val="Strong"/>
          <w:rFonts w:ascii="Times New Roman" w:hAnsi="Times New Roman" w:cs="Times New Roman" w:hint="eastAsia"/>
          <w:b w:val="0"/>
          <w:sz w:val="24"/>
          <w:szCs w:val="24"/>
          <w:lang w:val="id-ID"/>
        </w:rPr>
      </w:pPr>
      <w:r w:rsidRPr="00A65C4C">
        <w:rPr>
          <w:rStyle w:val="Strong"/>
          <w:rFonts w:ascii="Times New Roman" w:hAnsi="Times New Roman" w:cs="Times New Roman" w:hint="eastAsia"/>
          <w:b w:val="0"/>
          <w:sz w:val="24"/>
          <w:szCs w:val="24"/>
          <w:lang w:val="id-ID"/>
        </w:rPr>
        <w:t>Nabil Muhammad Abimanyu</w:t>
      </w:r>
    </w:p>
    <w:p w:rsidR="00A65C4C" w:rsidRDefault="00A65C4C" w:rsidP="00A65C4C">
      <w:pPr>
        <w:pStyle w:val="ListParagraph"/>
        <w:adjustRightInd w:val="0"/>
        <w:snapToGrid w:val="0"/>
        <w:ind w:leftChars="171" w:left="359"/>
        <w:jc w:val="center"/>
        <w:rPr>
          <w:rStyle w:val="Strong"/>
          <w:rFonts w:ascii="Times New Roman" w:hAnsi="Times New Roman" w:cs="Times New Roman" w:hint="eastAsia"/>
          <w:b w:val="0"/>
          <w:sz w:val="24"/>
          <w:szCs w:val="24"/>
          <w:lang w:val="id-ID"/>
        </w:rPr>
      </w:pPr>
    </w:p>
    <w:p w:rsidR="00A65C4C" w:rsidRDefault="00A65C4C" w:rsidP="00A65C4C">
      <w:pPr>
        <w:pStyle w:val="ListParagraph"/>
        <w:adjustRightInd w:val="0"/>
        <w:snapToGrid w:val="0"/>
        <w:ind w:leftChars="171" w:left="359"/>
        <w:jc w:val="center"/>
        <w:rPr>
          <w:rStyle w:val="Strong"/>
          <w:rFonts w:ascii="Times New Roman" w:hAnsi="Times New Roman" w:cs="Times New Roman" w:hint="eastAsia"/>
          <w:b w:val="0"/>
          <w:sz w:val="24"/>
          <w:szCs w:val="24"/>
          <w:lang w:val="id-ID"/>
        </w:rPr>
      </w:pPr>
    </w:p>
    <w:p w:rsidR="00A65C4C" w:rsidRDefault="00A65C4C" w:rsidP="00A65C4C">
      <w:pPr>
        <w:pStyle w:val="ListParagraph"/>
        <w:adjustRightInd w:val="0"/>
        <w:snapToGrid w:val="0"/>
        <w:ind w:leftChars="171" w:left="359"/>
        <w:jc w:val="center"/>
        <w:rPr>
          <w:rStyle w:val="Strong"/>
          <w:rFonts w:ascii="Times New Roman" w:hAnsi="Times New Roman" w:cs="Times New Roman" w:hint="eastAsia"/>
          <w:b w:val="0"/>
          <w:sz w:val="24"/>
          <w:szCs w:val="24"/>
          <w:lang w:val="id-ID"/>
        </w:rPr>
      </w:pPr>
    </w:p>
    <w:p w:rsidR="00A65C4C" w:rsidRDefault="00A65C4C" w:rsidP="00A65C4C">
      <w:pPr>
        <w:pStyle w:val="ListParagraph"/>
        <w:adjustRightInd w:val="0"/>
        <w:snapToGrid w:val="0"/>
        <w:ind w:leftChars="171" w:left="359"/>
        <w:jc w:val="center"/>
        <w:rPr>
          <w:rStyle w:val="Strong"/>
          <w:rFonts w:ascii="Times New Roman" w:hAnsi="Times New Roman" w:cs="Times New Roman" w:hint="eastAsia"/>
          <w:b w:val="0"/>
          <w:sz w:val="24"/>
          <w:szCs w:val="24"/>
          <w:lang w:val="id-ID"/>
        </w:rPr>
      </w:pPr>
    </w:p>
    <w:p w:rsidR="00A65C4C" w:rsidRPr="00363AE3" w:rsidRDefault="00A65C4C" w:rsidP="00A65C4C">
      <w:pPr>
        <w:pStyle w:val="ListParagraph"/>
        <w:adjustRightInd w:val="0"/>
        <w:snapToGrid w:val="0"/>
        <w:ind w:leftChars="171" w:left="359"/>
        <w:jc w:val="center"/>
        <w:rPr>
          <w:rStyle w:val="Strong"/>
          <w:rFonts w:ascii="Times New Roman" w:hAnsi="Times New Roman" w:cs="Times New Roman"/>
          <w:sz w:val="24"/>
          <w:szCs w:val="24"/>
          <w:lang w:val="id-ID"/>
        </w:rPr>
      </w:pPr>
    </w:p>
    <w:p w:rsidR="00F23E9F" w:rsidRDefault="00F23E9F" w:rsidP="005239DB">
      <w:pPr>
        <w:widowControl/>
        <w:adjustRightInd w:val="0"/>
        <w:snapToGrid w:val="0"/>
        <w:jc w:val="left"/>
        <w:rPr>
          <w:rFonts w:ascii="Times New Roman" w:hAnsi="Times New Roman" w:cs="Times New Roman" w:hint="eastAsia"/>
          <w:b/>
          <w:color w:val="000000"/>
          <w:kern w:val="0"/>
          <w:sz w:val="22"/>
          <w:lang w:val="id-ID"/>
        </w:rPr>
      </w:pPr>
    </w:p>
    <w:p w:rsidR="00A65C4C" w:rsidRPr="00F16698" w:rsidRDefault="00A65C4C" w:rsidP="00A65C4C">
      <w:pPr>
        <w:autoSpaceDE w:val="0"/>
        <w:autoSpaceDN w:val="0"/>
        <w:adjustRightInd w:val="0"/>
        <w:jc w:val="center"/>
        <w:rPr>
          <w:rFonts w:ascii="Times New Roman" w:hAnsi="Times New Roman" w:cs="Times New Roman"/>
          <w:b/>
          <w:sz w:val="24"/>
          <w:szCs w:val="24"/>
        </w:rPr>
      </w:pPr>
      <w:r w:rsidRPr="00F16698">
        <w:rPr>
          <w:rFonts w:ascii="Times New Roman" w:hAnsi="Times New Roman" w:cs="Times New Roman"/>
          <w:b/>
          <w:sz w:val="24"/>
          <w:szCs w:val="24"/>
        </w:rPr>
        <w:t>PUSAT PENELITIAN DAN PENERBITAN (PUSLITPEN)</w:t>
      </w:r>
      <w:r>
        <w:rPr>
          <w:rFonts w:ascii="Times New Roman" w:hAnsi="Times New Roman" w:cs="Times New Roman" w:hint="eastAsia"/>
          <w:b/>
          <w:sz w:val="24"/>
          <w:szCs w:val="24"/>
        </w:rPr>
        <w:t xml:space="preserve"> </w:t>
      </w:r>
      <w:r>
        <w:rPr>
          <w:rFonts w:ascii="Times New Roman" w:hAnsi="Times New Roman" w:cs="Times New Roman"/>
          <w:b/>
          <w:sz w:val="24"/>
          <w:szCs w:val="24"/>
        </w:rPr>
        <w:t>–</w:t>
      </w:r>
      <w:r>
        <w:rPr>
          <w:rFonts w:ascii="Times New Roman" w:hAnsi="Times New Roman" w:cs="Times New Roman" w:hint="eastAsia"/>
          <w:b/>
          <w:sz w:val="24"/>
          <w:szCs w:val="24"/>
        </w:rPr>
        <w:t xml:space="preserve"> LP2M</w:t>
      </w:r>
    </w:p>
    <w:p w:rsidR="00A65C4C" w:rsidRPr="00F16698" w:rsidRDefault="00A65C4C" w:rsidP="00A65C4C">
      <w:pPr>
        <w:autoSpaceDE w:val="0"/>
        <w:autoSpaceDN w:val="0"/>
        <w:adjustRightInd w:val="0"/>
        <w:jc w:val="center"/>
        <w:rPr>
          <w:rFonts w:ascii="Times New Roman" w:hAnsi="Times New Roman" w:cs="Times New Roman"/>
          <w:b/>
          <w:sz w:val="24"/>
          <w:szCs w:val="24"/>
        </w:rPr>
      </w:pPr>
      <w:r w:rsidRPr="00F16698">
        <w:rPr>
          <w:rFonts w:ascii="Times New Roman" w:hAnsi="Times New Roman" w:cs="Times New Roman"/>
          <w:b/>
          <w:sz w:val="24"/>
          <w:szCs w:val="24"/>
        </w:rPr>
        <w:t>UIN SYARIF HIDAYATULLAH JAKARTA</w:t>
      </w:r>
    </w:p>
    <w:p w:rsidR="00A65C4C" w:rsidRDefault="00A65C4C" w:rsidP="00A65C4C">
      <w:pPr>
        <w:widowControl/>
        <w:jc w:val="center"/>
        <w:rPr>
          <w:rFonts w:ascii="Times New Roman" w:hAnsi="Times New Roman" w:cs="Times New Roman" w:hint="eastAsia"/>
          <w:b/>
          <w:sz w:val="24"/>
          <w:szCs w:val="24"/>
        </w:rPr>
      </w:pPr>
      <w:r w:rsidRPr="00F16698">
        <w:rPr>
          <w:rFonts w:ascii="Times New Roman" w:hAnsi="Times New Roman" w:cs="Times New Roman"/>
          <w:b/>
          <w:sz w:val="24"/>
          <w:szCs w:val="24"/>
        </w:rPr>
        <w:t>2021</w:t>
      </w:r>
    </w:p>
    <w:p w:rsidR="00A65C4C" w:rsidRDefault="00A65C4C">
      <w:pPr>
        <w:widowControl/>
        <w:jc w:val="left"/>
        <w:rPr>
          <w:rFonts w:ascii="Times New Roman" w:hAnsi="Times New Roman" w:cs="Times New Roman"/>
          <w:b/>
          <w:sz w:val="24"/>
          <w:szCs w:val="24"/>
        </w:rPr>
      </w:pPr>
      <w:r>
        <w:rPr>
          <w:rFonts w:ascii="Times New Roman" w:hAnsi="Times New Roman" w:cs="Times New Roman"/>
          <w:b/>
          <w:sz w:val="24"/>
          <w:szCs w:val="24"/>
        </w:rPr>
        <w:br w:type="page"/>
      </w:r>
    </w:p>
    <w:p w:rsidR="00A65C4C" w:rsidRPr="00DE5478" w:rsidRDefault="00A65C4C" w:rsidP="00A65C4C">
      <w:pPr>
        <w:jc w:val="center"/>
        <w:rPr>
          <w:rFonts w:ascii="Times New Roman" w:hAnsi="Times New Roman" w:cs="Times New Roman"/>
          <w:b/>
          <w:sz w:val="22"/>
          <w:lang w:val="en-US"/>
        </w:rPr>
      </w:pPr>
      <w:r w:rsidRPr="00DE5478">
        <w:rPr>
          <w:rFonts w:ascii="Times New Roman" w:hAnsi="Times New Roman" w:cs="Times New Roman"/>
          <w:b/>
          <w:sz w:val="22"/>
          <w:lang w:val="en-US"/>
        </w:rPr>
        <w:lastRenderedPageBreak/>
        <w:t>LEMBAR PENGESAHAN</w:t>
      </w:r>
    </w:p>
    <w:p w:rsidR="00A65C4C" w:rsidRPr="00DE5478" w:rsidRDefault="00A65C4C" w:rsidP="00A65C4C">
      <w:pPr>
        <w:jc w:val="center"/>
        <w:rPr>
          <w:rFonts w:ascii="Times New Roman" w:hAnsi="Times New Roman" w:cs="Times New Roman"/>
          <w:b/>
          <w:sz w:val="22"/>
          <w:lang w:val="en-US"/>
        </w:rPr>
      </w:pPr>
    </w:p>
    <w:p w:rsidR="00A65C4C" w:rsidRPr="00DE5478" w:rsidRDefault="00A65C4C" w:rsidP="00A65C4C">
      <w:pPr>
        <w:adjustRightInd w:val="0"/>
        <w:snapToGrid w:val="0"/>
        <w:rPr>
          <w:rFonts w:ascii="Times New Roman" w:hAnsi="Times New Roman" w:cs="Times New Roman"/>
          <w:sz w:val="22"/>
          <w:lang w:val="en-US"/>
        </w:rPr>
      </w:pPr>
      <w:r w:rsidRPr="00DE5478">
        <w:rPr>
          <w:rFonts w:ascii="Times New Roman" w:hAnsi="Times New Roman" w:cs="Times New Roman"/>
          <w:sz w:val="22"/>
          <w:lang w:val="en-US"/>
        </w:rPr>
        <w:t>Laporan penelitian yang berjudul “</w:t>
      </w:r>
      <w:r w:rsidRPr="00DE5478">
        <w:rPr>
          <w:rFonts w:ascii="Times New Roman" w:hAnsi="Times New Roman" w:cs="Times New Roman"/>
          <w:b/>
          <w:color w:val="000000"/>
          <w:kern w:val="0"/>
          <w:sz w:val="22"/>
          <w:lang w:val="id-ID"/>
        </w:rPr>
        <w:t xml:space="preserve">PENGEMBANGAN MITIGASI DAN PEMULIHAN RISIKO RANTAI NILAI </w:t>
      </w:r>
      <w:r w:rsidRPr="00DE5478">
        <w:rPr>
          <w:rFonts w:ascii="Times New Roman" w:hAnsi="Times New Roman" w:cs="Times New Roman"/>
          <w:b/>
          <w:i/>
          <w:color w:val="000000"/>
          <w:kern w:val="0"/>
          <w:sz w:val="22"/>
          <w:lang w:val="id-ID"/>
        </w:rPr>
        <w:t>FINTECH</w:t>
      </w:r>
      <w:r w:rsidRPr="00DE5478">
        <w:rPr>
          <w:rFonts w:ascii="Times New Roman" w:hAnsi="Times New Roman" w:cs="Times New Roman"/>
          <w:b/>
          <w:color w:val="191919"/>
          <w:sz w:val="22"/>
          <w:shd w:val="clear" w:color="auto" w:fill="FFFFFF"/>
          <w:lang w:val="id-ID"/>
        </w:rPr>
        <w:t> </w:t>
      </w:r>
      <w:r w:rsidRPr="00DE5478">
        <w:rPr>
          <w:rFonts w:ascii="Times New Roman" w:hAnsi="Times New Roman" w:cs="Times New Roman"/>
          <w:b/>
          <w:color w:val="000000"/>
          <w:kern w:val="0"/>
          <w:sz w:val="22"/>
          <w:lang w:val="id-ID"/>
        </w:rPr>
        <w:t>PERTANIAN PASCA PANDEMI COVID-19</w:t>
      </w:r>
      <w:r w:rsidRPr="00DE5478">
        <w:rPr>
          <w:rFonts w:ascii="Times New Roman" w:hAnsi="Times New Roman" w:cs="Times New Roman"/>
          <w:sz w:val="22"/>
          <w:lang w:val="en-US"/>
        </w:rPr>
        <w:t xml:space="preserve">”, merupakan laporan akhir pelaksanaan penelitian yang dilakukan oleh </w:t>
      </w:r>
      <w:r w:rsidRPr="00DE5478">
        <w:rPr>
          <w:rFonts w:ascii="Times New Roman" w:hAnsi="Times New Roman" w:cs="Times New Roman"/>
          <w:b/>
          <w:sz w:val="22"/>
          <w:lang w:val="en-US"/>
        </w:rPr>
        <w:t>“AKHMAD MAHBUBI</w:t>
      </w:r>
      <w:r w:rsidRPr="00DE5478">
        <w:rPr>
          <w:rFonts w:ascii="Times New Roman" w:hAnsi="Times New Roman" w:cs="Times New Roman" w:hint="eastAsia"/>
          <w:b/>
          <w:sz w:val="22"/>
          <w:lang w:val="en-US"/>
        </w:rPr>
        <w:t>,</w:t>
      </w:r>
      <w:r w:rsidRPr="00DE5478">
        <w:rPr>
          <w:rFonts w:ascii="Times New Roman" w:hAnsi="Times New Roman" w:cs="Times New Roman"/>
          <w:b/>
          <w:sz w:val="22"/>
          <w:lang w:val="en-US"/>
        </w:rPr>
        <w:t xml:space="preserve"> </w:t>
      </w:r>
      <w:r w:rsidRPr="00DE5478">
        <w:rPr>
          <w:rFonts w:ascii="Times New Roman" w:hAnsi="Times New Roman" w:cs="Times New Roman" w:hint="eastAsia"/>
          <w:b/>
          <w:sz w:val="22"/>
          <w:lang w:val="en-US"/>
        </w:rPr>
        <w:t xml:space="preserve">IPING RUSPENDI, M </w:t>
      </w:r>
      <w:r w:rsidRPr="00DE5478">
        <w:rPr>
          <w:rFonts w:ascii="Times New Roman" w:hAnsi="Times New Roman" w:cs="Times New Roman"/>
          <w:b/>
          <w:sz w:val="22"/>
          <w:lang w:val="en-US"/>
        </w:rPr>
        <w:t>SYAHDAN</w:t>
      </w:r>
      <w:r w:rsidRPr="00DE5478">
        <w:rPr>
          <w:rFonts w:ascii="Times New Roman" w:hAnsi="Times New Roman" w:cs="Times New Roman" w:hint="eastAsia"/>
          <w:b/>
          <w:sz w:val="22"/>
          <w:lang w:val="en-US"/>
        </w:rPr>
        <w:t xml:space="preserve"> IBRAHIM </w:t>
      </w:r>
      <w:r w:rsidRPr="00DE5478">
        <w:rPr>
          <w:rFonts w:ascii="Times New Roman" w:hAnsi="Times New Roman" w:cs="Times New Roman"/>
          <w:b/>
          <w:sz w:val="22"/>
          <w:lang w:val="en-US"/>
        </w:rPr>
        <w:t>DAN</w:t>
      </w:r>
      <w:r w:rsidRPr="00DE5478">
        <w:rPr>
          <w:rFonts w:ascii="Times New Roman" w:hAnsi="Times New Roman" w:cs="Times New Roman" w:hint="eastAsia"/>
          <w:b/>
          <w:sz w:val="22"/>
          <w:lang w:val="en-US"/>
        </w:rPr>
        <w:t xml:space="preserve"> NABIL M ABIMANYU</w:t>
      </w:r>
      <w:r w:rsidRPr="00DE5478">
        <w:rPr>
          <w:rFonts w:ascii="Times New Roman" w:hAnsi="Times New Roman" w:cs="Times New Roman"/>
          <w:b/>
          <w:sz w:val="22"/>
          <w:lang w:val="en-US"/>
        </w:rPr>
        <w:t>”</w:t>
      </w:r>
      <w:r w:rsidRPr="00DE5478">
        <w:rPr>
          <w:rFonts w:ascii="Times New Roman" w:hAnsi="Times New Roman" w:cs="Times New Roman"/>
          <w:sz w:val="22"/>
          <w:lang w:val="en-US"/>
        </w:rPr>
        <w:t xml:space="preserve">, dan telah memenuhi ketentuan dan kriteria penulisan laporan akhir penelitian sebagaimana yang ditetapkan oleh Pusat Penelitian dan Penerbitan (PUSLITPEN), LP2M UIN Syarif Hidayatullah Jakarta. </w:t>
      </w:r>
    </w:p>
    <w:p w:rsidR="00A65C4C" w:rsidRPr="00DE5478" w:rsidRDefault="00A65C4C" w:rsidP="00DE5478">
      <w:pPr>
        <w:autoSpaceDE w:val="0"/>
        <w:autoSpaceDN w:val="0"/>
        <w:adjustRightInd w:val="0"/>
        <w:spacing w:line="360" w:lineRule="auto"/>
        <w:ind w:left="2505" w:firstLine="835"/>
        <w:rPr>
          <w:rFonts w:ascii="Times New Roman" w:hAnsi="Times New Roman" w:cs="Times New Roman"/>
          <w:sz w:val="22"/>
          <w:lang w:val="en-US"/>
        </w:rPr>
      </w:pPr>
      <w:r w:rsidRPr="00DE5478">
        <w:rPr>
          <w:rFonts w:ascii="Times New Roman" w:hAnsi="Times New Roman" w:cs="Times New Roman"/>
          <w:sz w:val="22"/>
          <w:lang w:val="en-US"/>
        </w:rPr>
        <w:t>Jakarta, 2</w:t>
      </w:r>
      <w:r w:rsidRPr="00DE5478">
        <w:rPr>
          <w:rFonts w:ascii="Times New Roman" w:hAnsi="Times New Roman" w:cs="Times New Roman" w:hint="eastAsia"/>
          <w:sz w:val="22"/>
          <w:lang w:val="en-US"/>
        </w:rPr>
        <w:t>4</w:t>
      </w:r>
      <w:r w:rsidRPr="00DE5478">
        <w:rPr>
          <w:rFonts w:ascii="Times New Roman" w:hAnsi="Times New Roman" w:cs="Times New Roman"/>
          <w:sz w:val="22"/>
          <w:lang w:val="en-US"/>
        </w:rPr>
        <w:t xml:space="preserve"> </w:t>
      </w:r>
      <w:r w:rsidRPr="00DE5478">
        <w:rPr>
          <w:rFonts w:ascii="Times New Roman" w:hAnsi="Times New Roman" w:cs="Times New Roman" w:hint="eastAsia"/>
          <w:sz w:val="22"/>
          <w:lang w:val="en-US"/>
        </w:rPr>
        <w:t>Desem</w:t>
      </w:r>
      <w:r w:rsidRPr="00DE5478">
        <w:rPr>
          <w:rFonts w:ascii="Times New Roman" w:hAnsi="Times New Roman" w:cs="Times New Roman"/>
          <w:sz w:val="22"/>
          <w:lang w:val="en-US"/>
        </w:rPr>
        <w:t>ber 20</w:t>
      </w:r>
      <w:r w:rsidRPr="00DE5478">
        <w:rPr>
          <w:rFonts w:ascii="Times New Roman" w:hAnsi="Times New Roman" w:cs="Times New Roman" w:hint="eastAsia"/>
          <w:sz w:val="22"/>
          <w:lang w:val="en-US"/>
        </w:rPr>
        <w:t>21</w:t>
      </w:r>
      <w:r w:rsidRPr="00DE5478">
        <w:rPr>
          <w:rFonts w:ascii="Times New Roman" w:hAnsi="Times New Roman" w:cs="Times New Roman"/>
          <w:sz w:val="22"/>
          <w:lang w:val="en-US"/>
        </w:rPr>
        <w:t xml:space="preserve"> </w:t>
      </w:r>
    </w:p>
    <w:p w:rsidR="00A65C4C" w:rsidRPr="00DE5478" w:rsidRDefault="00A65C4C" w:rsidP="00DE5478">
      <w:pPr>
        <w:autoSpaceDE w:val="0"/>
        <w:autoSpaceDN w:val="0"/>
        <w:adjustRightInd w:val="0"/>
        <w:spacing w:line="360" w:lineRule="auto"/>
        <w:ind w:left="2505" w:firstLine="835"/>
        <w:rPr>
          <w:rFonts w:ascii="Times New Roman" w:hAnsi="Times New Roman" w:cs="Times New Roman"/>
          <w:sz w:val="22"/>
          <w:lang w:val="en-US"/>
        </w:rPr>
      </w:pPr>
      <w:r w:rsidRPr="00DE5478">
        <w:rPr>
          <w:rFonts w:ascii="Times New Roman" w:hAnsi="Times New Roman" w:cs="Times New Roman"/>
          <w:sz w:val="22"/>
          <w:lang w:val="en-US"/>
        </w:rPr>
        <w:t>Ketua Peneliti,</w:t>
      </w:r>
    </w:p>
    <w:p w:rsidR="00A65C4C" w:rsidRPr="00DE5478" w:rsidRDefault="00A65C4C" w:rsidP="00A65C4C">
      <w:pPr>
        <w:autoSpaceDE w:val="0"/>
        <w:autoSpaceDN w:val="0"/>
        <w:adjustRightInd w:val="0"/>
        <w:spacing w:line="360" w:lineRule="auto"/>
        <w:jc w:val="center"/>
        <w:rPr>
          <w:rFonts w:ascii="Times New Roman" w:hAnsi="Times New Roman" w:cs="Times New Roman"/>
          <w:sz w:val="22"/>
          <w:lang w:val="en-US"/>
        </w:rPr>
      </w:pPr>
    </w:p>
    <w:p w:rsidR="00A65C4C" w:rsidRPr="00DE5478" w:rsidRDefault="00DE5478" w:rsidP="00DE5478">
      <w:pPr>
        <w:autoSpaceDE w:val="0"/>
        <w:autoSpaceDN w:val="0"/>
        <w:adjustRightInd w:val="0"/>
        <w:snapToGrid w:val="0"/>
        <w:ind w:left="2505" w:firstLine="835"/>
        <w:rPr>
          <w:rFonts w:ascii="Times New Roman" w:hAnsi="Times New Roman" w:cs="Times New Roman"/>
          <w:b/>
          <w:sz w:val="22"/>
          <w:lang w:val="en-US"/>
        </w:rPr>
      </w:pPr>
      <w:r w:rsidRPr="00DE5478">
        <w:rPr>
          <w:rFonts w:ascii="Times New Roman" w:hAnsi="Times New Roman" w:cs="Times New Roman"/>
          <w:b/>
          <w:sz w:val="22"/>
          <w:lang w:val="en-US"/>
        </w:rPr>
        <w:t>AKHMAD MAHBUBI,</w:t>
      </w:r>
      <w:r w:rsidR="00A65C4C" w:rsidRPr="00DE5478">
        <w:rPr>
          <w:rFonts w:ascii="Times New Roman" w:hAnsi="Times New Roman" w:cs="Times New Roman"/>
          <w:b/>
          <w:sz w:val="22"/>
          <w:lang w:val="en-US"/>
        </w:rPr>
        <w:t xml:space="preserve"> SP. MM</w:t>
      </w:r>
      <w:r>
        <w:rPr>
          <w:rFonts w:ascii="Times New Roman" w:hAnsi="Times New Roman" w:cs="Times New Roman" w:hint="eastAsia"/>
          <w:b/>
          <w:sz w:val="22"/>
          <w:lang w:val="en-US"/>
        </w:rPr>
        <w:t>, Ph</w:t>
      </w:r>
      <w:r w:rsidR="00A65C4C" w:rsidRPr="00DE5478">
        <w:rPr>
          <w:rFonts w:ascii="Times New Roman" w:hAnsi="Times New Roman" w:cs="Times New Roman" w:hint="eastAsia"/>
          <w:b/>
          <w:sz w:val="22"/>
          <w:lang w:val="en-US"/>
        </w:rPr>
        <w:t>D</w:t>
      </w:r>
    </w:p>
    <w:p w:rsidR="00A65C4C" w:rsidRPr="00DE5478" w:rsidRDefault="00DE5478" w:rsidP="00DE5478">
      <w:pPr>
        <w:autoSpaceDE w:val="0"/>
        <w:autoSpaceDN w:val="0"/>
        <w:adjustRightInd w:val="0"/>
        <w:snapToGrid w:val="0"/>
        <w:ind w:left="1670"/>
        <w:jc w:val="center"/>
        <w:rPr>
          <w:rFonts w:ascii="Times New Roman" w:hAnsi="Times New Roman" w:cs="Times New Roman"/>
          <w:sz w:val="22"/>
          <w:lang w:val="en-US"/>
        </w:rPr>
      </w:pPr>
      <w:r w:rsidRPr="00DE5478">
        <w:rPr>
          <w:rFonts w:ascii="Times New Roman" w:hAnsi="Times New Roman" w:cs="Times New Roman" w:hint="eastAsia"/>
          <w:sz w:val="22"/>
          <w:lang w:val="en-US"/>
        </w:rPr>
        <w:t xml:space="preserve">     </w:t>
      </w:r>
      <w:r w:rsidR="00A65C4C" w:rsidRPr="00DE5478">
        <w:rPr>
          <w:rFonts w:ascii="Times New Roman" w:hAnsi="Times New Roman" w:cs="Times New Roman"/>
          <w:sz w:val="22"/>
          <w:lang w:val="en-US"/>
        </w:rPr>
        <w:t>NIP 19811106 201101 1 001</w:t>
      </w:r>
    </w:p>
    <w:p w:rsidR="00DE5478" w:rsidRPr="00DE5478" w:rsidRDefault="00DE5478" w:rsidP="00DE5478">
      <w:pPr>
        <w:autoSpaceDE w:val="0"/>
        <w:autoSpaceDN w:val="0"/>
        <w:adjustRightInd w:val="0"/>
        <w:spacing w:line="360" w:lineRule="auto"/>
        <w:jc w:val="center"/>
        <w:rPr>
          <w:rFonts w:ascii="Times New Roman" w:hAnsi="Times New Roman" w:cs="Times New Roman" w:hint="eastAsia"/>
          <w:sz w:val="22"/>
          <w:lang w:val="en-US"/>
        </w:rPr>
      </w:pPr>
    </w:p>
    <w:p w:rsidR="00A65C4C" w:rsidRPr="00DE5478" w:rsidRDefault="00DE5478" w:rsidP="00DE5478">
      <w:pPr>
        <w:autoSpaceDE w:val="0"/>
        <w:autoSpaceDN w:val="0"/>
        <w:adjustRightInd w:val="0"/>
        <w:spacing w:line="360" w:lineRule="auto"/>
        <w:jc w:val="center"/>
        <w:rPr>
          <w:rFonts w:ascii="Times New Roman" w:hAnsi="Times New Roman" w:cs="Times New Roman"/>
          <w:sz w:val="22"/>
          <w:lang w:val="en-US"/>
        </w:rPr>
      </w:pPr>
      <w:r w:rsidRPr="00DE5478">
        <w:rPr>
          <w:rFonts w:ascii="Times New Roman" w:hAnsi="Times New Roman" w:cs="Times New Roman" w:hint="eastAsia"/>
          <w:sz w:val="22"/>
          <w:lang w:val="en-US"/>
        </w:rPr>
        <w:t>Mengetahui</w:t>
      </w:r>
    </w:p>
    <w:p w:rsidR="00A65C4C" w:rsidRPr="00DE5478" w:rsidRDefault="00A65C4C" w:rsidP="00A65C4C">
      <w:pPr>
        <w:autoSpaceDE w:val="0"/>
        <w:autoSpaceDN w:val="0"/>
        <w:adjustRightInd w:val="0"/>
        <w:spacing w:line="360" w:lineRule="auto"/>
        <w:rPr>
          <w:rFonts w:ascii="Times New Roman" w:hAnsi="Times New Roman" w:cs="Times New Roman"/>
          <w:sz w:val="22"/>
          <w:lang w:val="en-US"/>
        </w:rPr>
      </w:pPr>
    </w:p>
    <w:p w:rsidR="00A65C4C" w:rsidRPr="00DE5478" w:rsidRDefault="00A65C4C" w:rsidP="00DE5478">
      <w:pPr>
        <w:autoSpaceDE w:val="0"/>
        <w:autoSpaceDN w:val="0"/>
        <w:adjustRightInd w:val="0"/>
        <w:snapToGrid w:val="0"/>
        <w:rPr>
          <w:rFonts w:ascii="Times New Roman" w:hAnsi="Times New Roman" w:cs="Times New Roman"/>
          <w:sz w:val="22"/>
          <w:lang w:val="en-US"/>
        </w:rPr>
      </w:pPr>
      <w:r w:rsidRPr="00DE5478">
        <w:rPr>
          <w:rFonts w:ascii="Times New Roman" w:hAnsi="Times New Roman" w:cs="Times New Roman"/>
          <w:sz w:val="22"/>
          <w:lang w:val="en-US"/>
        </w:rPr>
        <w:t>Ke</w:t>
      </w:r>
      <w:r w:rsidR="00DE5478" w:rsidRPr="00DE5478">
        <w:rPr>
          <w:rFonts w:ascii="Times New Roman" w:hAnsi="Times New Roman" w:cs="Times New Roman" w:hint="eastAsia"/>
          <w:sz w:val="22"/>
          <w:lang w:val="en-US"/>
        </w:rPr>
        <w:t>pala Pusat</w:t>
      </w:r>
      <w:r w:rsidRPr="00DE5478">
        <w:rPr>
          <w:rFonts w:ascii="Times New Roman" w:hAnsi="Times New Roman" w:cs="Times New Roman"/>
          <w:sz w:val="22"/>
          <w:lang w:val="en-US"/>
        </w:rPr>
        <w:tab/>
      </w:r>
      <w:r w:rsidRPr="00DE5478">
        <w:rPr>
          <w:rFonts w:ascii="Times New Roman" w:hAnsi="Times New Roman" w:cs="Times New Roman"/>
          <w:sz w:val="22"/>
          <w:lang w:val="en-US"/>
        </w:rPr>
        <w:tab/>
      </w:r>
      <w:r w:rsidRPr="00DE5478">
        <w:rPr>
          <w:rFonts w:ascii="Times New Roman" w:hAnsi="Times New Roman" w:cs="Times New Roman"/>
          <w:sz w:val="22"/>
          <w:lang w:val="en-US"/>
        </w:rPr>
        <w:tab/>
      </w:r>
      <w:r w:rsidRPr="00DE5478">
        <w:rPr>
          <w:rFonts w:ascii="Times New Roman" w:hAnsi="Times New Roman" w:cs="Times New Roman"/>
          <w:sz w:val="22"/>
          <w:lang w:val="en-US"/>
        </w:rPr>
        <w:tab/>
        <w:t xml:space="preserve">Ketua LP2M, </w:t>
      </w:r>
    </w:p>
    <w:p w:rsidR="00A65C4C" w:rsidRPr="00DE5478" w:rsidRDefault="00DE5478" w:rsidP="00DE5478">
      <w:pPr>
        <w:autoSpaceDE w:val="0"/>
        <w:autoSpaceDN w:val="0"/>
        <w:adjustRightInd w:val="0"/>
        <w:snapToGrid w:val="0"/>
        <w:rPr>
          <w:rFonts w:ascii="Times New Roman" w:hAnsi="Times New Roman" w:cs="Times New Roman"/>
          <w:sz w:val="22"/>
          <w:lang w:val="en-US"/>
        </w:rPr>
      </w:pPr>
      <w:r w:rsidRPr="00DE5478">
        <w:rPr>
          <w:rFonts w:ascii="Times New Roman" w:hAnsi="Times New Roman" w:cs="Times New Roman" w:hint="eastAsia"/>
          <w:sz w:val="22"/>
          <w:lang w:val="en-US"/>
        </w:rPr>
        <w:t>Penelitian dan Penerbitan (PUSLITPEN)</w:t>
      </w:r>
      <w:r w:rsidRPr="00DE5478">
        <w:rPr>
          <w:rFonts w:ascii="Times New Roman" w:hAnsi="Times New Roman" w:cs="Times New Roman"/>
          <w:sz w:val="22"/>
          <w:lang w:val="en-US"/>
        </w:rPr>
        <w:tab/>
        <w:t xml:space="preserve">   </w:t>
      </w:r>
    </w:p>
    <w:p w:rsidR="00A65C4C" w:rsidRPr="00DE5478" w:rsidRDefault="00A65C4C" w:rsidP="00A65C4C">
      <w:pPr>
        <w:autoSpaceDE w:val="0"/>
        <w:autoSpaceDN w:val="0"/>
        <w:adjustRightInd w:val="0"/>
        <w:rPr>
          <w:rFonts w:ascii="Times New Roman" w:hAnsi="Times New Roman" w:cs="Times New Roman"/>
          <w:sz w:val="22"/>
          <w:lang w:val="en-US"/>
        </w:rPr>
      </w:pPr>
    </w:p>
    <w:p w:rsidR="00A65C4C" w:rsidRPr="00DE5478" w:rsidRDefault="00A65C4C" w:rsidP="00A65C4C">
      <w:pPr>
        <w:autoSpaceDE w:val="0"/>
        <w:autoSpaceDN w:val="0"/>
        <w:adjustRightInd w:val="0"/>
        <w:rPr>
          <w:rFonts w:ascii="Times New Roman" w:hAnsi="Times New Roman" w:cs="Times New Roman"/>
          <w:sz w:val="22"/>
          <w:lang w:val="en-US"/>
        </w:rPr>
      </w:pPr>
    </w:p>
    <w:p w:rsidR="00A65C4C" w:rsidRPr="00DE5478" w:rsidRDefault="00A65C4C" w:rsidP="00A65C4C">
      <w:pPr>
        <w:autoSpaceDE w:val="0"/>
        <w:autoSpaceDN w:val="0"/>
        <w:adjustRightInd w:val="0"/>
        <w:rPr>
          <w:rFonts w:ascii="Times New Roman" w:hAnsi="Times New Roman" w:cs="Times New Roman"/>
          <w:sz w:val="22"/>
          <w:lang w:val="en-US"/>
        </w:rPr>
      </w:pPr>
    </w:p>
    <w:p w:rsidR="00A65C4C" w:rsidRPr="00DE5478" w:rsidRDefault="00A65C4C" w:rsidP="00A65C4C">
      <w:pPr>
        <w:autoSpaceDE w:val="0"/>
        <w:autoSpaceDN w:val="0"/>
        <w:adjustRightInd w:val="0"/>
        <w:rPr>
          <w:rFonts w:ascii="Times New Roman" w:hAnsi="Times New Roman" w:cs="Times New Roman"/>
          <w:sz w:val="22"/>
          <w:lang w:val="en-US"/>
        </w:rPr>
      </w:pPr>
    </w:p>
    <w:p w:rsidR="00A65C4C" w:rsidRPr="00DE5478" w:rsidRDefault="00DE5478" w:rsidP="00DE5478">
      <w:pPr>
        <w:autoSpaceDE w:val="0"/>
        <w:autoSpaceDN w:val="0"/>
        <w:adjustRightInd w:val="0"/>
        <w:snapToGrid w:val="0"/>
        <w:rPr>
          <w:rFonts w:ascii="Times New Roman" w:hAnsi="Times New Roman" w:cs="Times New Roman"/>
          <w:b/>
          <w:sz w:val="22"/>
          <w:lang w:val="en-US"/>
        </w:rPr>
      </w:pPr>
      <w:r w:rsidRPr="00DE5478">
        <w:rPr>
          <w:rFonts w:ascii="Times New Roman" w:hAnsi="Times New Roman" w:cs="Times New Roman" w:hint="eastAsia"/>
          <w:b/>
          <w:sz w:val="22"/>
          <w:lang w:val="en-US"/>
        </w:rPr>
        <w:t>DR. IMAM SUBCHI</w:t>
      </w:r>
      <w:r>
        <w:rPr>
          <w:rFonts w:ascii="Times New Roman" w:hAnsi="Times New Roman" w:cs="Times New Roman"/>
          <w:b/>
          <w:sz w:val="22"/>
          <w:lang w:val="en-US"/>
        </w:rPr>
        <w:t xml:space="preserve"> MA. </w:t>
      </w:r>
      <w:r>
        <w:rPr>
          <w:rFonts w:ascii="Times New Roman" w:hAnsi="Times New Roman" w:cs="Times New Roman"/>
          <w:b/>
          <w:sz w:val="22"/>
          <w:lang w:val="en-US"/>
        </w:rPr>
        <w:tab/>
      </w:r>
      <w:r>
        <w:rPr>
          <w:rFonts w:ascii="Times New Roman" w:hAnsi="Times New Roman" w:cs="Times New Roman" w:hint="eastAsia"/>
          <w:b/>
          <w:sz w:val="22"/>
          <w:lang w:val="en-US"/>
        </w:rPr>
        <w:t xml:space="preserve">       </w:t>
      </w:r>
      <w:r w:rsidRPr="00DE5478">
        <w:rPr>
          <w:rFonts w:ascii="Times New Roman" w:hAnsi="Times New Roman" w:cs="Times New Roman" w:hint="eastAsia"/>
          <w:b/>
          <w:sz w:val="22"/>
          <w:lang w:val="en-US"/>
        </w:rPr>
        <w:t>JAJANG JAHRONI</w:t>
      </w:r>
      <w:r w:rsidR="00A65C4C" w:rsidRPr="00DE5478">
        <w:rPr>
          <w:rFonts w:ascii="Times New Roman" w:hAnsi="Times New Roman" w:cs="Times New Roman"/>
          <w:b/>
          <w:sz w:val="22"/>
          <w:lang w:val="en-US"/>
        </w:rPr>
        <w:t>. MA, PhD</w:t>
      </w:r>
    </w:p>
    <w:p w:rsidR="00A65C4C" w:rsidRPr="00DE5478" w:rsidRDefault="00A65C4C" w:rsidP="00DE5478">
      <w:pPr>
        <w:widowControl/>
        <w:adjustRightInd w:val="0"/>
        <w:snapToGrid w:val="0"/>
        <w:jc w:val="left"/>
        <w:rPr>
          <w:rFonts w:ascii="Times New Roman" w:eastAsiaTheme="majorEastAsia" w:hAnsi="Times New Roman" w:cs="Times New Roman"/>
          <w:b/>
          <w:bCs/>
          <w:kern w:val="0"/>
          <w:sz w:val="22"/>
          <w:lang w:val="id-ID"/>
        </w:rPr>
      </w:pPr>
      <w:r w:rsidRPr="00DE5478">
        <w:rPr>
          <w:rFonts w:ascii="Times New Roman" w:hAnsi="Times New Roman" w:cs="Times New Roman"/>
          <w:sz w:val="22"/>
          <w:lang w:val="id-ID"/>
        </w:rPr>
        <w:t>NIP.</w:t>
      </w:r>
      <w:r w:rsidR="00DE5478" w:rsidRPr="00DE5478">
        <w:rPr>
          <w:rFonts w:ascii="Times New Roman" w:hAnsi="Times New Roman" w:cs="Times New Roman"/>
          <w:kern w:val="0"/>
          <w:sz w:val="22"/>
          <w:lang w:val="id-ID"/>
        </w:rPr>
        <w:t xml:space="preserve"> 19670810 200003 1 001</w:t>
      </w:r>
      <w:r w:rsidRPr="00DE5478">
        <w:rPr>
          <w:rFonts w:ascii="Times New Roman" w:hAnsi="Times New Roman" w:cs="Times New Roman"/>
          <w:sz w:val="22"/>
          <w:lang w:val="id-ID"/>
        </w:rPr>
        <w:tab/>
      </w:r>
      <w:r w:rsidRPr="00DE5478">
        <w:rPr>
          <w:rFonts w:ascii="Times New Roman" w:hAnsi="Times New Roman" w:cs="Times New Roman"/>
          <w:sz w:val="22"/>
          <w:lang w:val="id-ID"/>
        </w:rPr>
        <w:tab/>
        <w:t xml:space="preserve">NIP. </w:t>
      </w:r>
      <w:r w:rsidR="00DE5478" w:rsidRPr="00DE5478">
        <w:rPr>
          <w:rFonts w:ascii="Times New Roman" w:hAnsi="Times New Roman" w:cs="Times New Roman"/>
          <w:kern w:val="0"/>
          <w:sz w:val="22"/>
          <w:lang w:val="id-ID"/>
        </w:rPr>
        <w:t>19670612 19940 3 1006</w:t>
      </w:r>
    </w:p>
    <w:p w:rsidR="00DE5478" w:rsidRDefault="00DE5478">
      <w:pPr>
        <w:widowControl/>
        <w:jc w:val="left"/>
        <w:rPr>
          <w:rFonts w:ascii="Times New Roman" w:eastAsiaTheme="majorEastAsia" w:hAnsi="Times New Roman" w:cs="Times New Roman"/>
          <w:b/>
          <w:bCs/>
          <w:kern w:val="0"/>
          <w:sz w:val="22"/>
          <w:lang w:val="en-US"/>
        </w:rPr>
      </w:pPr>
      <w:r>
        <w:rPr>
          <w:rFonts w:ascii="Times New Roman" w:hAnsi="Times New Roman" w:cs="Times New Roman"/>
          <w:sz w:val="22"/>
        </w:rPr>
        <w:br w:type="page"/>
      </w:r>
    </w:p>
    <w:p w:rsidR="00DE5478" w:rsidRPr="00DE5478" w:rsidRDefault="00DE5478" w:rsidP="00DE5478">
      <w:pPr>
        <w:adjustRightInd w:val="0"/>
        <w:snapToGrid w:val="0"/>
        <w:jc w:val="center"/>
        <w:rPr>
          <w:rFonts w:ascii="Times New Roman" w:hAnsi="Times New Roman" w:cs="Times New Roman"/>
          <w:b/>
          <w:sz w:val="22"/>
          <w:lang w:val="en-US"/>
        </w:rPr>
      </w:pPr>
      <w:r w:rsidRPr="00DE5478">
        <w:rPr>
          <w:rFonts w:ascii="Times New Roman" w:hAnsi="Times New Roman" w:cs="Times New Roman"/>
          <w:b/>
          <w:sz w:val="22"/>
          <w:lang w:val="en-US"/>
        </w:rPr>
        <w:lastRenderedPageBreak/>
        <w:t>PERNYATAAN BEBAS PLAGIASI</w:t>
      </w:r>
    </w:p>
    <w:p w:rsidR="00DE5478" w:rsidRPr="00DE5478" w:rsidRDefault="00DE5478" w:rsidP="00DE5478">
      <w:pPr>
        <w:adjustRightInd w:val="0"/>
        <w:snapToGrid w:val="0"/>
        <w:jc w:val="center"/>
        <w:rPr>
          <w:rFonts w:ascii="Times New Roman" w:hAnsi="Times New Roman" w:cs="Times New Roman"/>
          <w:b/>
          <w:sz w:val="22"/>
          <w:lang w:val="en-US"/>
        </w:rPr>
      </w:pPr>
    </w:p>
    <w:p w:rsidR="00DE5478" w:rsidRPr="00DE5478" w:rsidRDefault="00DE5478" w:rsidP="00DE5478">
      <w:pPr>
        <w:adjustRightInd w:val="0"/>
        <w:snapToGrid w:val="0"/>
        <w:rPr>
          <w:rFonts w:ascii="Times New Roman" w:hAnsi="Times New Roman" w:cs="Times New Roman"/>
          <w:sz w:val="22"/>
          <w:lang w:val="en-US"/>
        </w:rPr>
      </w:pPr>
      <w:r w:rsidRPr="00DE5478">
        <w:rPr>
          <w:rFonts w:ascii="Times New Roman" w:hAnsi="Times New Roman" w:cs="Times New Roman"/>
          <w:sz w:val="22"/>
          <w:lang w:val="en-US"/>
        </w:rPr>
        <w:t xml:space="preserve">Yang bertanda tangan dibawah ini </w:t>
      </w:r>
    </w:p>
    <w:p w:rsidR="00DE5478" w:rsidRPr="00DE5478" w:rsidRDefault="00DE5478" w:rsidP="00DE5478">
      <w:pPr>
        <w:adjustRightInd w:val="0"/>
        <w:snapToGrid w:val="0"/>
        <w:rPr>
          <w:rFonts w:ascii="Times New Roman" w:hAnsi="Times New Roman" w:cs="Times New Roman"/>
          <w:sz w:val="22"/>
          <w:lang w:val="en-US"/>
        </w:rPr>
      </w:pPr>
      <w:r w:rsidRPr="00DE5478">
        <w:rPr>
          <w:rFonts w:ascii="Times New Roman" w:hAnsi="Times New Roman" w:cs="Times New Roman"/>
          <w:sz w:val="22"/>
          <w:lang w:val="en-US"/>
        </w:rPr>
        <w:t>Nama</w:t>
      </w:r>
      <w:r w:rsidRPr="00DE5478">
        <w:rPr>
          <w:rFonts w:ascii="Times New Roman" w:hAnsi="Times New Roman" w:cs="Times New Roman"/>
          <w:sz w:val="22"/>
          <w:lang w:val="en-US"/>
        </w:rPr>
        <w:tab/>
      </w:r>
      <w:r w:rsidRPr="00DE5478">
        <w:rPr>
          <w:rFonts w:ascii="Times New Roman" w:hAnsi="Times New Roman" w:cs="Times New Roman"/>
          <w:sz w:val="22"/>
          <w:lang w:val="en-US"/>
        </w:rPr>
        <w:tab/>
        <w:t>: Akhmad Mahbubi, SP. MM</w:t>
      </w:r>
      <w:r>
        <w:rPr>
          <w:rFonts w:ascii="Times New Roman" w:hAnsi="Times New Roman" w:cs="Times New Roman" w:hint="eastAsia"/>
          <w:sz w:val="22"/>
          <w:lang w:val="en-US"/>
        </w:rPr>
        <w:t>. PhD</w:t>
      </w:r>
    </w:p>
    <w:p w:rsidR="00DE5478" w:rsidRPr="00DE5478" w:rsidRDefault="00DE5478" w:rsidP="00DE5478">
      <w:pPr>
        <w:adjustRightInd w:val="0"/>
        <w:snapToGrid w:val="0"/>
        <w:rPr>
          <w:rFonts w:ascii="Times New Roman" w:hAnsi="Times New Roman" w:cs="Times New Roman"/>
          <w:sz w:val="22"/>
          <w:lang w:val="en-US"/>
        </w:rPr>
      </w:pPr>
      <w:r w:rsidRPr="00DE5478">
        <w:rPr>
          <w:rFonts w:ascii="Times New Roman" w:hAnsi="Times New Roman" w:cs="Times New Roman"/>
          <w:sz w:val="22"/>
          <w:lang w:val="en-US"/>
        </w:rPr>
        <w:t>Jabatan</w:t>
      </w:r>
      <w:r w:rsidRPr="00DE5478">
        <w:rPr>
          <w:rFonts w:ascii="Times New Roman" w:hAnsi="Times New Roman" w:cs="Times New Roman"/>
          <w:sz w:val="22"/>
          <w:lang w:val="en-US"/>
        </w:rPr>
        <w:tab/>
      </w:r>
      <w:r w:rsidRPr="00DE5478">
        <w:rPr>
          <w:rFonts w:ascii="Times New Roman" w:hAnsi="Times New Roman" w:cs="Times New Roman"/>
          <w:sz w:val="22"/>
          <w:lang w:val="en-US"/>
        </w:rPr>
        <w:tab/>
        <w:t>: Lektor (III C)</w:t>
      </w:r>
    </w:p>
    <w:p w:rsidR="00DE5478" w:rsidRPr="00DE5478" w:rsidRDefault="00DE5478" w:rsidP="00DE5478">
      <w:pPr>
        <w:adjustRightInd w:val="0"/>
        <w:snapToGrid w:val="0"/>
        <w:rPr>
          <w:rFonts w:ascii="Times New Roman" w:hAnsi="Times New Roman" w:cs="Times New Roman"/>
          <w:sz w:val="22"/>
          <w:lang w:val="en-US"/>
        </w:rPr>
      </w:pPr>
      <w:r w:rsidRPr="00DE5478">
        <w:rPr>
          <w:rFonts w:ascii="Times New Roman" w:hAnsi="Times New Roman" w:cs="Times New Roman"/>
          <w:sz w:val="22"/>
          <w:lang w:val="en-US"/>
        </w:rPr>
        <w:t>Unit Kerja</w:t>
      </w:r>
      <w:r w:rsidRPr="00DE5478">
        <w:rPr>
          <w:rFonts w:ascii="Times New Roman" w:hAnsi="Times New Roman" w:cs="Times New Roman"/>
          <w:sz w:val="22"/>
          <w:lang w:val="en-US"/>
        </w:rPr>
        <w:tab/>
        <w:t>: Prodi Agribisnis FST UIN Syarif Hidayatullah Jakarta</w:t>
      </w:r>
    </w:p>
    <w:p w:rsidR="00DE5478" w:rsidRPr="00DE5478" w:rsidRDefault="00DE5478" w:rsidP="00DE5478">
      <w:pPr>
        <w:adjustRightInd w:val="0"/>
        <w:snapToGrid w:val="0"/>
        <w:rPr>
          <w:rFonts w:ascii="Times New Roman" w:hAnsi="Times New Roman" w:cs="Times New Roman"/>
          <w:sz w:val="22"/>
          <w:lang w:val="en-US"/>
        </w:rPr>
      </w:pPr>
      <w:r w:rsidRPr="00DE5478">
        <w:rPr>
          <w:rFonts w:ascii="Times New Roman" w:hAnsi="Times New Roman" w:cs="Times New Roman"/>
          <w:sz w:val="22"/>
          <w:lang w:val="en-US"/>
        </w:rPr>
        <w:t>Alamat</w:t>
      </w:r>
      <w:r w:rsidRPr="00DE5478">
        <w:rPr>
          <w:rFonts w:ascii="Times New Roman" w:hAnsi="Times New Roman" w:cs="Times New Roman"/>
          <w:sz w:val="22"/>
          <w:lang w:val="en-US"/>
        </w:rPr>
        <w:tab/>
      </w:r>
      <w:r w:rsidRPr="00DE5478">
        <w:rPr>
          <w:rFonts w:ascii="Times New Roman" w:hAnsi="Times New Roman" w:cs="Times New Roman"/>
          <w:sz w:val="22"/>
          <w:lang w:val="en-US"/>
        </w:rPr>
        <w:tab/>
        <w:t>: Jl. Ir. H. Juanda No. 95 Ciputat Tangerang Selatan</w:t>
      </w:r>
    </w:p>
    <w:p w:rsidR="00DE5478" w:rsidRPr="00DE5478" w:rsidRDefault="00DE5478" w:rsidP="00DE5478">
      <w:pPr>
        <w:adjustRightInd w:val="0"/>
        <w:snapToGrid w:val="0"/>
        <w:rPr>
          <w:rFonts w:ascii="Times New Roman" w:hAnsi="Times New Roman" w:cs="Times New Roman"/>
          <w:sz w:val="22"/>
          <w:lang w:val="en-US"/>
        </w:rPr>
      </w:pPr>
    </w:p>
    <w:p w:rsidR="00DE5478" w:rsidRPr="00DE5478" w:rsidRDefault="00DE5478" w:rsidP="00DE5478">
      <w:pPr>
        <w:adjustRightInd w:val="0"/>
        <w:snapToGrid w:val="0"/>
        <w:rPr>
          <w:rFonts w:ascii="Times New Roman" w:hAnsi="Times New Roman" w:cs="Times New Roman"/>
          <w:sz w:val="22"/>
          <w:lang w:val="en-US"/>
        </w:rPr>
      </w:pPr>
      <w:r w:rsidRPr="00DE5478">
        <w:rPr>
          <w:rFonts w:ascii="Times New Roman" w:hAnsi="Times New Roman" w:cs="Times New Roman"/>
          <w:sz w:val="22"/>
          <w:lang w:val="en-US"/>
        </w:rPr>
        <w:t>Dengan ini menyatakan bahwa</w:t>
      </w:r>
    </w:p>
    <w:p w:rsidR="00DE5478" w:rsidRPr="00DE5478" w:rsidRDefault="00DE5478" w:rsidP="00DE5478">
      <w:pPr>
        <w:pStyle w:val="ListParagraph"/>
        <w:widowControl/>
        <w:numPr>
          <w:ilvl w:val="0"/>
          <w:numId w:val="44"/>
        </w:numPr>
        <w:adjustRightInd w:val="0"/>
        <w:snapToGrid w:val="0"/>
        <w:ind w:leftChars="0"/>
        <w:rPr>
          <w:rFonts w:ascii="Times New Roman" w:hAnsi="Times New Roman" w:cs="Times New Roman"/>
          <w:sz w:val="22"/>
          <w:lang w:val="en-US"/>
        </w:rPr>
      </w:pPr>
      <w:r w:rsidRPr="00DE5478">
        <w:rPr>
          <w:rFonts w:ascii="Times New Roman" w:hAnsi="Times New Roman" w:cs="Times New Roman"/>
          <w:sz w:val="22"/>
          <w:lang w:val="en-US"/>
        </w:rPr>
        <w:t>Judul penelitian “</w:t>
      </w:r>
      <w:r w:rsidRPr="00DE5478">
        <w:rPr>
          <w:rFonts w:ascii="Times New Roman" w:hAnsi="Times New Roman" w:cs="Times New Roman"/>
          <w:b/>
          <w:color w:val="000000"/>
          <w:kern w:val="0"/>
          <w:sz w:val="22"/>
          <w:lang w:val="id-ID"/>
        </w:rPr>
        <w:t xml:space="preserve">PENGEMBANGAN MITIGASI DAN PEMULIHAN RISIKO RANTAI NILAI </w:t>
      </w:r>
      <w:r w:rsidRPr="00DE5478">
        <w:rPr>
          <w:rFonts w:ascii="Times New Roman" w:hAnsi="Times New Roman" w:cs="Times New Roman"/>
          <w:b/>
          <w:i/>
          <w:color w:val="000000"/>
          <w:kern w:val="0"/>
          <w:sz w:val="22"/>
          <w:lang w:val="id-ID"/>
        </w:rPr>
        <w:t>FINTECH</w:t>
      </w:r>
      <w:r w:rsidRPr="00DE5478">
        <w:rPr>
          <w:rFonts w:ascii="Times New Roman" w:hAnsi="Times New Roman" w:cs="Times New Roman"/>
          <w:b/>
          <w:color w:val="191919"/>
          <w:sz w:val="22"/>
          <w:shd w:val="clear" w:color="auto" w:fill="FFFFFF"/>
          <w:lang w:val="id-ID"/>
        </w:rPr>
        <w:t> </w:t>
      </w:r>
      <w:r w:rsidRPr="00DE5478">
        <w:rPr>
          <w:rFonts w:ascii="Times New Roman" w:hAnsi="Times New Roman" w:cs="Times New Roman"/>
          <w:b/>
          <w:color w:val="000000"/>
          <w:kern w:val="0"/>
          <w:sz w:val="22"/>
          <w:lang w:val="id-ID"/>
        </w:rPr>
        <w:t>PERTANIAN PASCA PANDEMI COVID-19</w:t>
      </w:r>
      <w:r w:rsidRPr="00DE5478">
        <w:rPr>
          <w:rFonts w:ascii="Times New Roman" w:hAnsi="Times New Roman" w:cs="Times New Roman"/>
          <w:sz w:val="22"/>
          <w:lang w:val="en-US"/>
        </w:rPr>
        <w:t>” merupakan karya orisinil saya</w:t>
      </w:r>
    </w:p>
    <w:p w:rsidR="00DE5478" w:rsidRPr="00DE5478" w:rsidRDefault="00DE5478" w:rsidP="00DE5478">
      <w:pPr>
        <w:pStyle w:val="ListParagraph"/>
        <w:widowControl/>
        <w:numPr>
          <w:ilvl w:val="0"/>
          <w:numId w:val="44"/>
        </w:numPr>
        <w:adjustRightInd w:val="0"/>
        <w:snapToGrid w:val="0"/>
        <w:ind w:leftChars="0"/>
        <w:rPr>
          <w:rFonts w:ascii="Times New Roman" w:hAnsi="Times New Roman" w:cs="Times New Roman"/>
          <w:sz w:val="22"/>
          <w:lang w:val="en-US"/>
        </w:rPr>
      </w:pPr>
      <w:r w:rsidRPr="00DE5478">
        <w:rPr>
          <w:rFonts w:ascii="Times New Roman" w:hAnsi="Times New Roman" w:cs="Times New Roman"/>
          <w:sz w:val="22"/>
          <w:lang w:val="en-US"/>
        </w:rPr>
        <w:t xml:space="preserve">Jika di kemudian hari ditemukan bahwa judul, hasil atau bagian dari laporan penelitian saya merupakan karya orang lain dan/atau plagiasi, maka saya akan bertanggung jawab untuk mengembalikan 100% dana hibah penelitian yang telah saya terima dan siap untuk mendapatkan sanksi sesuai ketentuan yang berlaku serta </w:t>
      </w:r>
      <w:proofErr w:type="gramStart"/>
      <w:r w:rsidRPr="00DE5478">
        <w:rPr>
          <w:rFonts w:ascii="Times New Roman" w:hAnsi="Times New Roman" w:cs="Times New Roman"/>
          <w:sz w:val="22"/>
          <w:lang w:val="en-US"/>
        </w:rPr>
        <w:t>bersedia  untuk</w:t>
      </w:r>
      <w:proofErr w:type="gramEnd"/>
      <w:r w:rsidRPr="00DE5478">
        <w:rPr>
          <w:rFonts w:ascii="Times New Roman" w:hAnsi="Times New Roman" w:cs="Times New Roman"/>
          <w:sz w:val="22"/>
          <w:lang w:val="en-US"/>
        </w:rPr>
        <w:t xml:space="preserve"> tidak mengajukan proposl penelitian kepada Puslitpen LP2M UIN Syarif Hidayatullah Jakarta selama 2 tahun berturut-turut.</w:t>
      </w:r>
    </w:p>
    <w:p w:rsidR="00DE5478" w:rsidRPr="00DE5478" w:rsidRDefault="00DE5478" w:rsidP="00DE5478">
      <w:pPr>
        <w:adjustRightInd w:val="0"/>
        <w:snapToGrid w:val="0"/>
        <w:ind w:left="360"/>
        <w:rPr>
          <w:rFonts w:ascii="Times New Roman" w:hAnsi="Times New Roman" w:cs="Times New Roman"/>
          <w:sz w:val="22"/>
          <w:lang w:val="en-US"/>
        </w:rPr>
      </w:pPr>
    </w:p>
    <w:p w:rsidR="00DE5478" w:rsidRDefault="00DE5478" w:rsidP="00DE5478">
      <w:pPr>
        <w:adjustRightInd w:val="0"/>
        <w:snapToGrid w:val="0"/>
        <w:ind w:left="360"/>
        <w:rPr>
          <w:rFonts w:ascii="Times New Roman" w:hAnsi="Times New Roman" w:cs="Times New Roman" w:hint="eastAsia"/>
          <w:sz w:val="22"/>
          <w:lang w:val="en-US"/>
        </w:rPr>
      </w:pPr>
      <w:r w:rsidRPr="00DE5478">
        <w:rPr>
          <w:rFonts w:ascii="Times New Roman" w:hAnsi="Times New Roman" w:cs="Times New Roman"/>
          <w:sz w:val="22"/>
          <w:lang w:val="en-US"/>
        </w:rPr>
        <w:t>Demikian pernyataan ini dibuat untuk digunakan sebagaimana mestinya</w:t>
      </w:r>
    </w:p>
    <w:p w:rsidR="00DE5478" w:rsidRPr="00DE5478" w:rsidRDefault="00DE5478" w:rsidP="00DE5478">
      <w:pPr>
        <w:adjustRightInd w:val="0"/>
        <w:snapToGrid w:val="0"/>
        <w:ind w:left="360"/>
        <w:rPr>
          <w:rFonts w:ascii="Times New Roman" w:hAnsi="Times New Roman" w:cs="Times New Roman"/>
          <w:sz w:val="22"/>
          <w:lang w:val="en-US"/>
        </w:rPr>
      </w:pPr>
    </w:p>
    <w:p w:rsidR="00DE5478" w:rsidRPr="00DE5478" w:rsidRDefault="00DE5478" w:rsidP="00DE5478">
      <w:pPr>
        <w:adjustRightInd w:val="0"/>
        <w:snapToGrid w:val="0"/>
        <w:ind w:left="360"/>
        <w:rPr>
          <w:rFonts w:ascii="Times New Roman" w:hAnsi="Times New Roman" w:cs="Times New Roman"/>
          <w:sz w:val="22"/>
          <w:lang w:val="en-US"/>
        </w:rPr>
      </w:pPr>
    </w:p>
    <w:p w:rsidR="00DE5478" w:rsidRPr="00DE5478" w:rsidRDefault="00DE5478" w:rsidP="00DE5478">
      <w:pPr>
        <w:adjustRightInd w:val="0"/>
        <w:snapToGrid w:val="0"/>
        <w:ind w:left="360"/>
        <w:rPr>
          <w:rFonts w:ascii="Times New Roman" w:hAnsi="Times New Roman" w:cs="Times New Roman"/>
          <w:sz w:val="22"/>
          <w:lang w:val="en-US"/>
        </w:rPr>
      </w:pPr>
      <w:r>
        <w:rPr>
          <w:rFonts w:ascii="Times New Roman" w:hAnsi="Times New Roman" w:cs="Times New Roman"/>
          <w:sz w:val="22"/>
          <w:lang w:val="en-US"/>
        </w:rPr>
        <w:tab/>
      </w:r>
      <w:r>
        <w:rPr>
          <w:rFonts w:ascii="Times New Roman" w:hAnsi="Times New Roman" w:cs="Times New Roman"/>
          <w:sz w:val="22"/>
          <w:lang w:val="en-US"/>
        </w:rPr>
        <w:tab/>
      </w:r>
      <w:r>
        <w:rPr>
          <w:rFonts w:ascii="Times New Roman" w:hAnsi="Times New Roman" w:cs="Times New Roman"/>
          <w:sz w:val="22"/>
          <w:lang w:val="en-US"/>
        </w:rPr>
        <w:tab/>
      </w:r>
      <w:r>
        <w:rPr>
          <w:rFonts w:ascii="Times New Roman" w:hAnsi="Times New Roman" w:cs="Times New Roman"/>
          <w:sz w:val="22"/>
          <w:lang w:val="en-US"/>
        </w:rPr>
        <w:tab/>
      </w:r>
      <w:r>
        <w:rPr>
          <w:rFonts w:ascii="Times New Roman" w:hAnsi="Times New Roman" w:cs="Times New Roman" w:hint="eastAsia"/>
          <w:sz w:val="22"/>
          <w:lang w:val="en-US"/>
        </w:rPr>
        <w:t xml:space="preserve">     </w:t>
      </w:r>
      <w:r w:rsidRPr="00DE5478">
        <w:rPr>
          <w:rFonts w:ascii="Times New Roman" w:hAnsi="Times New Roman" w:cs="Times New Roman"/>
          <w:sz w:val="22"/>
          <w:lang w:val="en-US"/>
        </w:rPr>
        <w:t>Jakarta, 2</w:t>
      </w:r>
      <w:r>
        <w:rPr>
          <w:rFonts w:ascii="Times New Roman" w:hAnsi="Times New Roman" w:cs="Times New Roman" w:hint="eastAsia"/>
          <w:sz w:val="22"/>
          <w:lang w:val="en-US"/>
        </w:rPr>
        <w:t>4</w:t>
      </w:r>
      <w:r w:rsidRPr="00DE5478">
        <w:rPr>
          <w:rFonts w:ascii="Times New Roman" w:hAnsi="Times New Roman" w:cs="Times New Roman"/>
          <w:sz w:val="22"/>
          <w:lang w:val="en-US"/>
        </w:rPr>
        <w:t xml:space="preserve"> </w:t>
      </w:r>
      <w:r>
        <w:rPr>
          <w:rFonts w:ascii="Times New Roman" w:hAnsi="Times New Roman" w:cs="Times New Roman" w:hint="eastAsia"/>
          <w:sz w:val="22"/>
          <w:lang w:val="en-US"/>
        </w:rPr>
        <w:t>Desem</w:t>
      </w:r>
      <w:r w:rsidRPr="00DE5478">
        <w:rPr>
          <w:rFonts w:ascii="Times New Roman" w:hAnsi="Times New Roman" w:cs="Times New Roman"/>
          <w:sz w:val="22"/>
          <w:lang w:val="en-US"/>
        </w:rPr>
        <w:t>ber 20</w:t>
      </w:r>
      <w:r>
        <w:rPr>
          <w:rFonts w:ascii="Times New Roman" w:hAnsi="Times New Roman" w:cs="Times New Roman" w:hint="eastAsia"/>
          <w:sz w:val="22"/>
          <w:lang w:val="en-US"/>
        </w:rPr>
        <w:t>21</w:t>
      </w:r>
    </w:p>
    <w:p w:rsidR="00DE5478" w:rsidRPr="00DE5478" w:rsidRDefault="00DE5478" w:rsidP="00DE5478">
      <w:pPr>
        <w:adjustRightInd w:val="0"/>
        <w:snapToGrid w:val="0"/>
        <w:ind w:left="360"/>
        <w:rPr>
          <w:rFonts w:ascii="Times New Roman" w:hAnsi="Times New Roman" w:cs="Times New Roman"/>
          <w:sz w:val="22"/>
          <w:lang w:val="en-US"/>
        </w:rPr>
      </w:pPr>
    </w:p>
    <w:p w:rsidR="00DE5478" w:rsidRPr="00DE5478" w:rsidRDefault="00DE5478" w:rsidP="00DE5478">
      <w:pPr>
        <w:adjustRightInd w:val="0"/>
        <w:snapToGrid w:val="0"/>
        <w:ind w:left="360"/>
        <w:rPr>
          <w:rFonts w:ascii="Times New Roman" w:hAnsi="Times New Roman" w:cs="Times New Roman"/>
          <w:sz w:val="22"/>
          <w:lang w:val="en-US"/>
        </w:rPr>
      </w:pPr>
    </w:p>
    <w:p w:rsidR="00DE5478" w:rsidRPr="00DE5478" w:rsidRDefault="00DE5478" w:rsidP="00DE5478">
      <w:pPr>
        <w:adjustRightInd w:val="0"/>
        <w:snapToGrid w:val="0"/>
        <w:ind w:left="360"/>
        <w:rPr>
          <w:rFonts w:ascii="Times New Roman" w:hAnsi="Times New Roman" w:cs="Times New Roman"/>
          <w:sz w:val="22"/>
          <w:lang w:val="en-US"/>
        </w:rPr>
      </w:pPr>
    </w:p>
    <w:p w:rsidR="00DE5478" w:rsidRPr="00DE5478" w:rsidRDefault="00DE5478" w:rsidP="00DE5478">
      <w:pPr>
        <w:adjustRightInd w:val="0"/>
        <w:snapToGrid w:val="0"/>
        <w:ind w:left="360"/>
        <w:rPr>
          <w:rFonts w:ascii="Times New Roman" w:hAnsi="Times New Roman" w:cs="Times New Roman"/>
          <w:sz w:val="22"/>
          <w:lang w:val="en-US"/>
        </w:rPr>
      </w:pPr>
    </w:p>
    <w:p w:rsidR="00DE5478" w:rsidRPr="00DE5478" w:rsidRDefault="00DE5478" w:rsidP="00DE5478">
      <w:pPr>
        <w:adjustRightInd w:val="0"/>
        <w:snapToGrid w:val="0"/>
        <w:ind w:left="360"/>
        <w:rPr>
          <w:rFonts w:ascii="Times New Roman" w:hAnsi="Times New Roman" w:cs="Times New Roman"/>
          <w:sz w:val="22"/>
          <w:lang w:val="en-US"/>
        </w:rPr>
      </w:pPr>
    </w:p>
    <w:p w:rsidR="00DE5478" w:rsidRPr="00DE5478" w:rsidRDefault="00DE5478" w:rsidP="00DE5478">
      <w:pPr>
        <w:adjustRightInd w:val="0"/>
        <w:snapToGrid w:val="0"/>
        <w:ind w:left="360"/>
        <w:rPr>
          <w:rFonts w:ascii="Times New Roman" w:hAnsi="Times New Roman" w:cs="Times New Roman"/>
          <w:sz w:val="22"/>
          <w:lang w:val="en-US"/>
        </w:rPr>
      </w:pPr>
    </w:p>
    <w:p w:rsidR="00DE5478" w:rsidRPr="00DE5478" w:rsidRDefault="00DE5478" w:rsidP="00DE5478">
      <w:pPr>
        <w:adjustRightInd w:val="0"/>
        <w:snapToGrid w:val="0"/>
        <w:ind w:left="2977"/>
        <w:rPr>
          <w:rFonts w:ascii="Times New Roman" w:hAnsi="Times New Roman" w:cs="Times New Roman"/>
          <w:b/>
          <w:sz w:val="22"/>
          <w:lang w:val="en-US"/>
        </w:rPr>
      </w:pPr>
      <w:r w:rsidRPr="00DE5478">
        <w:rPr>
          <w:rFonts w:ascii="Times New Roman" w:hAnsi="Times New Roman" w:cs="Times New Roman"/>
          <w:b/>
          <w:sz w:val="22"/>
          <w:lang w:val="en-US"/>
        </w:rPr>
        <w:t xml:space="preserve">        Akhmad Mahbubi, SP. MM</w:t>
      </w:r>
      <w:r>
        <w:rPr>
          <w:rFonts w:ascii="Times New Roman" w:hAnsi="Times New Roman" w:cs="Times New Roman" w:hint="eastAsia"/>
          <w:b/>
          <w:sz w:val="22"/>
          <w:lang w:val="en-US"/>
        </w:rPr>
        <w:t>. PhD</w:t>
      </w:r>
    </w:p>
    <w:p w:rsidR="00DE5478" w:rsidRPr="00DE5478" w:rsidRDefault="00DE5478" w:rsidP="00DE5478">
      <w:pPr>
        <w:adjustRightInd w:val="0"/>
        <w:snapToGrid w:val="0"/>
        <w:ind w:left="3340" w:firstLine="488"/>
        <w:rPr>
          <w:rFonts w:ascii="Times New Roman" w:hAnsi="Times New Roman" w:cs="Times New Roman"/>
          <w:sz w:val="22"/>
          <w:lang w:val="en-US"/>
        </w:rPr>
      </w:pPr>
      <w:r w:rsidRPr="00DE5478">
        <w:rPr>
          <w:rFonts w:ascii="Times New Roman" w:hAnsi="Times New Roman" w:cs="Times New Roman"/>
          <w:sz w:val="22"/>
          <w:lang w:val="en-US"/>
        </w:rPr>
        <w:t>NIP 19811106 201101 1 001</w:t>
      </w:r>
    </w:p>
    <w:p w:rsidR="00DE5478" w:rsidRDefault="00DE5478">
      <w:pPr>
        <w:widowControl/>
        <w:jc w:val="left"/>
        <w:rPr>
          <w:rFonts w:ascii="Times New Roman" w:eastAsiaTheme="majorEastAsia" w:hAnsi="Times New Roman" w:cs="Times New Roman"/>
          <w:b/>
          <w:bCs/>
          <w:kern w:val="0"/>
          <w:sz w:val="22"/>
          <w:lang w:val="en-US"/>
        </w:rPr>
      </w:pPr>
      <w:r>
        <w:rPr>
          <w:rFonts w:ascii="Times New Roman" w:eastAsiaTheme="majorEastAsia" w:hAnsi="Times New Roman" w:cs="Times New Roman"/>
          <w:b/>
          <w:bCs/>
          <w:kern w:val="0"/>
          <w:sz w:val="22"/>
          <w:lang w:val="en-US"/>
        </w:rPr>
        <w:br w:type="page"/>
      </w:r>
    </w:p>
    <w:p w:rsidR="004A1932" w:rsidRDefault="004A1932" w:rsidP="004A1932">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KATA PENGANTAR</w:t>
      </w:r>
    </w:p>
    <w:p w:rsidR="004A1932" w:rsidRDefault="004A1932" w:rsidP="004A1932">
      <w:pPr>
        <w:jc w:val="center"/>
        <w:rPr>
          <w:rFonts w:ascii="Times New Roman" w:hAnsi="Times New Roman" w:cs="Times New Roman"/>
          <w:b/>
          <w:sz w:val="24"/>
          <w:szCs w:val="24"/>
          <w:lang w:val="en-US"/>
        </w:rPr>
      </w:pPr>
    </w:p>
    <w:p w:rsidR="004A1932" w:rsidRPr="007B3926" w:rsidRDefault="004A1932" w:rsidP="004A1932">
      <w:pPr>
        <w:adjustRightInd w:val="0"/>
        <w:snapToGrid w:val="0"/>
        <w:ind w:firstLine="567"/>
        <w:rPr>
          <w:rFonts w:ascii="Times New Roman" w:hAnsi="Times New Roman" w:cs="Times New Roman"/>
          <w:sz w:val="24"/>
          <w:szCs w:val="24"/>
          <w:lang w:val="en-US"/>
        </w:rPr>
      </w:pPr>
      <w:proofErr w:type="gramStart"/>
      <w:r w:rsidRPr="007B3926">
        <w:rPr>
          <w:rFonts w:ascii="Times New Roman" w:hAnsi="Times New Roman" w:cs="Times New Roman"/>
          <w:sz w:val="24"/>
          <w:szCs w:val="24"/>
        </w:rPr>
        <w:t xml:space="preserve">Puji Syukur kehadirat Allah SWT atas segala berkat dan rahmat-Nya, sehingga peneliti dapat menyelesaikan penelitian yang berjudul </w:t>
      </w:r>
      <w:r w:rsidRPr="00DE5478">
        <w:rPr>
          <w:rFonts w:ascii="Times New Roman" w:hAnsi="Times New Roman" w:cs="Times New Roman"/>
          <w:sz w:val="22"/>
          <w:lang w:val="en-US"/>
        </w:rPr>
        <w:t>“</w:t>
      </w:r>
      <w:r w:rsidRPr="00DE5478">
        <w:rPr>
          <w:rFonts w:ascii="Times New Roman" w:hAnsi="Times New Roman" w:cs="Times New Roman"/>
          <w:b/>
          <w:color w:val="000000"/>
          <w:kern w:val="0"/>
          <w:sz w:val="22"/>
          <w:lang w:val="id-ID"/>
        </w:rPr>
        <w:t xml:space="preserve">PENGEMBANGAN MITIGASI DAN PEMULIHAN RISIKO RANTAI NILAI </w:t>
      </w:r>
      <w:r w:rsidRPr="00DE5478">
        <w:rPr>
          <w:rFonts w:ascii="Times New Roman" w:hAnsi="Times New Roman" w:cs="Times New Roman"/>
          <w:b/>
          <w:i/>
          <w:color w:val="000000"/>
          <w:kern w:val="0"/>
          <w:sz w:val="22"/>
          <w:lang w:val="id-ID"/>
        </w:rPr>
        <w:t>FINTECH</w:t>
      </w:r>
      <w:r w:rsidRPr="00DE5478">
        <w:rPr>
          <w:rFonts w:ascii="Times New Roman" w:hAnsi="Times New Roman" w:cs="Times New Roman"/>
          <w:b/>
          <w:color w:val="191919"/>
          <w:sz w:val="22"/>
          <w:shd w:val="clear" w:color="auto" w:fill="FFFFFF"/>
          <w:lang w:val="id-ID"/>
        </w:rPr>
        <w:t> </w:t>
      </w:r>
      <w:r w:rsidRPr="00DE5478">
        <w:rPr>
          <w:rFonts w:ascii="Times New Roman" w:hAnsi="Times New Roman" w:cs="Times New Roman"/>
          <w:b/>
          <w:color w:val="000000"/>
          <w:kern w:val="0"/>
          <w:sz w:val="22"/>
          <w:lang w:val="id-ID"/>
        </w:rPr>
        <w:t>PERTANIAN PASCA PANDEMI COVID-19</w:t>
      </w:r>
      <w:r w:rsidRPr="00DE5478">
        <w:rPr>
          <w:rFonts w:ascii="Times New Roman" w:hAnsi="Times New Roman" w:cs="Times New Roman"/>
          <w:sz w:val="22"/>
          <w:lang w:val="en-US"/>
        </w:rPr>
        <w:t>”</w:t>
      </w:r>
      <w:r w:rsidRPr="007B3926">
        <w:rPr>
          <w:rFonts w:ascii="Times New Roman" w:hAnsi="Times New Roman" w:cs="Times New Roman"/>
          <w:sz w:val="24"/>
          <w:szCs w:val="24"/>
        </w:rPr>
        <w:t>.</w:t>
      </w:r>
      <w:proofErr w:type="gramEnd"/>
      <w:r w:rsidRPr="007B3926">
        <w:rPr>
          <w:rFonts w:ascii="Times New Roman" w:hAnsi="Times New Roman" w:cs="Times New Roman"/>
          <w:sz w:val="24"/>
          <w:szCs w:val="24"/>
        </w:rPr>
        <w:t xml:space="preserve"> </w:t>
      </w:r>
      <w:proofErr w:type="gramStart"/>
      <w:r w:rsidRPr="007B3926">
        <w:rPr>
          <w:rFonts w:ascii="Times New Roman" w:hAnsi="Times New Roman" w:cs="Times New Roman"/>
          <w:sz w:val="24"/>
          <w:szCs w:val="24"/>
          <w:lang w:val="en-US"/>
        </w:rPr>
        <w:t xml:space="preserve">Semoga dengan selesainya penelitian ini dapat meningkatkan pengetahuan, kemampuan penelitian yang semakin baik dan menjadi bahan untuk riset </w:t>
      </w:r>
      <w:r>
        <w:rPr>
          <w:rFonts w:ascii="Times New Roman" w:hAnsi="Times New Roman" w:cs="Times New Roman" w:hint="eastAsia"/>
          <w:sz w:val="24"/>
          <w:szCs w:val="24"/>
          <w:lang w:val="en-US"/>
        </w:rPr>
        <w:t>selanjutnya</w:t>
      </w:r>
      <w:r w:rsidRPr="007B3926">
        <w:rPr>
          <w:rFonts w:ascii="Times New Roman" w:hAnsi="Times New Roman" w:cs="Times New Roman"/>
          <w:sz w:val="24"/>
          <w:szCs w:val="24"/>
          <w:lang w:val="en-US"/>
        </w:rPr>
        <w:t>.</w:t>
      </w:r>
      <w:proofErr w:type="gramEnd"/>
      <w:r w:rsidRPr="007B3926">
        <w:rPr>
          <w:rFonts w:ascii="Times New Roman" w:hAnsi="Times New Roman" w:cs="Times New Roman"/>
          <w:sz w:val="24"/>
          <w:szCs w:val="24"/>
          <w:lang w:val="en-US"/>
        </w:rPr>
        <w:t xml:space="preserve">  </w:t>
      </w:r>
    </w:p>
    <w:p w:rsidR="004A1932" w:rsidRPr="007B3926" w:rsidRDefault="004A1932" w:rsidP="004A1932">
      <w:pPr>
        <w:adjustRightInd w:val="0"/>
        <w:snapToGrid w:val="0"/>
        <w:ind w:firstLine="567"/>
        <w:rPr>
          <w:rFonts w:ascii="Times New Roman" w:hAnsi="Times New Roman" w:cs="Times New Roman"/>
          <w:sz w:val="24"/>
          <w:szCs w:val="24"/>
        </w:rPr>
      </w:pPr>
      <w:r w:rsidRPr="007B3926">
        <w:rPr>
          <w:rFonts w:ascii="Times New Roman" w:hAnsi="Times New Roman" w:cs="Times New Roman"/>
          <w:sz w:val="24"/>
          <w:szCs w:val="24"/>
          <w:lang w:val="sv-SE"/>
        </w:rPr>
        <w:t>Pada kesempatan ini pen</w:t>
      </w:r>
      <w:r w:rsidRPr="007B3926">
        <w:rPr>
          <w:rFonts w:ascii="Times New Roman" w:hAnsi="Times New Roman" w:cs="Times New Roman"/>
          <w:sz w:val="24"/>
          <w:szCs w:val="24"/>
        </w:rPr>
        <w:t>eliti</w:t>
      </w:r>
      <w:r w:rsidRPr="007B3926">
        <w:rPr>
          <w:rFonts w:ascii="Times New Roman" w:hAnsi="Times New Roman" w:cs="Times New Roman"/>
          <w:sz w:val="24"/>
          <w:szCs w:val="24"/>
          <w:lang w:val="sv-SE"/>
        </w:rPr>
        <w:t xml:space="preserve"> mengucapkan terima kasih yang sebesar-besarnya kepada </w:t>
      </w:r>
      <w:r w:rsidRPr="007B3926">
        <w:rPr>
          <w:rFonts w:ascii="Times New Roman" w:hAnsi="Times New Roman" w:cs="Times New Roman"/>
          <w:sz w:val="24"/>
          <w:szCs w:val="24"/>
        </w:rPr>
        <w:t>institusi kami UIN Syarif Hidayatullah Jakarta, khususnya Lembaga Penelitian</w:t>
      </w:r>
      <w:r w:rsidRPr="007B3926">
        <w:rPr>
          <w:rFonts w:ascii="Times New Roman" w:hAnsi="Times New Roman" w:cs="Times New Roman"/>
          <w:sz w:val="24"/>
          <w:szCs w:val="24"/>
          <w:lang w:val="en-US"/>
        </w:rPr>
        <w:t xml:space="preserve"> dan Penerbitan</w:t>
      </w:r>
      <w:r w:rsidRPr="007B3926">
        <w:rPr>
          <w:rFonts w:ascii="Times New Roman" w:hAnsi="Times New Roman" w:cs="Times New Roman"/>
          <w:sz w:val="24"/>
          <w:szCs w:val="24"/>
        </w:rPr>
        <w:t>,</w:t>
      </w:r>
      <w:r w:rsidRPr="007B3926">
        <w:rPr>
          <w:rFonts w:ascii="Times New Roman" w:hAnsi="Times New Roman" w:cs="Times New Roman"/>
          <w:sz w:val="24"/>
          <w:szCs w:val="24"/>
          <w:lang w:val="en-US"/>
        </w:rPr>
        <w:t xml:space="preserve"> LP2M,</w:t>
      </w:r>
      <w:r w:rsidRPr="007B3926">
        <w:rPr>
          <w:rFonts w:ascii="Times New Roman" w:hAnsi="Times New Roman" w:cs="Times New Roman"/>
          <w:sz w:val="24"/>
          <w:szCs w:val="24"/>
        </w:rPr>
        <w:t xml:space="preserve"> ketua lembaga penelitian</w:t>
      </w:r>
      <w:r w:rsidRPr="007B3926">
        <w:rPr>
          <w:rFonts w:ascii="Times New Roman" w:hAnsi="Times New Roman" w:cs="Times New Roman"/>
          <w:sz w:val="24"/>
          <w:szCs w:val="24"/>
          <w:lang w:val="en-US"/>
        </w:rPr>
        <w:t xml:space="preserve"> dan penerbitan</w:t>
      </w:r>
      <w:r w:rsidRPr="007B3926">
        <w:rPr>
          <w:rFonts w:ascii="Times New Roman" w:hAnsi="Times New Roman" w:cs="Times New Roman"/>
          <w:sz w:val="24"/>
          <w:szCs w:val="24"/>
        </w:rPr>
        <w:t>,</w:t>
      </w:r>
      <w:r w:rsidRPr="007B3926">
        <w:rPr>
          <w:rFonts w:ascii="Times New Roman" w:hAnsi="Times New Roman" w:cs="Times New Roman"/>
          <w:sz w:val="24"/>
          <w:szCs w:val="24"/>
          <w:lang w:val="en-US"/>
        </w:rPr>
        <w:t xml:space="preserve"> ketua LP2M,</w:t>
      </w:r>
      <w:r w:rsidRPr="007B3926">
        <w:rPr>
          <w:rFonts w:ascii="Times New Roman" w:hAnsi="Times New Roman" w:cs="Times New Roman"/>
          <w:sz w:val="24"/>
          <w:szCs w:val="24"/>
        </w:rPr>
        <w:t xml:space="preserve"> seluruh staf lembaga penelitian</w:t>
      </w:r>
      <w:r w:rsidRPr="007B3926">
        <w:rPr>
          <w:rFonts w:ascii="Times New Roman" w:hAnsi="Times New Roman" w:cs="Times New Roman"/>
          <w:sz w:val="24"/>
          <w:szCs w:val="24"/>
          <w:lang w:val="en-US"/>
        </w:rPr>
        <w:t xml:space="preserve"> dan penerbitan – LP2M</w:t>
      </w:r>
      <w:r>
        <w:rPr>
          <w:rFonts w:ascii="Times New Roman" w:hAnsi="Times New Roman" w:cs="Times New Roman"/>
          <w:sz w:val="24"/>
          <w:szCs w:val="24"/>
          <w:lang w:val="en-US"/>
        </w:rPr>
        <w:t xml:space="preserve">, </w:t>
      </w:r>
      <w:r w:rsidRPr="007B3926">
        <w:rPr>
          <w:rFonts w:ascii="Times New Roman" w:hAnsi="Times New Roman" w:cs="Times New Roman"/>
          <w:sz w:val="24"/>
          <w:szCs w:val="24"/>
        </w:rPr>
        <w:t xml:space="preserve">seluruh staf, dosen dan mahasiswa </w:t>
      </w:r>
      <w:r w:rsidRPr="007B3926">
        <w:rPr>
          <w:rFonts w:ascii="Times New Roman" w:hAnsi="Times New Roman" w:cs="Times New Roman"/>
          <w:sz w:val="24"/>
          <w:szCs w:val="24"/>
          <w:lang w:val="en-US"/>
        </w:rPr>
        <w:t>Agribisnis-</w:t>
      </w:r>
      <w:r w:rsidRPr="007B3926">
        <w:rPr>
          <w:rFonts w:ascii="Times New Roman" w:hAnsi="Times New Roman" w:cs="Times New Roman"/>
          <w:sz w:val="24"/>
          <w:szCs w:val="24"/>
        </w:rPr>
        <w:t>FST UIN Syarif Hidayatullah Jakarta.</w:t>
      </w:r>
    </w:p>
    <w:p w:rsidR="004A1932" w:rsidRDefault="004A1932" w:rsidP="004A1932">
      <w:pPr>
        <w:adjustRightInd w:val="0"/>
        <w:snapToGrid w:val="0"/>
        <w:ind w:firstLine="567"/>
        <w:rPr>
          <w:rFonts w:ascii="Times New Roman" w:hAnsi="Times New Roman" w:cs="Times New Roman"/>
          <w:sz w:val="24"/>
          <w:szCs w:val="24"/>
          <w:lang w:val="en-US"/>
        </w:rPr>
      </w:pPr>
      <w:r w:rsidRPr="007B3926">
        <w:rPr>
          <w:rFonts w:ascii="Times New Roman" w:hAnsi="Times New Roman" w:cs="Times New Roman"/>
          <w:sz w:val="24"/>
          <w:szCs w:val="24"/>
          <w:lang w:val="en-US"/>
        </w:rPr>
        <w:t xml:space="preserve"> </w:t>
      </w:r>
      <w:proofErr w:type="gramStart"/>
      <w:r w:rsidRPr="007B3926">
        <w:rPr>
          <w:rFonts w:ascii="Times New Roman" w:hAnsi="Times New Roman" w:cs="Times New Roman"/>
          <w:sz w:val="24"/>
          <w:szCs w:val="24"/>
        </w:rPr>
        <w:t>Kami mohon saran dan masukan dari pembaca, untuk bahan perbaikan penelitian kedepan.</w:t>
      </w:r>
      <w:proofErr w:type="gramEnd"/>
      <w:r w:rsidRPr="007B3926">
        <w:rPr>
          <w:rFonts w:ascii="Times New Roman" w:hAnsi="Times New Roman" w:cs="Times New Roman"/>
          <w:sz w:val="24"/>
          <w:szCs w:val="24"/>
        </w:rPr>
        <w:t xml:space="preserve"> </w:t>
      </w:r>
      <w:r w:rsidRPr="007B3926">
        <w:rPr>
          <w:rFonts w:ascii="Times New Roman" w:hAnsi="Times New Roman" w:cs="Times New Roman"/>
          <w:sz w:val="24"/>
          <w:szCs w:val="24"/>
          <w:lang w:val="sv-SE"/>
        </w:rPr>
        <w:t xml:space="preserve">Semoga </w:t>
      </w:r>
      <w:r w:rsidRPr="007B3926">
        <w:rPr>
          <w:rFonts w:ascii="Times New Roman" w:hAnsi="Times New Roman" w:cs="Times New Roman"/>
          <w:sz w:val="24"/>
          <w:szCs w:val="24"/>
        </w:rPr>
        <w:t>penelitian</w:t>
      </w:r>
      <w:r w:rsidRPr="007B3926">
        <w:rPr>
          <w:rFonts w:ascii="Times New Roman" w:hAnsi="Times New Roman" w:cs="Times New Roman"/>
          <w:sz w:val="24"/>
          <w:szCs w:val="24"/>
          <w:lang w:val="sv-SE"/>
        </w:rPr>
        <w:t xml:space="preserve"> ini dapat berguna bagi pihak-pihak yang </w:t>
      </w:r>
      <w:r w:rsidRPr="007B3926">
        <w:rPr>
          <w:rFonts w:ascii="Times New Roman" w:hAnsi="Times New Roman" w:cs="Times New Roman"/>
          <w:sz w:val="24"/>
          <w:szCs w:val="24"/>
        </w:rPr>
        <w:t xml:space="preserve">terkait dan menjadi bahan untuk </w:t>
      </w:r>
      <w:r>
        <w:rPr>
          <w:rFonts w:ascii="Times New Roman" w:hAnsi="Times New Roman" w:cs="Times New Roman" w:hint="eastAsia"/>
          <w:sz w:val="24"/>
          <w:szCs w:val="24"/>
          <w:lang w:val="en-US"/>
        </w:rPr>
        <w:t>perbaikan selanjutnya</w:t>
      </w:r>
    </w:p>
    <w:p w:rsidR="004A1932" w:rsidRDefault="004A1932" w:rsidP="004A1932">
      <w:pPr>
        <w:ind w:firstLine="567"/>
        <w:rPr>
          <w:rFonts w:ascii="Times New Roman" w:hAnsi="Times New Roman" w:cs="Times New Roman"/>
          <w:sz w:val="24"/>
          <w:szCs w:val="24"/>
          <w:lang w:val="en-US"/>
        </w:rPr>
      </w:pPr>
    </w:p>
    <w:p w:rsidR="004A1932" w:rsidRPr="007B3926" w:rsidRDefault="004A1932" w:rsidP="004A1932">
      <w:pPr>
        <w:ind w:left="3340" w:firstLine="62"/>
        <w:jc w:val="left"/>
        <w:rPr>
          <w:rFonts w:ascii="Times New Roman" w:hAnsi="Times New Roman" w:cs="Times New Roman"/>
        </w:rPr>
      </w:pPr>
      <w:r>
        <w:rPr>
          <w:rFonts w:ascii="Times New Roman" w:hAnsi="Times New Roman" w:cs="Times New Roman"/>
          <w:sz w:val="24"/>
          <w:szCs w:val="24"/>
          <w:lang w:val="en-US"/>
        </w:rPr>
        <w:t>Jakarta</w:t>
      </w:r>
      <w:r w:rsidRPr="007B3926">
        <w:rPr>
          <w:rFonts w:ascii="Times New Roman" w:hAnsi="Times New Roman" w:cs="Times New Roman"/>
          <w:sz w:val="24"/>
          <w:szCs w:val="24"/>
          <w:lang w:val="sv-SE"/>
        </w:rPr>
        <w:t xml:space="preserve">, </w:t>
      </w:r>
      <w:r>
        <w:rPr>
          <w:rFonts w:ascii="Times New Roman" w:hAnsi="Times New Roman" w:cs="Times New Roman"/>
          <w:sz w:val="24"/>
          <w:szCs w:val="24"/>
          <w:lang w:val="en-US"/>
        </w:rPr>
        <w:t>2</w:t>
      </w:r>
      <w:r>
        <w:rPr>
          <w:rFonts w:ascii="Times New Roman" w:hAnsi="Times New Roman" w:cs="Times New Roman" w:hint="eastAsia"/>
          <w:sz w:val="24"/>
          <w:szCs w:val="24"/>
          <w:lang w:val="en-US"/>
        </w:rPr>
        <w:t xml:space="preserve">4 </w:t>
      </w:r>
      <w:r>
        <w:rPr>
          <w:rFonts w:ascii="Times New Roman" w:hAnsi="Times New Roman" w:cs="Times New Roman"/>
          <w:sz w:val="24"/>
          <w:szCs w:val="24"/>
          <w:lang w:val="en-US"/>
        </w:rPr>
        <w:t>Desember</w:t>
      </w:r>
      <w:r>
        <w:rPr>
          <w:rFonts w:ascii="Times New Roman" w:hAnsi="Times New Roman" w:cs="Times New Roman" w:hint="eastAsia"/>
          <w:sz w:val="24"/>
          <w:szCs w:val="24"/>
          <w:lang w:val="en-US"/>
        </w:rPr>
        <w:t xml:space="preserve"> 2021</w:t>
      </w:r>
      <w:r w:rsidRPr="007B3926">
        <w:rPr>
          <w:rFonts w:ascii="Times New Roman" w:hAnsi="Times New Roman" w:cs="Times New Roman"/>
          <w:lang w:val="sv-SE"/>
        </w:rPr>
        <w:t xml:space="preserve"> </w:t>
      </w:r>
    </w:p>
    <w:p w:rsidR="004A1932" w:rsidRPr="007B3926" w:rsidRDefault="004A1932" w:rsidP="004A1932">
      <w:pPr>
        <w:spacing w:line="360" w:lineRule="auto"/>
        <w:rPr>
          <w:rFonts w:ascii="Times New Roman" w:hAnsi="Times New Roman" w:cs="Times New Roman"/>
        </w:rPr>
      </w:pPr>
    </w:p>
    <w:p w:rsidR="004A1932" w:rsidRDefault="004A1932" w:rsidP="004A1932">
      <w:pPr>
        <w:ind w:left="3402"/>
        <w:jc w:val="left"/>
        <w:rPr>
          <w:rFonts w:ascii="Times New Roman" w:hAnsi="Times New Roman" w:cs="Times New Roman" w:hint="eastAsia"/>
          <w:b/>
          <w:sz w:val="24"/>
          <w:szCs w:val="24"/>
        </w:rPr>
      </w:pPr>
      <w:r w:rsidRPr="007B3926">
        <w:rPr>
          <w:rFonts w:ascii="Times New Roman" w:hAnsi="Times New Roman" w:cs="Times New Roman"/>
        </w:rPr>
        <w:t xml:space="preserve">                                                                                        </w:t>
      </w:r>
      <w:r w:rsidRPr="007B3926">
        <w:rPr>
          <w:rFonts w:ascii="Times New Roman" w:hAnsi="Times New Roman" w:cs="Times New Roman"/>
          <w:lang w:val="en-US"/>
        </w:rPr>
        <w:t xml:space="preserve">        </w:t>
      </w:r>
      <w:r>
        <w:rPr>
          <w:rFonts w:ascii="Times New Roman" w:hAnsi="Times New Roman" w:cs="Times New Roman"/>
          <w:lang w:val="en-US"/>
        </w:rPr>
        <w:t xml:space="preserve"> </w:t>
      </w:r>
      <w:r w:rsidRPr="00253E2C">
        <w:rPr>
          <w:rFonts w:ascii="Times New Roman" w:hAnsi="Times New Roman" w:cs="Times New Roman"/>
          <w:b/>
          <w:sz w:val="24"/>
          <w:szCs w:val="24"/>
        </w:rPr>
        <w:t xml:space="preserve">Akhmad Mahbubi, </w:t>
      </w:r>
      <w:r w:rsidRPr="00253E2C">
        <w:rPr>
          <w:rFonts w:ascii="Times New Roman" w:hAnsi="Times New Roman" w:cs="Times New Roman"/>
          <w:b/>
          <w:sz w:val="24"/>
          <w:szCs w:val="24"/>
          <w:lang w:val="en-US"/>
        </w:rPr>
        <w:t xml:space="preserve">SP. </w:t>
      </w:r>
      <w:r w:rsidRPr="00253E2C">
        <w:rPr>
          <w:rFonts w:ascii="Times New Roman" w:hAnsi="Times New Roman" w:cs="Times New Roman"/>
          <w:b/>
          <w:sz w:val="24"/>
          <w:szCs w:val="24"/>
        </w:rPr>
        <w:t>MM</w:t>
      </w:r>
      <w:r>
        <w:rPr>
          <w:rFonts w:ascii="Times New Roman" w:hAnsi="Times New Roman" w:cs="Times New Roman" w:hint="eastAsia"/>
          <w:b/>
          <w:sz w:val="24"/>
          <w:szCs w:val="24"/>
        </w:rPr>
        <w:t>, PhD</w:t>
      </w:r>
    </w:p>
    <w:p w:rsidR="004A1932" w:rsidRDefault="004A1932" w:rsidP="004A1932">
      <w:pPr>
        <w:ind w:left="3402"/>
        <w:jc w:val="left"/>
        <w:rPr>
          <w:rFonts w:ascii="Times New Roman" w:hAnsi="Times New Roman" w:cs="Times New Roman" w:hint="eastAsia"/>
          <w:sz w:val="24"/>
          <w:szCs w:val="24"/>
        </w:rPr>
      </w:pPr>
      <w:r w:rsidRPr="004A1932">
        <w:rPr>
          <w:rFonts w:ascii="Times New Roman" w:hAnsi="Times New Roman" w:cs="Times New Roman" w:hint="eastAsia"/>
          <w:sz w:val="24"/>
          <w:szCs w:val="24"/>
        </w:rPr>
        <w:t>NIP</w:t>
      </w:r>
      <w:r w:rsidRPr="004A1932">
        <w:rPr>
          <w:rFonts w:ascii="Times New Roman" w:hAnsi="Times New Roman" w:cs="Times New Roman"/>
          <w:sz w:val="24"/>
          <w:szCs w:val="24"/>
        </w:rPr>
        <w:t xml:space="preserve"> </w:t>
      </w:r>
      <w:r w:rsidRPr="007B3926">
        <w:rPr>
          <w:rFonts w:ascii="Times New Roman" w:hAnsi="Times New Roman" w:cs="Times New Roman"/>
          <w:sz w:val="24"/>
          <w:szCs w:val="24"/>
        </w:rPr>
        <w:t>19811106 201101 100</w:t>
      </w:r>
      <w:r>
        <w:rPr>
          <w:rFonts w:ascii="Times New Roman" w:hAnsi="Times New Roman" w:cs="Times New Roman" w:hint="eastAsia"/>
          <w:sz w:val="24"/>
          <w:szCs w:val="24"/>
        </w:rPr>
        <w:t>1</w:t>
      </w:r>
    </w:p>
    <w:p w:rsidR="004A1932" w:rsidRDefault="004A1932">
      <w:pPr>
        <w:widowControl/>
        <w:jc w:val="left"/>
        <w:rPr>
          <w:rFonts w:ascii="Times New Roman" w:eastAsiaTheme="majorEastAsia" w:hAnsi="Times New Roman" w:cs="Times New Roman"/>
          <w:b/>
          <w:bCs/>
          <w:kern w:val="0"/>
          <w:sz w:val="22"/>
          <w:lang w:val="en-US"/>
        </w:rPr>
      </w:pPr>
      <w:r>
        <w:rPr>
          <w:rFonts w:ascii="Times New Roman" w:hAnsi="Times New Roman" w:cs="Times New Roman"/>
          <w:sz w:val="22"/>
        </w:rPr>
        <w:br w:type="page"/>
      </w:r>
    </w:p>
    <w:p w:rsidR="00454D4D" w:rsidRDefault="00DE5478" w:rsidP="004A1932">
      <w:pPr>
        <w:pStyle w:val="TOCHeading"/>
        <w:keepNext w:val="0"/>
        <w:keepLines w:val="0"/>
        <w:widowControl w:val="0"/>
        <w:adjustRightInd w:val="0"/>
        <w:snapToGrid w:val="0"/>
        <w:spacing w:line="240" w:lineRule="auto"/>
        <w:jc w:val="center"/>
        <w:rPr>
          <w:rFonts w:ascii="Times New Roman" w:hAnsi="Times New Roman" w:cs="Times New Roman" w:hint="eastAsia"/>
          <w:color w:val="auto"/>
          <w:sz w:val="22"/>
          <w:szCs w:val="22"/>
          <w:lang w:eastAsia="ja-JP"/>
        </w:rPr>
      </w:pPr>
      <w:r>
        <w:rPr>
          <w:rFonts w:ascii="Times New Roman" w:hAnsi="Times New Roman" w:cs="Times New Roman" w:hint="eastAsia"/>
          <w:color w:val="auto"/>
          <w:sz w:val="22"/>
          <w:szCs w:val="22"/>
          <w:lang w:eastAsia="ja-JP"/>
        </w:rPr>
        <w:lastRenderedPageBreak/>
        <w:t>D</w:t>
      </w:r>
      <w:r w:rsidR="009F41E7" w:rsidRPr="000F7A0A">
        <w:rPr>
          <w:rFonts w:ascii="Times New Roman" w:hAnsi="Times New Roman" w:cs="Times New Roman"/>
          <w:color w:val="auto"/>
          <w:sz w:val="22"/>
          <w:szCs w:val="22"/>
          <w:lang w:eastAsia="ja-JP"/>
        </w:rPr>
        <w:t>aftar Isi</w:t>
      </w:r>
    </w:p>
    <w:p w:rsidR="004A1932" w:rsidRPr="004A1932" w:rsidRDefault="004A1932" w:rsidP="004A1932">
      <w:pPr>
        <w:rPr>
          <w:lang w:val="en-US"/>
        </w:rPr>
      </w:pPr>
    </w:p>
    <w:p w:rsidR="00454D4D" w:rsidRPr="000F7A0A" w:rsidRDefault="00454D4D" w:rsidP="00B66AB9">
      <w:pPr>
        <w:pStyle w:val="TOC1"/>
        <w:adjustRightInd w:val="0"/>
        <w:snapToGrid w:val="0"/>
        <w:spacing w:after="0" w:line="240" w:lineRule="auto"/>
        <w:rPr>
          <w:lang w:val="id-ID" w:eastAsia="ja-JP"/>
        </w:rPr>
      </w:pPr>
      <w:r w:rsidRPr="000F7A0A">
        <w:rPr>
          <w:lang w:val="id-ID" w:eastAsia="ja-JP"/>
        </w:rPr>
        <w:t>S</w:t>
      </w:r>
      <w:r w:rsidR="009F41E7" w:rsidRPr="000F7A0A">
        <w:rPr>
          <w:lang w:val="id-ID" w:eastAsia="ja-JP"/>
        </w:rPr>
        <w:t>ampul</w:t>
      </w:r>
      <w:r w:rsidRPr="000F7A0A">
        <w:rPr>
          <w:lang w:val="id-ID"/>
        </w:rPr>
        <w:ptab w:relativeTo="margin" w:alignment="right" w:leader="dot"/>
      </w:r>
      <w:r w:rsidR="004A1932">
        <w:rPr>
          <w:lang w:val="id-ID" w:eastAsia="ja-JP"/>
        </w:rPr>
        <w:t>i</w:t>
      </w:r>
    </w:p>
    <w:p w:rsidR="004A1932" w:rsidRDefault="004A1932" w:rsidP="00B66AB9">
      <w:pPr>
        <w:pStyle w:val="TOC1"/>
        <w:adjustRightInd w:val="0"/>
        <w:snapToGrid w:val="0"/>
        <w:spacing w:after="0" w:line="240" w:lineRule="auto"/>
        <w:rPr>
          <w:rFonts w:hint="eastAsia"/>
          <w:lang w:val="id-ID" w:eastAsia="ja-JP"/>
        </w:rPr>
      </w:pPr>
      <w:r>
        <w:rPr>
          <w:rFonts w:hint="eastAsia"/>
          <w:lang w:val="id-ID" w:eastAsia="ja-JP"/>
        </w:rPr>
        <w:t>Lembar Pengesahan</w:t>
      </w:r>
      <w:r w:rsidRPr="000F7A0A">
        <w:rPr>
          <w:lang w:val="id-ID"/>
        </w:rPr>
        <w:ptab w:relativeTo="margin" w:alignment="right" w:leader="dot"/>
      </w:r>
      <w:r w:rsidRPr="000F7A0A">
        <w:rPr>
          <w:lang w:val="id-ID" w:eastAsia="ja-JP"/>
        </w:rPr>
        <w:t>ii</w:t>
      </w:r>
    </w:p>
    <w:p w:rsidR="004A1932" w:rsidRDefault="004A1932" w:rsidP="00B66AB9">
      <w:pPr>
        <w:pStyle w:val="TOC1"/>
        <w:adjustRightInd w:val="0"/>
        <w:snapToGrid w:val="0"/>
        <w:spacing w:after="0" w:line="240" w:lineRule="auto"/>
        <w:rPr>
          <w:rFonts w:hint="eastAsia"/>
          <w:lang w:val="id-ID" w:eastAsia="ja-JP"/>
        </w:rPr>
      </w:pPr>
      <w:r>
        <w:rPr>
          <w:rFonts w:hint="eastAsia"/>
          <w:lang w:val="id-ID" w:eastAsia="ja-JP"/>
        </w:rPr>
        <w:t>Pernyataan Bebas Plagiasi</w:t>
      </w:r>
      <w:r w:rsidRPr="000F7A0A">
        <w:rPr>
          <w:lang w:val="id-ID"/>
        </w:rPr>
        <w:ptab w:relativeTo="margin" w:alignment="right" w:leader="dot"/>
      </w:r>
      <w:r>
        <w:rPr>
          <w:lang w:val="id-ID" w:eastAsia="ja-JP"/>
        </w:rPr>
        <w:t>i</w:t>
      </w:r>
      <w:r>
        <w:rPr>
          <w:rFonts w:hint="eastAsia"/>
          <w:lang w:val="id-ID" w:eastAsia="ja-JP"/>
        </w:rPr>
        <w:t>ii</w:t>
      </w:r>
    </w:p>
    <w:p w:rsidR="004A1932" w:rsidRPr="000F7A0A" w:rsidRDefault="004A1932" w:rsidP="00B66AB9">
      <w:pPr>
        <w:pStyle w:val="TOC1"/>
        <w:adjustRightInd w:val="0"/>
        <w:snapToGrid w:val="0"/>
        <w:spacing w:after="0" w:line="240" w:lineRule="auto"/>
        <w:rPr>
          <w:lang w:val="id-ID" w:eastAsia="ja-JP"/>
        </w:rPr>
      </w:pPr>
      <w:r>
        <w:rPr>
          <w:rFonts w:hint="eastAsia"/>
          <w:lang w:val="id-ID" w:eastAsia="ja-JP"/>
        </w:rPr>
        <w:t>Kata Pengantar</w:t>
      </w:r>
      <w:r w:rsidRPr="000F7A0A">
        <w:rPr>
          <w:lang w:val="id-ID"/>
        </w:rPr>
        <w:ptab w:relativeTo="margin" w:alignment="right" w:leader="dot"/>
      </w:r>
      <w:r w:rsidRPr="000F7A0A">
        <w:rPr>
          <w:lang w:val="id-ID" w:eastAsia="ja-JP"/>
        </w:rPr>
        <w:t>i</w:t>
      </w:r>
      <w:r>
        <w:rPr>
          <w:rFonts w:hint="eastAsia"/>
          <w:lang w:val="id-ID" w:eastAsia="ja-JP"/>
        </w:rPr>
        <w:t>v</w:t>
      </w:r>
    </w:p>
    <w:p w:rsidR="00454D4D" w:rsidRPr="000F7A0A" w:rsidRDefault="009F41E7" w:rsidP="00B66AB9">
      <w:pPr>
        <w:pStyle w:val="TOC1"/>
        <w:adjustRightInd w:val="0"/>
        <w:snapToGrid w:val="0"/>
        <w:spacing w:after="0" w:line="240" w:lineRule="auto"/>
        <w:rPr>
          <w:lang w:val="id-ID" w:eastAsia="ja-JP"/>
        </w:rPr>
      </w:pPr>
      <w:r w:rsidRPr="000F7A0A">
        <w:rPr>
          <w:lang w:val="id-ID" w:eastAsia="ja-JP"/>
        </w:rPr>
        <w:t xml:space="preserve">Daftar Isi </w:t>
      </w:r>
      <w:r w:rsidR="00454D4D" w:rsidRPr="000F7A0A">
        <w:rPr>
          <w:lang w:val="id-ID"/>
        </w:rPr>
        <w:ptab w:relativeTo="margin" w:alignment="right" w:leader="dot"/>
      </w:r>
      <w:r w:rsidR="004A1932">
        <w:rPr>
          <w:rFonts w:hint="eastAsia"/>
          <w:lang w:val="id-ID" w:eastAsia="ja-JP"/>
        </w:rPr>
        <w:t>v</w:t>
      </w:r>
    </w:p>
    <w:p w:rsidR="00454D4D" w:rsidRPr="000F7A0A" w:rsidRDefault="009F41E7" w:rsidP="00B66AB9">
      <w:pPr>
        <w:pStyle w:val="TOC1"/>
        <w:adjustRightInd w:val="0"/>
        <w:snapToGrid w:val="0"/>
        <w:spacing w:after="0" w:line="240" w:lineRule="auto"/>
        <w:rPr>
          <w:lang w:val="id-ID" w:eastAsia="ja-JP"/>
        </w:rPr>
      </w:pPr>
      <w:r w:rsidRPr="000F7A0A">
        <w:rPr>
          <w:lang w:val="id-ID" w:eastAsia="ja-JP"/>
        </w:rPr>
        <w:t>Ringkasan</w:t>
      </w:r>
      <w:r w:rsidR="00454D4D" w:rsidRPr="000F7A0A">
        <w:rPr>
          <w:lang w:val="id-ID"/>
        </w:rPr>
        <w:ptab w:relativeTo="margin" w:alignment="right" w:leader="dot"/>
      </w:r>
      <w:r w:rsidR="005E7D1D">
        <w:rPr>
          <w:rFonts w:hint="eastAsia"/>
          <w:lang w:val="id-ID" w:eastAsia="ja-JP"/>
        </w:rPr>
        <w:t>v</w:t>
      </w:r>
      <w:r w:rsidRPr="000F7A0A">
        <w:rPr>
          <w:lang w:val="id-ID" w:eastAsia="ja-JP"/>
        </w:rPr>
        <w:t>i</w:t>
      </w:r>
    </w:p>
    <w:p w:rsidR="00454D4D" w:rsidRPr="000F7A0A" w:rsidRDefault="009F41E7" w:rsidP="00B66AB9">
      <w:pPr>
        <w:pStyle w:val="TOC1"/>
        <w:numPr>
          <w:ilvl w:val="0"/>
          <w:numId w:val="45"/>
        </w:numPr>
        <w:adjustRightInd w:val="0"/>
        <w:snapToGrid w:val="0"/>
        <w:spacing w:after="0" w:line="240" w:lineRule="auto"/>
        <w:ind w:leftChars="0" w:left="284" w:firstLineChars="0" w:hanging="141"/>
        <w:rPr>
          <w:lang w:val="id-ID" w:eastAsia="ja-JP"/>
        </w:rPr>
      </w:pPr>
      <w:r w:rsidRPr="000F7A0A">
        <w:rPr>
          <w:lang w:val="id-ID" w:eastAsia="ja-JP"/>
        </w:rPr>
        <w:t>Pendahuluan</w:t>
      </w:r>
      <w:r w:rsidR="00454D4D" w:rsidRPr="000F7A0A">
        <w:rPr>
          <w:lang w:val="id-ID"/>
        </w:rPr>
        <w:ptab w:relativeTo="margin" w:alignment="right" w:leader="dot"/>
      </w:r>
      <w:r w:rsidRPr="000F7A0A">
        <w:rPr>
          <w:lang w:val="id-ID" w:eastAsia="ja-JP"/>
        </w:rPr>
        <w:t>1</w:t>
      </w:r>
    </w:p>
    <w:p w:rsidR="00454D4D" w:rsidRPr="000F7A0A" w:rsidRDefault="009F41E7" w:rsidP="00B66AB9">
      <w:pPr>
        <w:pStyle w:val="TOC2"/>
        <w:numPr>
          <w:ilvl w:val="1"/>
          <w:numId w:val="23"/>
        </w:numPr>
        <w:spacing w:after="0"/>
        <w:ind w:left="1134" w:hanging="567"/>
        <w:rPr>
          <w:rFonts w:ascii="Times New Roman" w:hAnsi="Times New Roman" w:cs="Times New Roman"/>
        </w:rPr>
      </w:pPr>
      <w:r w:rsidRPr="000F7A0A">
        <w:rPr>
          <w:rFonts w:ascii="Times New Roman" w:hAnsi="Times New Roman" w:cs="Times New Roman"/>
        </w:rPr>
        <w:t>Latar Belakang</w:t>
      </w:r>
      <w:r w:rsidR="00454D4D" w:rsidRPr="000F7A0A">
        <w:rPr>
          <w:rFonts w:ascii="Times New Roman" w:hAnsi="Times New Roman" w:cs="Times New Roman"/>
        </w:rPr>
        <w:ptab w:relativeTo="margin" w:alignment="right" w:leader="dot"/>
      </w:r>
      <w:r w:rsidR="00454D4D" w:rsidRPr="000F7A0A">
        <w:rPr>
          <w:rFonts w:ascii="Times New Roman" w:hAnsi="Times New Roman" w:cs="Times New Roman"/>
        </w:rPr>
        <w:t>1</w:t>
      </w:r>
    </w:p>
    <w:p w:rsidR="00454D4D" w:rsidRPr="000F7A0A" w:rsidRDefault="009F41E7" w:rsidP="00B66AB9">
      <w:pPr>
        <w:pStyle w:val="TOC2"/>
        <w:numPr>
          <w:ilvl w:val="1"/>
          <w:numId w:val="23"/>
        </w:numPr>
        <w:spacing w:after="0"/>
        <w:ind w:left="1134" w:hanging="567"/>
        <w:rPr>
          <w:rFonts w:ascii="Times New Roman" w:hAnsi="Times New Roman" w:cs="Times New Roman"/>
        </w:rPr>
      </w:pPr>
      <w:r w:rsidRPr="000F7A0A">
        <w:rPr>
          <w:rFonts w:ascii="Times New Roman" w:hAnsi="Times New Roman" w:cs="Times New Roman"/>
        </w:rPr>
        <w:t>Perumusan Masalah</w:t>
      </w:r>
      <w:r w:rsidR="00454D4D" w:rsidRPr="000F7A0A">
        <w:rPr>
          <w:rFonts w:ascii="Times New Roman" w:hAnsi="Times New Roman" w:cs="Times New Roman"/>
        </w:rPr>
        <w:ptab w:relativeTo="margin" w:alignment="right" w:leader="dot"/>
      </w:r>
      <w:r w:rsidRPr="000F7A0A">
        <w:rPr>
          <w:rFonts w:ascii="Times New Roman" w:hAnsi="Times New Roman" w:cs="Times New Roman"/>
        </w:rPr>
        <w:t>3</w:t>
      </w:r>
    </w:p>
    <w:p w:rsidR="009F41E7" w:rsidRPr="000F7A0A" w:rsidRDefault="009F41E7" w:rsidP="00B66AB9">
      <w:pPr>
        <w:pStyle w:val="TOC2"/>
        <w:numPr>
          <w:ilvl w:val="1"/>
          <w:numId w:val="23"/>
        </w:numPr>
        <w:spacing w:after="0"/>
        <w:ind w:left="1134" w:hanging="567"/>
        <w:rPr>
          <w:rFonts w:ascii="Times New Roman" w:hAnsi="Times New Roman" w:cs="Times New Roman"/>
        </w:rPr>
      </w:pPr>
      <w:r w:rsidRPr="000F7A0A">
        <w:rPr>
          <w:rFonts w:ascii="Times New Roman" w:hAnsi="Times New Roman" w:cs="Times New Roman"/>
        </w:rPr>
        <w:t>Tujuan Penelitian</w:t>
      </w:r>
      <w:r w:rsidR="00454D4D" w:rsidRPr="000F7A0A">
        <w:rPr>
          <w:rFonts w:ascii="Times New Roman" w:hAnsi="Times New Roman" w:cs="Times New Roman"/>
        </w:rPr>
        <w:ptab w:relativeTo="margin" w:alignment="right" w:leader="dot"/>
      </w:r>
      <w:r w:rsidRPr="000F7A0A">
        <w:rPr>
          <w:rFonts w:ascii="Times New Roman" w:hAnsi="Times New Roman" w:cs="Times New Roman"/>
        </w:rPr>
        <w:t>3</w:t>
      </w:r>
    </w:p>
    <w:p w:rsidR="00454D4D" w:rsidRPr="000F7A0A" w:rsidRDefault="00B66AB9" w:rsidP="00B66AB9">
      <w:pPr>
        <w:pStyle w:val="TOC1"/>
        <w:adjustRightInd w:val="0"/>
        <w:snapToGrid w:val="0"/>
        <w:spacing w:after="0" w:line="240" w:lineRule="auto"/>
        <w:rPr>
          <w:lang w:val="id-ID" w:eastAsia="ja-JP"/>
        </w:rPr>
      </w:pPr>
      <w:r>
        <w:rPr>
          <w:rFonts w:hint="eastAsia"/>
          <w:lang w:val="id-ID" w:eastAsia="ja-JP"/>
        </w:rPr>
        <w:t>II.Kajia</w:t>
      </w:r>
      <w:r w:rsidR="009F41E7" w:rsidRPr="000F7A0A">
        <w:rPr>
          <w:lang w:val="id-ID" w:eastAsia="ja-JP"/>
        </w:rPr>
        <w:t>n Teoritis</w:t>
      </w:r>
      <w:r w:rsidR="00454D4D" w:rsidRPr="000F7A0A">
        <w:rPr>
          <w:lang w:val="id-ID"/>
        </w:rPr>
        <w:ptab w:relativeTo="margin" w:alignment="right" w:leader="dot"/>
      </w:r>
      <w:r w:rsidR="009F41E7" w:rsidRPr="000F7A0A">
        <w:rPr>
          <w:lang w:val="id-ID" w:eastAsia="ja-JP"/>
        </w:rPr>
        <w:t>4</w:t>
      </w:r>
    </w:p>
    <w:p w:rsidR="00454D4D" w:rsidRPr="000F7A0A" w:rsidRDefault="00454D4D" w:rsidP="00B66AB9">
      <w:pPr>
        <w:pStyle w:val="TOC2"/>
        <w:spacing w:after="0"/>
        <w:ind w:leftChars="270" w:left="567"/>
        <w:rPr>
          <w:rFonts w:ascii="Times New Roman" w:hAnsi="Times New Roman" w:cs="Times New Roman"/>
        </w:rPr>
      </w:pPr>
      <w:r w:rsidRPr="000F7A0A">
        <w:rPr>
          <w:rFonts w:ascii="Times New Roman" w:hAnsi="Times New Roman" w:cs="Times New Roman"/>
        </w:rPr>
        <w:t xml:space="preserve">2.1.  </w:t>
      </w:r>
      <w:r w:rsidR="009F41E7" w:rsidRPr="000F7A0A">
        <w:rPr>
          <w:rFonts w:ascii="Times New Roman" w:hAnsi="Times New Roman" w:cs="Times New Roman"/>
        </w:rPr>
        <w:t xml:space="preserve">Rantai Nilai </w:t>
      </w:r>
      <w:r w:rsidR="009F41E7" w:rsidRPr="000F7A0A">
        <w:rPr>
          <w:rFonts w:ascii="Times New Roman" w:hAnsi="Times New Roman" w:cs="Times New Roman"/>
          <w:i/>
        </w:rPr>
        <w:t xml:space="preserve">Fintech </w:t>
      </w:r>
      <w:r w:rsidR="009F41E7" w:rsidRPr="000F7A0A">
        <w:rPr>
          <w:rFonts w:ascii="Times New Roman" w:hAnsi="Times New Roman" w:cs="Times New Roman"/>
        </w:rPr>
        <w:t>Pertanian</w:t>
      </w:r>
      <w:r w:rsidRPr="000F7A0A">
        <w:rPr>
          <w:rFonts w:ascii="Times New Roman" w:hAnsi="Times New Roman" w:cs="Times New Roman"/>
        </w:rPr>
        <w:ptab w:relativeTo="margin" w:alignment="right" w:leader="dot"/>
      </w:r>
      <w:r w:rsidR="009F41E7" w:rsidRPr="000F7A0A">
        <w:rPr>
          <w:rFonts w:ascii="Times New Roman" w:hAnsi="Times New Roman" w:cs="Times New Roman"/>
        </w:rPr>
        <w:t>4</w:t>
      </w:r>
    </w:p>
    <w:p w:rsidR="009F41E7" w:rsidRPr="000F7A0A" w:rsidRDefault="009F41E7" w:rsidP="00B66AB9">
      <w:pPr>
        <w:pStyle w:val="TOC2"/>
        <w:spacing w:after="0"/>
        <w:ind w:leftChars="270" w:left="567"/>
        <w:rPr>
          <w:rFonts w:ascii="Times New Roman" w:hAnsi="Times New Roman" w:cs="Times New Roman" w:hint="eastAsia"/>
          <w:lang w:eastAsia="ja-JP"/>
        </w:rPr>
      </w:pPr>
      <w:r w:rsidRPr="000F7A0A">
        <w:rPr>
          <w:rFonts w:ascii="Times New Roman" w:hAnsi="Times New Roman" w:cs="Times New Roman"/>
        </w:rPr>
        <w:t xml:space="preserve">2.2.  Resiliensi </w:t>
      </w:r>
      <w:r w:rsidR="001B06A5" w:rsidRPr="000F7A0A">
        <w:rPr>
          <w:rFonts w:ascii="Times New Roman" w:hAnsi="Times New Roman" w:cs="Times New Roman"/>
        </w:rPr>
        <w:t xml:space="preserve">Rantai </w:t>
      </w:r>
      <w:r w:rsidRPr="000F7A0A">
        <w:rPr>
          <w:rFonts w:ascii="Times New Roman" w:hAnsi="Times New Roman" w:cs="Times New Roman"/>
        </w:rPr>
        <w:t xml:space="preserve">Nilai </w:t>
      </w:r>
      <w:r w:rsidRPr="000F7A0A">
        <w:rPr>
          <w:rFonts w:ascii="Times New Roman" w:hAnsi="Times New Roman" w:cs="Times New Roman"/>
        </w:rPr>
        <w:ptab w:relativeTo="margin" w:alignment="right" w:leader="dot"/>
      </w:r>
      <w:r w:rsidR="00B66AB9">
        <w:rPr>
          <w:rFonts w:ascii="Times New Roman" w:hAnsi="Times New Roman" w:cs="Times New Roman" w:hint="eastAsia"/>
          <w:lang w:eastAsia="ja-JP"/>
        </w:rPr>
        <w:t>19</w:t>
      </w:r>
    </w:p>
    <w:p w:rsidR="009F41E7" w:rsidRPr="000F7A0A" w:rsidRDefault="009F41E7" w:rsidP="00B66AB9">
      <w:pPr>
        <w:pStyle w:val="TOC2"/>
        <w:spacing w:after="0"/>
        <w:ind w:leftChars="270" w:left="567"/>
        <w:rPr>
          <w:rFonts w:ascii="Times New Roman" w:hAnsi="Times New Roman" w:cs="Times New Roman" w:hint="eastAsia"/>
          <w:lang w:eastAsia="ja-JP"/>
        </w:rPr>
      </w:pPr>
      <w:r w:rsidRPr="000F7A0A">
        <w:rPr>
          <w:rFonts w:ascii="Times New Roman" w:hAnsi="Times New Roman" w:cs="Times New Roman"/>
        </w:rPr>
        <w:t xml:space="preserve">2.3.  Mitigasi dan Pemulihan </w:t>
      </w:r>
      <w:r w:rsidR="001B06A5" w:rsidRPr="000F7A0A">
        <w:rPr>
          <w:rFonts w:ascii="Times New Roman" w:hAnsi="Times New Roman" w:cs="Times New Roman"/>
        </w:rPr>
        <w:t>Risiko Rantai Nilai</w:t>
      </w:r>
      <w:r w:rsidRPr="000F7A0A">
        <w:rPr>
          <w:rFonts w:ascii="Times New Roman" w:hAnsi="Times New Roman" w:cs="Times New Roman"/>
        </w:rPr>
        <w:ptab w:relativeTo="margin" w:alignment="right" w:leader="dot"/>
      </w:r>
      <w:r w:rsidR="00B66AB9">
        <w:rPr>
          <w:rFonts w:ascii="Times New Roman" w:hAnsi="Times New Roman" w:cs="Times New Roman" w:hint="eastAsia"/>
          <w:lang w:eastAsia="ja-JP"/>
        </w:rPr>
        <w:t>25</w:t>
      </w:r>
    </w:p>
    <w:p w:rsidR="001B06A5" w:rsidRPr="000F7A0A" w:rsidRDefault="001B06A5" w:rsidP="00B66AB9">
      <w:pPr>
        <w:pStyle w:val="TOC2"/>
        <w:spacing w:after="0"/>
        <w:ind w:leftChars="270" w:left="567"/>
        <w:rPr>
          <w:rFonts w:ascii="Times New Roman" w:hAnsi="Times New Roman" w:cs="Times New Roman" w:hint="eastAsia"/>
          <w:lang w:eastAsia="ja-JP"/>
        </w:rPr>
      </w:pPr>
      <w:r w:rsidRPr="000F7A0A">
        <w:rPr>
          <w:rFonts w:ascii="Times New Roman" w:hAnsi="Times New Roman" w:cs="Times New Roman"/>
        </w:rPr>
        <w:t>2.1.  Research Gap</w:t>
      </w:r>
      <w:r w:rsidRPr="000F7A0A">
        <w:rPr>
          <w:rFonts w:ascii="Times New Roman" w:hAnsi="Times New Roman" w:cs="Times New Roman"/>
        </w:rPr>
        <w:ptab w:relativeTo="margin" w:alignment="right" w:leader="dot"/>
      </w:r>
      <w:r w:rsidR="00B66AB9">
        <w:rPr>
          <w:rFonts w:ascii="Times New Roman" w:hAnsi="Times New Roman" w:cs="Times New Roman" w:hint="eastAsia"/>
          <w:lang w:eastAsia="ja-JP"/>
        </w:rPr>
        <w:t>45</w:t>
      </w:r>
    </w:p>
    <w:p w:rsidR="001B06A5" w:rsidRPr="000F7A0A" w:rsidRDefault="001B06A5" w:rsidP="00B66AB9">
      <w:pPr>
        <w:pStyle w:val="TOC2"/>
        <w:spacing w:after="0"/>
        <w:ind w:leftChars="270" w:left="567"/>
        <w:rPr>
          <w:rFonts w:ascii="Times New Roman" w:hAnsi="Times New Roman" w:cs="Times New Roman" w:hint="eastAsia"/>
          <w:lang w:eastAsia="ja-JP"/>
        </w:rPr>
      </w:pPr>
      <w:r w:rsidRPr="000F7A0A">
        <w:rPr>
          <w:rFonts w:ascii="Times New Roman" w:hAnsi="Times New Roman" w:cs="Times New Roman"/>
        </w:rPr>
        <w:t>2.1.  Kerangka Konseptual Penelitian</w:t>
      </w:r>
      <w:r w:rsidRPr="000F7A0A">
        <w:rPr>
          <w:rFonts w:ascii="Times New Roman" w:hAnsi="Times New Roman" w:cs="Times New Roman"/>
        </w:rPr>
        <w:ptab w:relativeTo="margin" w:alignment="right" w:leader="dot"/>
      </w:r>
      <w:r w:rsidR="00B66AB9">
        <w:rPr>
          <w:rFonts w:ascii="Times New Roman" w:hAnsi="Times New Roman" w:cs="Times New Roman" w:hint="eastAsia"/>
          <w:lang w:eastAsia="ja-JP"/>
        </w:rPr>
        <w:t>46</w:t>
      </w:r>
    </w:p>
    <w:p w:rsidR="001B06A5" w:rsidRPr="000F7A0A" w:rsidRDefault="00B66AB9" w:rsidP="00B66AB9">
      <w:pPr>
        <w:pStyle w:val="TOC1"/>
        <w:adjustRightInd w:val="0"/>
        <w:snapToGrid w:val="0"/>
        <w:spacing w:after="0" w:line="240" w:lineRule="auto"/>
        <w:rPr>
          <w:lang w:val="id-ID" w:eastAsia="ja-JP"/>
        </w:rPr>
      </w:pPr>
      <w:r>
        <w:rPr>
          <w:rFonts w:hint="eastAsia"/>
          <w:lang w:val="id-ID" w:eastAsia="ja-JP"/>
        </w:rPr>
        <w:t xml:space="preserve">III. </w:t>
      </w:r>
      <w:r w:rsidR="001B06A5" w:rsidRPr="000F7A0A">
        <w:rPr>
          <w:lang w:val="id-ID" w:eastAsia="ja-JP"/>
        </w:rPr>
        <w:t>Metodologi Penelitian</w:t>
      </w:r>
      <w:r w:rsidR="001B06A5" w:rsidRPr="000F7A0A">
        <w:rPr>
          <w:lang w:val="id-ID"/>
        </w:rPr>
        <w:ptab w:relativeTo="margin" w:alignment="right" w:leader="dot"/>
      </w:r>
      <w:r>
        <w:rPr>
          <w:rFonts w:hint="eastAsia"/>
          <w:lang w:val="id-ID" w:eastAsia="ja-JP"/>
        </w:rPr>
        <w:t>47</w:t>
      </w:r>
    </w:p>
    <w:p w:rsidR="001B06A5" w:rsidRPr="000F7A0A" w:rsidRDefault="001B06A5" w:rsidP="00B66AB9">
      <w:pPr>
        <w:pStyle w:val="TOC2"/>
        <w:spacing w:after="0"/>
        <w:ind w:left="567"/>
        <w:rPr>
          <w:rFonts w:ascii="Times New Roman" w:hAnsi="Times New Roman" w:cs="Times New Roman" w:hint="eastAsia"/>
          <w:lang w:eastAsia="ja-JP"/>
        </w:rPr>
      </w:pPr>
      <w:r w:rsidRPr="000F7A0A">
        <w:rPr>
          <w:rFonts w:ascii="Times New Roman" w:hAnsi="Times New Roman" w:cs="Times New Roman"/>
        </w:rPr>
        <w:t>3.1.  Desain Penelitian</w:t>
      </w:r>
      <w:r w:rsidRPr="000F7A0A">
        <w:rPr>
          <w:rFonts w:ascii="Times New Roman" w:hAnsi="Times New Roman" w:cs="Times New Roman"/>
        </w:rPr>
        <w:ptab w:relativeTo="margin" w:alignment="right" w:leader="dot"/>
      </w:r>
      <w:r w:rsidR="00B66AB9">
        <w:rPr>
          <w:rFonts w:ascii="Times New Roman" w:hAnsi="Times New Roman" w:cs="Times New Roman" w:hint="eastAsia"/>
          <w:lang w:eastAsia="ja-JP"/>
        </w:rPr>
        <w:t>47</w:t>
      </w:r>
    </w:p>
    <w:p w:rsidR="001B06A5" w:rsidRPr="000F7A0A" w:rsidRDefault="001B06A5" w:rsidP="00B66AB9">
      <w:pPr>
        <w:pStyle w:val="TOC2"/>
        <w:spacing w:after="0"/>
        <w:ind w:left="567"/>
        <w:rPr>
          <w:rFonts w:ascii="Times New Roman" w:hAnsi="Times New Roman" w:cs="Times New Roman" w:hint="eastAsia"/>
          <w:lang w:eastAsia="ja-JP"/>
        </w:rPr>
      </w:pPr>
      <w:r w:rsidRPr="000F7A0A">
        <w:rPr>
          <w:rFonts w:ascii="Times New Roman" w:hAnsi="Times New Roman" w:cs="Times New Roman"/>
        </w:rPr>
        <w:t xml:space="preserve">3.2.  Jenis dan Sumber Data </w:t>
      </w:r>
      <w:r w:rsidRPr="000F7A0A">
        <w:rPr>
          <w:rFonts w:ascii="Times New Roman" w:hAnsi="Times New Roman" w:cs="Times New Roman"/>
        </w:rPr>
        <w:ptab w:relativeTo="margin" w:alignment="right" w:leader="dot"/>
      </w:r>
      <w:r w:rsidR="00B66AB9">
        <w:rPr>
          <w:rFonts w:ascii="Times New Roman" w:hAnsi="Times New Roman" w:cs="Times New Roman" w:hint="eastAsia"/>
          <w:lang w:eastAsia="ja-JP"/>
        </w:rPr>
        <w:t>47</w:t>
      </w:r>
    </w:p>
    <w:p w:rsidR="001B06A5" w:rsidRPr="000F7A0A" w:rsidRDefault="001B06A5" w:rsidP="00B66AB9">
      <w:pPr>
        <w:pStyle w:val="TOC2"/>
        <w:spacing w:after="0"/>
        <w:ind w:left="567"/>
        <w:rPr>
          <w:rFonts w:ascii="Times New Roman" w:hAnsi="Times New Roman" w:cs="Times New Roman" w:hint="eastAsia"/>
          <w:lang w:eastAsia="ja-JP"/>
        </w:rPr>
      </w:pPr>
      <w:r w:rsidRPr="000F7A0A">
        <w:rPr>
          <w:rFonts w:ascii="Times New Roman" w:hAnsi="Times New Roman" w:cs="Times New Roman"/>
        </w:rPr>
        <w:t>3.3.  Teknik Pengambilan sampel</w:t>
      </w:r>
      <w:r w:rsidRPr="000F7A0A">
        <w:rPr>
          <w:rFonts w:ascii="Times New Roman" w:hAnsi="Times New Roman" w:cs="Times New Roman"/>
        </w:rPr>
        <w:ptab w:relativeTo="margin" w:alignment="right" w:leader="dot"/>
      </w:r>
      <w:r w:rsidR="00B66AB9">
        <w:rPr>
          <w:rFonts w:ascii="Times New Roman" w:hAnsi="Times New Roman" w:cs="Times New Roman" w:hint="eastAsia"/>
          <w:lang w:eastAsia="ja-JP"/>
        </w:rPr>
        <w:t>47</w:t>
      </w:r>
    </w:p>
    <w:p w:rsidR="001B06A5" w:rsidRPr="000F7A0A" w:rsidRDefault="001B06A5" w:rsidP="00B66AB9">
      <w:pPr>
        <w:pStyle w:val="TOC2"/>
        <w:spacing w:after="0"/>
        <w:ind w:left="567"/>
        <w:rPr>
          <w:rFonts w:ascii="Times New Roman" w:hAnsi="Times New Roman" w:cs="Times New Roman" w:hint="eastAsia"/>
          <w:lang w:eastAsia="ja-JP"/>
        </w:rPr>
      </w:pPr>
      <w:r w:rsidRPr="000F7A0A">
        <w:rPr>
          <w:rFonts w:ascii="Times New Roman" w:hAnsi="Times New Roman" w:cs="Times New Roman"/>
        </w:rPr>
        <w:t>3.4.  Teknik Pengumpulan data dan analisis data</w:t>
      </w:r>
      <w:r w:rsidRPr="000F7A0A">
        <w:rPr>
          <w:rFonts w:ascii="Times New Roman" w:hAnsi="Times New Roman" w:cs="Times New Roman"/>
        </w:rPr>
        <w:ptab w:relativeTo="margin" w:alignment="right" w:leader="dot"/>
      </w:r>
      <w:r w:rsidR="00B66AB9">
        <w:rPr>
          <w:rFonts w:ascii="Times New Roman" w:hAnsi="Times New Roman" w:cs="Times New Roman" w:hint="eastAsia"/>
          <w:lang w:eastAsia="ja-JP"/>
        </w:rPr>
        <w:t>47</w:t>
      </w:r>
    </w:p>
    <w:p w:rsidR="00B66AB9" w:rsidRPr="000F7A0A" w:rsidRDefault="00B66AB9" w:rsidP="00B66AB9">
      <w:pPr>
        <w:pStyle w:val="TOC1"/>
        <w:adjustRightInd w:val="0"/>
        <w:snapToGrid w:val="0"/>
        <w:spacing w:after="0" w:line="240" w:lineRule="auto"/>
        <w:rPr>
          <w:lang w:val="id-ID" w:eastAsia="ja-JP"/>
        </w:rPr>
      </w:pPr>
      <w:r>
        <w:rPr>
          <w:rFonts w:hint="eastAsia"/>
          <w:lang w:val="id-ID" w:eastAsia="ja-JP"/>
        </w:rPr>
        <w:t>IV. Hasil dan Pembahasan</w:t>
      </w:r>
      <w:r w:rsidRPr="000F7A0A">
        <w:rPr>
          <w:lang w:val="id-ID"/>
        </w:rPr>
        <w:ptab w:relativeTo="margin" w:alignment="right" w:leader="dot"/>
      </w:r>
      <w:r w:rsidR="003A3F0A">
        <w:rPr>
          <w:rFonts w:hint="eastAsia"/>
          <w:lang w:val="id-ID" w:eastAsia="ja-JP"/>
        </w:rPr>
        <w:t>50</w:t>
      </w:r>
    </w:p>
    <w:p w:rsidR="00B66AB9" w:rsidRPr="000F7A0A" w:rsidRDefault="00B66AB9" w:rsidP="00B66AB9">
      <w:pPr>
        <w:pStyle w:val="TOC2"/>
        <w:spacing w:after="0"/>
        <w:ind w:left="567"/>
        <w:rPr>
          <w:rFonts w:ascii="Times New Roman" w:hAnsi="Times New Roman" w:cs="Times New Roman" w:hint="eastAsia"/>
          <w:lang w:eastAsia="ja-JP"/>
        </w:rPr>
      </w:pPr>
      <w:r>
        <w:rPr>
          <w:rFonts w:ascii="Times New Roman" w:hAnsi="Times New Roman" w:cs="Times New Roman" w:hint="eastAsia"/>
          <w:lang w:eastAsia="ja-JP"/>
        </w:rPr>
        <w:t>4</w:t>
      </w:r>
      <w:r w:rsidRPr="000F7A0A">
        <w:rPr>
          <w:rFonts w:ascii="Times New Roman" w:hAnsi="Times New Roman" w:cs="Times New Roman"/>
        </w:rPr>
        <w:t xml:space="preserve">.1.  </w:t>
      </w:r>
      <w:r w:rsidR="003A3F0A" w:rsidRPr="003A3F0A">
        <w:rPr>
          <w:rFonts w:ascii="Times New Roman" w:hAnsi="Times New Roman" w:cs="Times New Roman"/>
          <w:lang w:val="id-ID"/>
        </w:rPr>
        <w:t xml:space="preserve">Kejadian risiko dan pemicunya </w:t>
      </w:r>
      <w:r w:rsidR="003A3F0A">
        <w:rPr>
          <w:rFonts w:ascii="Times New Roman" w:hAnsi="Times New Roman" w:cs="Times New Roman" w:hint="eastAsia"/>
          <w:lang w:val="id-ID" w:eastAsia="ja-JP"/>
        </w:rPr>
        <w:t>pada</w:t>
      </w:r>
      <w:r w:rsidR="003A3F0A" w:rsidRPr="003A3F0A">
        <w:rPr>
          <w:rFonts w:ascii="Times New Roman" w:hAnsi="Times New Roman" w:cs="Times New Roman"/>
          <w:lang w:val="id-ID"/>
        </w:rPr>
        <w:t xml:space="preserve"> rantai nilai </w:t>
      </w:r>
      <w:r w:rsidR="003A3F0A" w:rsidRPr="003A3F0A">
        <w:rPr>
          <w:rFonts w:ascii="Times New Roman" w:hAnsi="Times New Roman" w:cs="Times New Roman"/>
          <w:i/>
          <w:iCs/>
          <w:lang w:val="id-ID"/>
        </w:rPr>
        <w:t xml:space="preserve">fintech </w:t>
      </w:r>
      <w:r w:rsidR="003A3F0A" w:rsidRPr="003A3F0A">
        <w:rPr>
          <w:rFonts w:ascii="Times New Roman" w:hAnsi="Times New Roman" w:cs="Times New Roman"/>
          <w:lang w:val="id-ID"/>
        </w:rPr>
        <w:t>pertanian</w:t>
      </w:r>
      <w:r w:rsidRPr="000F7A0A">
        <w:rPr>
          <w:rFonts w:ascii="Times New Roman" w:hAnsi="Times New Roman" w:cs="Times New Roman"/>
        </w:rPr>
        <w:ptab w:relativeTo="margin" w:alignment="right" w:leader="dot"/>
      </w:r>
      <w:r w:rsidR="003A3F0A">
        <w:rPr>
          <w:rFonts w:ascii="Times New Roman" w:hAnsi="Times New Roman" w:cs="Times New Roman" w:hint="eastAsia"/>
          <w:lang w:eastAsia="ja-JP"/>
        </w:rPr>
        <w:t>50</w:t>
      </w:r>
    </w:p>
    <w:p w:rsidR="00B66AB9" w:rsidRPr="000F7A0A" w:rsidRDefault="00B66AB9" w:rsidP="00B66AB9">
      <w:pPr>
        <w:pStyle w:val="TOC2"/>
        <w:spacing w:after="0"/>
        <w:ind w:left="567"/>
        <w:rPr>
          <w:rFonts w:ascii="Times New Roman" w:hAnsi="Times New Roman" w:cs="Times New Roman" w:hint="eastAsia"/>
          <w:lang w:eastAsia="ja-JP"/>
        </w:rPr>
      </w:pPr>
      <w:r>
        <w:rPr>
          <w:rFonts w:ascii="Times New Roman" w:hAnsi="Times New Roman" w:cs="Times New Roman" w:hint="eastAsia"/>
          <w:lang w:eastAsia="ja-JP"/>
        </w:rPr>
        <w:t>4</w:t>
      </w:r>
      <w:r w:rsidRPr="000F7A0A">
        <w:rPr>
          <w:rFonts w:ascii="Times New Roman" w:hAnsi="Times New Roman" w:cs="Times New Roman"/>
        </w:rPr>
        <w:t xml:space="preserve">.2.  </w:t>
      </w:r>
      <w:r w:rsidR="003A3F0A" w:rsidRPr="003A3F0A">
        <w:rPr>
          <w:rFonts w:ascii="Times New Roman" w:hAnsi="Times New Roman" w:cs="Times New Roman"/>
          <w:lang w:val="id-ID"/>
        </w:rPr>
        <w:t xml:space="preserve">Mitigasi dan pemulihan risiko </w:t>
      </w:r>
      <w:r w:rsidR="003A3F0A">
        <w:rPr>
          <w:rFonts w:ascii="Times New Roman" w:hAnsi="Times New Roman" w:cs="Times New Roman" w:hint="eastAsia"/>
          <w:lang w:val="id-ID" w:eastAsia="ja-JP"/>
        </w:rPr>
        <w:t xml:space="preserve">pada </w:t>
      </w:r>
      <w:r w:rsidR="003A3F0A" w:rsidRPr="003A3F0A">
        <w:rPr>
          <w:rFonts w:ascii="Times New Roman" w:hAnsi="Times New Roman" w:cs="Times New Roman"/>
          <w:lang w:val="id-ID"/>
        </w:rPr>
        <w:t xml:space="preserve">rantai nilai </w:t>
      </w:r>
      <w:r w:rsidR="003A3F0A" w:rsidRPr="003A3F0A">
        <w:rPr>
          <w:rFonts w:ascii="Times New Roman" w:hAnsi="Times New Roman" w:cs="Times New Roman"/>
          <w:i/>
          <w:iCs/>
          <w:lang w:val="id-ID"/>
        </w:rPr>
        <w:t xml:space="preserve">fintech </w:t>
      </w:r>
      <w:r w:rsidR="003A3F0A" w:rsidRPr="003A3F0A">
        <w:rPr>
          <w:rFonts w:ascii="Times New Roman" w:hAnsi="Times New Roman" w:cs="Times New Roman"/>
          <w:lang w:val="id-ID"/>
        </w:rPr>
        <w:t>pertanian</w:t>
      </w:r>
      <w:r w:rsidRPr="000F7A0A">
        <w:rPr>
          <w:rFonts w:ascii="Times New Roman" w:hAnsi="Times New Roman" w:cs="Times New Roman"/>
        </w:rPr>
        <w:t xml:space="preserve"> </w:t>
      </w:r>
      <w:r w:rsidRPr="000F7A0A">
        <w:rPr>
          <w:rFonts w:ascii="Times New Roman" w:hAnsi="Times New Roman" w:cs="Times New Roman"/>
        </w:rPr>
        <w:ptab w:relativeTo="margin" w:alignment="right" w:leader="dot"/>
      </w:r>
      <w:r w:rsidR="003A3F0A">
        <w:rPr>
          <w:rFonts w:ascii="Times New Roman" w:hAnsi="Times New Roman" w:cs="Times New Roman" w:hint="eastAsia"/>
          <w:lang w:eastAsia="ja-JP"/>
        </w:rPr>
        <w:t>52</w:t>
      </w:r>
    </w:p>
    <w:p w:rsidR="00B66AB9" w:rsidRPr="000F7A0A" w:rsidRDefault="00B66AB9" w:rsidP="00B66AB9">
      <w:pPr>
        <w:pStyle w:val="TOC1"/>
        <w:adjustRightInd w:val="0"/>
        <w:snapToGrid w:val="0"/>
        <w:spacing w:after="0" w:line="240" w:lineRule="auto"/>
        <w:rPr>
          <w:lang w:val="id-ID" w:eastAsia="ja-JP"/>
        </w:rPr>
      </w:pPr>
      <w:r>
        <w:rPr>
          <w:rFonts w:hint="eastAsia"/>
          <w:lang w:val="id-ID" w:eastAsia="ja-JP"/>
        </w:rPr>
        <w:t xml:space="preserve">V. </w:t>
      </w:r>
      <w:r w:rsidR="003A3F0A">
        <w:rPr>
          <w:rFonts w:hint="eastAsia"/>
          <w:lang w:val="id-ID" w:eastAsia="ja-JP"/>
        </w:rPr>
        <w:t>Kesimpulan</w:t>
      </w:r>
      <w:r>
        <w:rPr>
          <w:rFonts w:hint="eastAsia"/>
          <w:lang w:val="id-ID" w:eastAsia="ja-JP"/>
        </w:rPr>
        <w:t xml:space="preserve"> dan </w:t>
      </w:r>
      <w:r w:rsidR="003A3F0A">
        <w:rPr>
          <w:rFonts w:hint="eastAsia"/>
          <w:lang w:val="id-ID" w:eastAsia="ja-JP"/>
        </w:rPr>
        <w:t>Sara</w:t>
      </w:r>
      <w:r>
        <w:rPr>
          <w:rFonts w:hint="eastAsia"/>
          <w:lang w:val="id-ID" w:eastAsia="ja-JP"/>
        </w:rPr>
        <w:t>n</w:t>
      </w:r>
      <w:r w:rsidRPr="000F7A0A">
        <w:rPr>
          <w:lang w:val="id-ID"/>
        </w:rPr>
        <w:ptab w:relativeTo="margin" w:alignment="right" w:leader="dot"/>
      </w:r>
      <w:r w:rsidR="003A3F0A">
        <w:rPr>
          <w:rFonts w:hint="eastAsia"/>
          <w:lang w:val="id-ID" w:eastAsia="ja-JP"/>
        </w:rPr>
        <w:t>66</w:t>
      </w:r>
    </w:p>
    <w:p w:rsidR="00B66AB9" w:rsidRPr="000F7A0A" w:rsidRDefault="003A3F0A" w:rsidP="00B66AB9">
      <w:pPr>
        <w:pStyle w:val="TOC2"/>
        <w:spacing w:after="0"/>
        <w:ind w:left="567"/>
        <w:rPr>
          <w:rFonts w:ascii="Times New Roman" w:hAnsi="Times New Roman" w:cs="Times New Roman" w:hint="eastAsia"/>
          <w:lang w:eastAsia="ja-JP"/>
        </w:rPr>
      </w:pPr>
      <w:r>
        <w:rPr>
          <w:rFonts w:ascii="Times New Roman" w:hAnsi="Times New Roman" w:cs="Times New Roman" w:hint="eastAsia"/>
          <w:lang w:eastAsia="ja-JP"/>
        </w:rPr>
        <w:t>5</w:t>
      </w:r>
      <w:r w:rsidR="00B66AB9" w:rsidRPr="000F7A0A">
        <w:rPr>
          <w:rFonts w:ascii="Times New Roman" w:hAnsi="Times New Roman" w:cs="Times New Roman"/>
        </w:rPr>
        <w:t xml:space="preserve">.1.  </w:t>
      </w:r>
      <w:r>
        <w:rPr>
          <w:rFonts w:ascii="Times New Roman" w:hAnsi="Times New Roman" w:cs="Times New Roman" w:hint="eastAsia"/>
          <w:lang w:eastAsia="ja-JP"/>
        </w:rPr>
        <w:t>Kesimpula</w:t>
      </w:r>
      <w:r w:rsidR="00B66AB9" w:rsidRPr="000F7A0A">
        <w:rPr>
          <w:rFonts w:ascii="Times New Roman" w:hAnsi="Times New Roman" w:cs="Times New Roman"/>
        </w:rPr>
        <w:t>n</w:t>
      </w:r>
      <w:r w:rsidR="00B66AB9" w:rsidRPr="000F7A0A">
        <w:rPr>
          <w:rFonts w:ascii="Times New Roman" w:hAnsi="Times New Roman" w:cs="Times New Roman"/>
        </w:rPr>
        <w:ptab w:relativeTo="margin" w:alignment="right" w:leader="dot"/>
      </w:r>
      <w:r>
        <w:rPr>
          <w:rFonts w:ascii="Times New Roman" w:hAnsi="Times New Roman" w:cs="Times New Roman" w:hint="eastAsia"/>
          <w:lang w:eastAsia="ja-JP"/>
        </w:rPr>
        <w:t>66</w:t>
      </w:r>
    </w:p>
    <w:p w:rsidR="00B66AB9" w:rsidRPr="000F7A0A" w:rsidRDefault="003A3F0A" w:rsidP="00B66AB9">
      <w:pPr>
        <w:pStyle w:val="TOC2"/>
        <w:spacing w:after="0"/>
        <w:ind w:left="567"/>
        <w:rPr>
          <w:rFonts w:ascii="Times New Roman" w:hAnsi="Times New Roman" w:cs="Times New Roman" w:hint="eastAsia"/>
          <w:lang w:eastAsia="ja-JP"/>
        </w:rPr>
      </w:pPr>
      <w:r>
        <w:rPr>
          <w:rFonts w:ascii="Times New Roman" w:hAnsi="Times New Roman" w:cs="Times New Roman" w:hint="eastAsia"/>
          <w:lang w:eastAsia="ja-JP"/>
        </w:rPr>
        <w:t>5</w:t>
      </w:r>
      <w:r w:rsidR="00B66AB9" w:rsidRPr="000F7A0A">
        <w:rPr>
          <w:rFonts w:ascii="Times New Roman" w:hAnsi="Times New Roman" w:cs="Times New Roman"/>
        </w:rPr>
        <w:t xml:space="preserve">.2.  </w:t>
      </w:r>
      <w:r>
        <w:rPr>
          <w:rFonts w:ascii="Times New Roman" w:hAnsi="Times New Roman" w:cs="Times New Roman" w:hint="eastAsia"/>
          <w:lang w:eastAsia="ja-JP"/>
        </w:rPr>
        <w:t>Saran</w:t>
      </w:r>
      <w:r w:rsidR="00B66AB9" w:rsidRPr="000F7A0A">
        <w:rPr>
          <w:rFonts w:ascii="Times New Roman" w:hAnsi="Times New Roman" w:cs="Times New Roman"/>
        </w:rPr>
        <w:t xml:space="preserve"> </w:t>
      </w:r>
      <w:r w:rsidR="00B66AB9" w:rsidRPr="000F7A0A">
        <w:rPr>
          <w:rFonts w:ascii="Times New Roman" w:hAnsi="Times New Roman" w:cs="Times New Roman"/>
        </w:rPr>
        <w:ptab w:relativeTo="margin" w:alignment="right" w:leader="dot"/>
      </w:r>
      <w:r>
        <w:rPr>
          <w:rFonts w:ascii="Times New Roman" w:hAnsi="Times New Roman" w:cs="Times New Roman" w:hint="eastAsia"/>
          <w:lang w:eastAsia="ja-JP"/>
        </w:rPr>
        <w:t>67</w:t>
      </w:r>
    </w:p>
    <w:p w:rsidR="001B06A5" w:rsidRPr="000F7A0A" w:rsidRDefault="001B06A5" w:rsidP="00B66AB9">
      <w:pPr>
        <w:pStyle w:val="TOC2"/>
        <w:spacing w:after="0"/>
        <w:ind w:left="142"/>
        <w:rPr>
          <w:rFonts w:ascii="Times New Roman" w:hAnsi="Times New Roman" w:cs="Times New Roman" w:hint="eastAsia"/>
          <w:lang w:eastAsia="ja-JP"/>
        </w:rPr>
      </w:pPr>
      <w:r w:rsidRPr="000F7A0A">
        <w:rPr>
          <w:rFonts w:ascii="Times New Roman" w:hAnsi="Times New Roman" w:cs="Times New Roman"/>
        </w:rPr>
        <w:t>Daftar Pustaka</w:t>
      </w:r>
      <w:r w:rsidRPr="000F7A0A">
        <w:rPr>
          <w:rFonts w:ascii="Times New Roman" w:hAnsi="Times New Roman" w:cs="Times New Roman"/>
        </w:rPr>
        <w:ptab w:relativeTo="margin" w:alignment="right" w:leader="dot"/>
      </w:r>
      <w:r w:rsidR="003A3F0A">
        <w:rPr>
          <w:rFonts w:ascii="Times New Roman" w:hAnsi="Times New Roman" w:cs="Times New Roman" w:hint="eastAsia"/>
          <w:lang w:eastAsia="ja-JP"/>
        </w:rPr>
        <w:t>68</w:t>
      </w:r>
    </w:p>
    <w:p w:rsidR="001B06A5" w:rsidRPr="000F7A0A" w:rsidRDefault="001B06A5" w:rsidP="005239DB">
      <w:pPr>
        <w:adjustRightInd w:val="0"/>
        <w:snapToGrid w:val="0"/>
        <w:rPr>
          <w:rFonts w:ascii="Times New Roman" w:hAnsi="Times New Roman" w:cs="Times New Roman"/>
          <w:sz w:val="22"/>
          <w:lang w:val="id-ID"/>
        </w:rPr>
      </w:pPr>
    </w:p>
    <w:p w:rsidR="009F41E7" w:rsidRPr="00E056B5" w:rsidRDefault="009F41E7" w:rsidP="005239DB">
      <w:pPr>
        <w:adjustRightInd w:val="0"/>
        <w:snapToGrid w:val="0"/>
        <w:rPr>
          <w:rFonts w:ascii="Times New Roman" w:hAnsi="Times New Roman" w:cs="Times New Roman"/>
          <w:sz w:val="22"/>
          <w:lang w:val="id-ID"/>
        </w:rPr>
      </w:pPr>
    </w:p>
    <w:p w:rsidR="009F41E7" w:rsidRPr="00E056B5" w:rsidRDefault="009F41E7" w:rsidP="005239DB">
      <w:pPr>
        <w:adjustRightInd w:val="0"/>
        <w:snapToGrid w:val="0"/>
        <w:rPr>
          <w:rFonts w:ascii="Times New Roman" w:hAnsi="Times New Roman" w:cs="Times New Roman"/>
          <w:sz w:val="22"/>
          <w:lang w:val="id-ID"/>
        </w:rPr>
      </w:pPr>
    </w:p>
    <w:p w:rsidR="009F41E7" w:rsidRPr="00E056B5" w:rsidRDefault="009F41E7" w:rsidP="005239DB">
      <w:pPr>
        <w:adjustRightInd w:val="0"/>
        <w:snapToGrid w:val="0"/>
        <w:rPr>
          <w:rFonts w:ascii="Times New Roman" w:hAnsi="Times New Roman" w:cs="Times New Roman"/>
          <w:sz w:val="22"/>
          <w:lang w:val="en-US"/>
        </w:rPr>
      </w:pPr>
      <w:r w:rsidRPr="00E056B5">
        <w:rPr>
          <w:rFonts w:ascii="Times New Roman" w:hAnsi="Times New Roman" w:cs="Times New Roman"/>
          <w:sz w:val="22"/>
          <w:lang w:val="en-US"/>
        </w:rPr>
        <w:t xml:space="preserve">  </w:t>
      </w:r>
    </w:p>
    <w:p w:rsidR="00F23E9F" w:rsidRPr="00E056B5" w:rsidRDefault="00F23E9F" w:rsidP="005239DB">
      <w:pPr>
        <w:widowControl/>
        <w:adjustRightInd w:val="0"/>
        <w:snapToGrid w:val="0"/>
        <w:jc w:val="left"/>
        <w:rPr>
          <w:rFonts w:ascii="Times New Roman" w:hAnsi="Times New Roman" w:cs="Times New Roman"/>
          <w:b/>
          <w:color w:val="000000"/>
          <w:kern w:val="0"/>
          <w:sz w:val="22"/>
          <w:lang w:val="id-ID"/>
        </w:rPr>
      </w:pPr>
      <w:r w:rsidRPr="00E056B5">
        <w:rPr>
          <w:rFonts w:ascii="Times New Roman" w:hAnsi="Times New Roman" w:cs="Times New Roman"/>
          <w:b/>
          <w:color w:val="000000"/>
          <w:kern w:val="0"/>
          <w:sz w:val="22"/>
          <w:lang w:val="id-ID"/>
        </w:rPr>
        <w:br w:type="page"/>
      </w:r>
    </w:p>
    <w:p w:rsidR="00F23E9F" w:rsidRPr="005E7D1D" w:rsidRDefault="00F23E9F" w:rsidP="005239DB">
      <w:pPr>
        <w:adjustRightInd w:val="0"/>
        <w:snapToGrid w:val="0"/>
        <w:jc w:val="center"/>
        <w:rPr>
          <w:rFonts w:ascii="Times New Roman" w:hAnsi="Times New Roman" w:cs="Times New Roman"/>
          <w:b/>
          <w:color w:val="000000"/>
          <w:kern w:val="0"/>
          <w:sz w:val="20"/>
          <w:szCs w:val="20"/>
          <w:lang w:val="id-ID"/>
        </w:rPr>
      </w:pPr>
      <w:r w:rsidRPr="005E7D1D">
        <w:rPr>
          <w:rFonts w:ascii="Times New Roman" w:hAnsi="Times New Roman" w:cs="Times New Roman"/>
          <w:b/>
          <w:color w:val="000000"/>
          <w:kern w:val="0"/>
          <w:sz w:val="20"/>
          <w:szCs w:val="20"/>
          <w:lang w:val="id-ID"/>
        </w:rPr>
        <w:lastRenderedPageBreak/>
        <w:t>Ringkasan</w:t>
      </w:r>
    </w:p>
    <w:p w:rsidR="00F23E9F" w:rsidRPr="005E7D1D" w:rsidRDefault="00F23E9F" w:rsidP="005239DB">
      <w:pPr>
        <w:adjustRightInd w:val="0"/>
        <w:snapToGrid w:val="0"/>
        <w:rPr>
          <w:rFonts w:ascii="Times New Roman" w:hAnsi="Times New Roman" w:cs="Times New Roman"/>
          <w:b/>
          <w:i/>
          <w:color w:val="000000"/>
          <w:kern w:val="0"/>
          <w:sz w:val="20"/>
          <w:szCs w:val="20"/>
          <w:lang w:val="id-ID"/>
        </w:rPr>
      </w:pPr>
    </w:p>
    <w:p w:rsidR="00F23E9F" w:rsidRPr="005E7D1D" w:rsidRDefault="00F23E9F" w:rsidP="005239DB">
      <w:pPr>
        <w:adjustRightInd w:val="0"/>
        <w:snapToGrid w:val="0"/>
        <w:rPr>
          <w:rFonts w:ascii="Times New Roman" w:hAnsi="Times New Roman" w:cs="Times New Roman"/>
          <w:i/>
          <w:sz w:val="20"/>
          <w:szCs w:val="20"/>
          <w:lang w:val="id-ID"/>
        </w:rPr>
      </w:pPr>
      <w:r w:rsidRPr="005E7D1D">
        <w:rPr>
          <w:rFonts w:ascii="Times New Roman" w:hAnsi="Times New Roman" w:cs="Times New Roman"/>
          <w:i/>
          <w:color w:val="191919"/>
          <w:sz w:val="20"/>
          <w:szCs w:val="20"/>
          <w:shd w:val="clear" w:color="auto" w:fill="FFFFFF"/>
          <w:lang w:val="id-ID"/>
        </w:rPr>
        <w:t xml:space="preserve">Pandemi covid-19 tampak belum mereda, menjadi pertanda setiap pelaku di sepanjang rantai nilai fintech pertanian harus mengembangkan strategi yang disebut oleh Linkov et al. (2020) dan Asean-Japan Centre atau AJC (2020) sebagai value chain resilience. Menurut Tieman (2017), strategi value chain resilience dapat berupa mitigasi dan pemulihan risiko secara terintegratif dan kolaboratif.Penelitian ini bertujuan(1) </w:t>
      </w:r>
      <w:r w:rsidRPr="005E7D1D">
        <w:rPr>
          <w:rFonts w:ascii="Times New Roman" w:hAnsi="Times New Roman" w:cs="Times New Roman"/>
          <w:i/>
          <w:sz w:val="20"/>
          <w:szCs w:val="20"/>
          <w:lang w:val="id-ID"/>
        </w:rPr>
        <w:t>Mengidentifikasi risiko dan pemicunya disepanjang rantai nilai fintech pertanian, (2) Mengukur tingkat risiko disepanjang rantai nilai fintech pertanian (lender – perusahaan fintech – borrower atau petani) dan (3) Menyusun strategi mitigasi dan pemulihan risiko disepanjang rantai nilai fintech pertanian (lender – perusahaan fintech – borrower atau petani). Penelitian ini merupakan penelitian diskriptif dengan menggunakan pendekatan survei terhadap para pelaku di sepanjang rantai nilai fintech pertanian. Adapun perusahaan fintech pertanian yang terdaftar di Otoritas Jasa Keuangan (OJK). Analisis data menggunakan Agregate Risk Potential (ARP) dan House of risk (HOR) dari Pujawan dan Geraldin (2009).</w:t>
      </w:r>
      <w:r w:rsidR="005E7D1D" w:rsidRPr="005E7D1D">
        <w:rPr>
          <w:rFonts w:ascii="Times New Roman" w:hAnsi="Times New Roman" w:cs="Times New Roman" w:hint="eastAsia"/>
          <w:i/>
          <w:sz w:val="20"/>
          <w:szCs w:val="20"/>
          <w:lang w:val="id-ID"/>
        </w:rPr>
        <w:t xml:space="preserve"> </w:t>
      </w:r>
      <w:r w:rsidR="005E7D1D" w:rsidRPr="005E7D1D">
        <w:rPr>
          <w:rFonts w:ascii="Times New Roman" w:hAnsi="Times New Roman" w:cs="Times New Roman"/>
          <w:bCs/>
          <w:i/>
          <w:sz w:val="20"/>
          <w:szCs w:val="20"/>
        </w:rPr>
        <w:t>Terdapat lima prioritas mitigasi atau pemulihan, yaitu manajemen arus kas (M13), kelonggaran waktu dan jumlah minimum pembayaran (M14), kontrak harga hasil panen (M10), kontrak pengadaan agroinput benih dan pupuk (M4) dan kontrak pasokan hasil panen (M5).</w:t>
      </w:r>
    </w:p>
    <w:p w:rsidR="005E7D1D" w:rsidRPr="005E7D1D" w:rsidRDefault="005E7D1D" w:rsidP="005239DB">
      <w:pPr>
        <w:widowControl/>
        <w:adjustRightInd w:val="0"/>
        <w:snapToGrid w:val="0"/>
        <w:jc w:val="left"/>
        <w:rPr>
          <w:rFonts w:ascii="Times New Roman" w:hAnsi="Times New Roman" w:cs="Times New Roman" w:hint="eastAsia"/>
          <w:b/>
          <w:sz w:val="20"/>
          <w:szCs w:val="20"/>
          <w:lang w:val="id-ID"/>
        </w:rPr>
      </w:pPr>
    </w:p>
    <w:p w:rsidR="005E7D1D" w:rsidRPr="005E7D1D" w:rsidRDefault="005E7D1D" w:rsidP="005E7D1D">
      <w:pPr>
        <w:autoSpaceDE w:val="0"/>
        <w:autoSpaceDN w:val="0"/>
        <w:adjustRightInd w:val="0"/>
        <w:spacing w:line="360" w:lineRule="auto"/>
        <w:rPr>
          <w:rFonts w:ascii="Times New Roman" w:hAnsi="Times New Roman" w:cs="Times New Roman"/>
          <w:i/>
          <w:sz w:val="20"/>
          <w:szCs w:val="20"/>
          <w:lang w:val="en-US"/>
        </w:rPr>
      </w:pPr>
      <w:r w:rsidRPr="005E7D1D">
        <w:rPr>
          <w:rFonts w:ascii="Times New Roman" w:hAnsi="Times New Roman" w:cs="Times New Roman"/>
          <w:i/>
          <w:sz w:val="20"/>
          <w:szCs w:val="20"/>
          <w:lang w:val="en-US"/>
        </w:rPr>
        <w:t xml:space="preserve">Kata </w:t>
      </w:r>
      <w:proofErr w:type="gramStart"/>
      <w:r w:rsidRPr="005E7D1D">
        <w:rPr>
          <w:rFonts w:ascii="Times New Roman" w:hAnsi="Times New Roman" w:cs="Times New Roman"/>
          <w:i/>
          <w:sz w:val="20"/>
          <w:szCs w:val="20"/>
          <w:lang w:val="en-US"/>
        </w:rPr>
        <w:t>Kunci :</w:t>
      </w:r>
      <w:proofErr w:type="gramEnd"/>
      <w:r w:rsidRPr="005E7D1D">
        <w:rPr>
          <w:rFonts w:ascii="Times New Roman" w:hAnsi="Times New Roman" w:cs="Times New Roman"/>
          <w:i/>
          <w:sz w:val="20"/>
          <w:szCs w:val="20"/>
          <w:lang w:val="en-US"/>
        </w:rPr>
        <w:t xml:space="preserve"> </w:t>
      </w:r>
      <w:r w:rsidRPr="005E7D1D">
        <w:rPr>
          <w:rFonts w:ascii="Times New Roman" w:hAnsi="Times New Roman" w:cs="Times New Roman" w:hint="eastAsia"/>
          <w:i/>
          <w:sz w:val="20"/>
          <w:szCs w:val="20"/>
          <w:lang w:val="en-US"/>
        </w:rPr>
        <w:t>r</w:t>
      </w:r>
      <w:r w:rsidRPr="005E7D1D">
        <w:rPr>
          <w:rFonts w:ascii="Times New Roman" w:hAnsi="Times New Roman" w:cs="Times New Roman"/>
          <w:i/>
          <w:sz w:val="20"/>
          <w:szCs w:val="20"/>
          <w:lang w:val="en-US"/>
        </w:rPr>
        <w:t>i</w:t>
      </w:r>
      <w:r w:rsidRPr="005E7D1D">
        <w:rPr>
          <w:rFonts w:ascii="Times New Roman" w:hAnsi="Times New Roman" w:cs="Times New Roman" w:hint="eastAsia"/>
          <w:i/>
          <w:sz w:val="20"/>
          <w:szCs w:val="20"/>
          <w:lang w:val="en-US"/>
        </w:rPr>
        <w:t>siko pasar</w:t>
      </w:r>
      <w:r w:rsidRPr="005E7D1D">
        <w:rPr>
          <w:rFonts w:ascii="Times New Roman" w:hAnsi="Times New Roman" w:cs="Times New Roman"/>
          <w:i/>
          <w:sz w:val="20"/>
          <w:szCs w:val="20"/>
          <w:lang w:val="en-US"/>
        </w:rPr>
        <w:t>,</w:t>
      </w:r>
      <w:r w:rsidRPr="005E7D1D">
        <w:rPr>
          <w:rFonts w:ascii="Times New Roman" w:hAnsi="Times New Roman" w:cs="Times New Roman" w:hint="eastAsia"/>
          <w:i/>
          <w:sz w:val="20"/>
          <w:szCs w:val="20"/>
          <w:lang w:val="en-US"/>
        </w:rPr>
        <w:t xml:space="preserve"> risiko operasional</w:t>
      </w:r>
      <w:r w:rsidRPr="005E7D1D">
        <w:rPr>
          <w:rFonts w:ascii="Times New Roman" w:hAnsi="Times New Roman" w:cs="Times New Roman"/>
          <w:i/>
          <w:sz w:val="20"/>
          <w:szCs w:val="20"/>
          <w:lang w:val="en-US"/>
        </w:rPr>
        <w:t xml:space="preserve">, </w:t>
      </w:r>
      <w:r w:rsidRPr="005E7D1D">
        <w:rPr>
          <w:rFonts w:ascii="Times New Roman" w:hAnsi="Times New Roman" w:cs="Times New Roman" w:hint="eastAsia"/>
          <w:i/>
          <w:sz w:val="20"/>
          <w:szCs w:val="20"/>
          <w:lang w:val="en-US"/>
        </w:rPr>
        <w:t>risiko kredit, risiko likuiditas</w:t>
      </w:r>
    </w:p>
    <w:p w:rsidR="005E7D1D" w:rsidRPr="005E7D1D" w:rsidRDefault="005E7D1D" w:rsidP="005E7D1D">
      <w:pPr>
        <w:jc w:val="center"/>
        <w:rPr>
          <w:rFonts w:ascii="Times New Roman" w:hAnsi="Times New Roman" w:cs="Times New Roman"/>
          <w:i/>
          <w:sz w:val="20"/>
          <w:szCs w:val="20"/>
          <w:lang w:val="en-US"/>
        </w:rPr>
      </w:pPr>
    </w:p>
    <w:p w:rsidR="005E7D1D" w:rsidRPr="005E7D1D" w:rsidRDefault="005E7D1D" w:rsidP="005E7D1D">
      <w:pPr>
        <w:jc w:val="center"/>
        <w:rPr>
          <w:rFonts w:ascii="Times New Roman" w:hAnsi="Times New Roman" w:cs="Times New Roman"/>
          <w:i/>
          <w:sz w:val="20"/>
          <w:szCs w:val="20"/>
          <w:lang w:val="en-US"/>
        </w:rPr>
      </w:pPr>
      <w:r w:rsidRPr="005E7D1D">
        <w:rPr>
          <w:rFonts w:ascii="Times New Roman" w:hAnsi="Times New Roman" w:cs="Times New Roman"/>
          <w:i/>
          <w:sz w:val="20"/>
          <w:szCs w:val="20"/>
        </w:rPr>
        <w:t>Abstra</w:t>
      </w:r>
      <w:r w:rsidRPr="005E7D1D">
        <w:rPr>
          <w:rFonts w:ascii="Times New Roman" w:hAnsi="Times New Roman" w:cs="Times New Roman"/>
          <w:i/>
          <w:sz w:val="20"/>
          <w:szCs w:val="20"/>
          <w:lang w:val="en-US"/>
        </w:rPr>
        <w:t>ct</w:t>
      </w:r>
    </w:p>
    <w:p w:rsidR="005E7D1D" w:rsidRPr="005E7D1D" w:rsidRDefault="005E7D1D" w:rsidP="005239DB">
      <w:pPr>
        <w:widowControl/>
        <w:adjustRightInd w:val="0"/>
        <w:snapToGrid w:val="0"/>
        <w:jc w:val="left"/>
        <w:rPr>
          <w:rFonts w:ascii="Times New Roman" w:hAnsi="Times New Roman" w:cs="Times New Roman" w:hint="eastAsia"/>
          <w:b/>
          <w:sz w:val="20"/>
          <w:szCs w:val="20"/>
          <w:lang w:val="id-ID"/>
        </w:rPr>
      </w:pPr>
    </w:p>
    <w:p w:rsidR="005E7D1D" w:rsidRDefault="005E7D1D" w:rsidP="005E7D1D">
      <w:pPr>
        <w:widowControl/>
        <w:adjustRightInd w:val="0"/>
        <w:snapToGrid w:val="0"/>
        <w:ind w:firstLine="426"/>
        <w:rPr>
          <w:rFonts w:ascii="Times New Roman" w:hAnsi="Times New Roman" w:cs="Times New Roman" w:hint="eastAsia"/>
          <w:i/>
          <w:sz w:val="20"/>
          <w:szCs w:val="20"/>
          <w:lang w:val="id-ID"/>
        </w:rPr>
      </w:pPr>
      <w:r w:rsidRPr="005E7D1D">
        <w:rPr>
          <w:rFonts w:ascii="Times New Roman" w:hAnsi="Times New Roman" w:cs="Times New Roman"/>
          <w:i/>
          <w:sz w:val="20"/>
          <w:szCs w:val="20"/>
          <w:lang w:val="id-ID"/>
        </w:rPr>
        <w:t xml:space="preserve">The COVID-19 pandemic does not seem to have subsided, a sign that every actor along the agricultural fintech value chain must develop a strategy called by Linkov et al. (2020) and the Asean-Japan Center or AJC (2020) as value chain resilience. According to Tieman (2017), the value chain resilience strategy can be in the form of mitigation and risk recovery in an integrated and collaborative manner. This study aims to (1) identify risks and their triggers along the agricultural fintech value chain, (2) measure the level of risk along the agricultural fintech value chain (lenders). – fintech companies – borrowers or farmers) and (3) Develop risk mitigation and recovery strategies along the agricultural fintech value chain (lenders – fintech companies – borrowers or farmers). This research is a descriptive study using a survey approach to actors along the agricultural fintech value chain. The agricultural fintech companies are registered with the Financial Services Authority (OJK). Data analysis using Aggregate Risk Potential (ARP) and House of risk (HOR) from Pujawan and Geraldin (2009). There are five mitigation or recovery priorities, namely cash flow management (M13), leeway and minimum payment amount (M14), harvest price contract (M10), seed and fertilizer agroinput procurement contract (M4) </w:t>
      </w:r>
      <w:r>
        <w:rPr>
          <w:rFonts w:ascii="Times New Roman" w:hAnsi="Times New Roman" w:cs="Times New Roman"/>
          <w:i/>
          <w:sz w:val="20"/>
          <w:szCs w:val="20"/>
          <w:lang w:val="id-ID"/>
        </w:rPr>
        <w:t>and harvest supply contract (M5</w:t>
      </w:r>
      <w:r>
        <w:rPr>
          <w:rFonts w:ascii="Times New Roman" w:hAnsi="Times New Roman" w:cs="Times New Roman" w:hint="eastAsia"/>
          <w:i/>
          <w:sz w:val="20"/>
          <w:szCs w:val="20"/>
          <w:lang w:val="id-ID"/>
        </w:rPr>
        <w:t>)</w:t>
      </w:r>
      <w:r w:rsidRPr="005E7D1D">
        <w:rPr>
          <w:rFonts w:ascii="Times New Roman" w:hAnsi="Times New Roman" w:cs="Times New Roman"/>
          <w:i/>
          <w:sz w:val="20"/>
          <w:szCs w:val="20"/>
          <w:lang w:val="id-ID"/>
        </w:rPr>
        <w:t xml:space="preserve"> .</w:t>
      </w:r>
    </w:p>
    <w:p w:rsidR="005E7D1D" w:rsidRDefault="005E7D1D" w:rsidP="005E7D1D">
      <w:pPr>
        <w:widowControl/>
        <w:adjustRightInd w:val="0"/>
        <w:snapToGrid w:val="0"/>
        <w:ind w:firstLine="426"/>
        <w:rPr>
          <w:rFonts w:ascii="Times New Roman" w:hAnsi="Times New Roman" w:cs="Times New Roman" w:hint="eastAsia"/>
          <w:i/>
          <w:sz w:val="20"/>
          <w:szCs w:val="20"/>
          <w:lang w:val="id-ID"/>
        </w:rPr>
      </w:pPr>
    </w:p>
    <w:p w:rsidR="005E7D1D" w:rsidRPr="005E7D1D" w:rsidRDefault="005E7D1D" w:rsidP="005E7D1D">
      <w:pPr>
        <w:autoSpaceDE w:val="0"/>
        <w:autoSpaceDN w:val="0"/>
        <w:adjustRightInd w:val="0"/>
        <w:spacing w:line="360" w:lineRule="auto"/>
        <w:rPr>
          <w:rFonts w:ascii="Times New Roman" w:hAnsi="Times New Roman" w:cs="Times New Roman"/>
          <w:i/>
          <w:sz w:val="20"/>
          <w:szCs w:val="20"/>
          <w:lang w:val="en-US"/>
        </w:rPr>
      </w:pPr>
      <w:r w:rsidRPr="005E7D1D">
        <w:rPr>
          <w:rFonts w:ascii="Times New Roman" w:hAnsi="Times New Roman" w:cs="Times New Roman"/>
          <w:i/>
          <w:sz w:val="20"/>
          <w:szCs w:val="20"/>
          <w:lang w:val="en-US"/>
        </w:rPr>
        <w:t xml:space="preserve">Key Words: </w:t>
      </w:r>
      <w:r w:rsidRPr="005E7D1D">
        <w:rPr>
          <w:rFonts w:ascii="Times New Roman" w:hAnsi="Times New Roman" w:cs="Times New Roman" w:hint="eastAsia"/>
          <w:i/>
          <w:sz w:val="20"/>
          <w:szCs w:val="20"/>
          <w:lang w:val="en-US"/>
        </w:rPr>
        <w:t xml:space="preserve">Market </w:t>
      </w:r>
      <w:r w:rsidRPr="005E7D1D">
        <w:rPr>
          <w:rFonts w:ascii="Times New Roman" w:hAnsi="Times New Roman" w:cs="Times New Roman"/>
          <w:i/>
          <w:sz w:val="20"/>
          <w:szCs w:val="20"/>
          <w:lang w:val="en-US"/>
        </w:rPr>
        <w:t>risk</w:t>
      </w:r>
      <w:r w:rsidRPr="005E7D1D">
        <w:rPr>
          <w:rFonts w:ascii="Times New Roman" w:hAnsi="Times New Roman" w:cs="Times New Roman" w:hint="eastAsia"/>
          <w:i/>
          <w:sz w:val="20"/>
          <w:szCs w:val="20"/>
          <w:lang w:val="en-US"/>
        </w:rPr>
        <w:t xml:space="preserve">, </w:t>
      </w:r>
      <w:r w:rsidRPr="005E7D1D">
        <w:rPr>
          <w:rFonts w:ascii="Times New Roman" w:hAnsi="Times New Roman" w:cs="Times New Roman"/>
          <w:i/>
          <w:sz w:val="20"/>
          <w:szCs w:val="20"/>
          <w:lang w:val="en-US"/>
        </w:rPr>
        <w:t>operational risk</w:t>
      </w:r>
      <w:r w:rsidRPr="005E7D1D">
        <w:rPr>
          <w:rFonts w:ascii="Times New Roman" w:hAnsi="Times New Roman" w:cs="Times New Roman" w:hint="eastAsia"/>
          <w:i/>
          <w:sz w:val="20"/>
          <w:szCs w:val="20"/>
          <w:lang w:val="en-US"/>
        </w:rPr>
        <w:t>, liquidity risk, credit risk</w:t>
      </w:r>
    </w:p>
    <w:p w:rsidR="005E7D1D" w:rsidRPr="005E7D1D" w:rsidRDefault="005E7D1D" w:rsidP="005E7D1D">
      <w:pPr>
        <w:widowControl/>
        <w:adjustRightInd w:val="0"/>
        <w:snapToGrid w:val="0"/>
        <w:ind w:firstLine="426"/>
        <w:rPr>
          <w:rFonts w:ascii="Times New Roman" w:hAnsi="Times New Roman" w:cs="Times New Roman"/>
          <w:i/>
          <w:sz w:val="20"/>
          <w:szCs w:val="20"/>
          <w:lang w:val="en-US"/>
        </w:rPr>
        <w:sectPr w:rsidR="005E7D1D" w:rsidRPr="005E7D1D" w:rsidSect="00D22FE4">
          <w:footerReference w:type="even" r:id="rId9"/>
          <w:footerReference w:type="default" r:id="rId10"/>
          <w:pgSz w:w="9979" w:h="14181" w:code="164"/>
          <w:pgMar w:top="1440" w:right="1440" w:bottom="1440" w:left="1440" w:header="720" w:footer="720" w:gutter="0"/>
          <w:pgNumType w:fmt="lowerRoman" w:start="1"/>
          <w:cols w:space="720"/>
          <w:titlePg/>
          <w:docGrid w:type="lines" w:linePitch="360"/>
        </w:sectPr>
      </w:pPr>
    </w:p>
    <w:p w:rsidR="00181CB8" w:rsidRPr="00E056B5" w:rsidRDefault="000454EB" w:rsidP="005239DB">
      <w:pPr>
        <w:pStyle w:val="ListParagraph"/>
        <w:numPr>
          <w:ilvl w:val="0"/>
          <w:numId w:val="1"/>
        </w:numPr>
        <w:tabs>
          <w:tab w:val="left" w:pos="360"/>
        </w:tabs>
        <w:adjustRightInd w:val="0"/>
        <w:snapToGrid w:val="0"/>
        <w:ind w:leftChars="0"/>
        <w:jc w:val="center"/>
        <w:rPr>
          <w:rFonts w:ascii="Times New Roman" w:hAnsi="Times New Roman" w:cs="Times New Roman"/>
          <w:b/>
          <w:sz w:val="22"/>
          <w:lang w:val="id-ID"/>
        </w:rPr>
      </w:pPr>
      <w:r w:rsidRPr="00E056B5">
        <w:rPr>
          <w:rFonts w:ascii="Times New Roman" w:hAnsi="Times New Roman" w:cs="Times New Roman"/>
          <w:b/>
          <w:sz w:val="22"/>
          <w:lang w:val="id-ID"/>
        </w:rPr>
        <w:lastRenderedPageBreak/>
        <w:t>PENDAHULUAN</w:t>
      </w:r>
    </w:p>
    <w:p w:rsidR="000454EB" w:rsidRPr="00E056B5" w:rsidRDefault="000454EB" w:rsidP="005239DB">
      <w:pPr>
        <w:adjustRightInd w:val="0"/>
        <w:snapToGrid w:val="0"/>
        <w:rPr>
          <w:rFonts w:ascii="Times New Roman" w:hAnsi="Times New Roman" w:cs="Times New Roman"/>
          <w:b/>
          <w:sz w:val="22"/>
          <w:lang w:val="id-ID"/>
        </w:rPr>
      </w:pPr>
    </w:p>
    <w:p w:rsidR="001412F6" w:rsidRPr="00E056B5" w:rsidRDefault="001412F6" w:rsidP="005239DB">
      <w:pPr>
        <w:adjustRightInd w:val="0"/>
        <w:snapToGrid w:val="0"/>
        <w:rPr>
          <w:rFonts w:ascii="Times New Roman" w:hAnsi="Times New Roman" w:cs="Times New Roman"/>
          <w:b/>
          <w:sz w:val="22"/>
          <w:lang w:val="id-ID"/>
        </w:rPr>
      </w:pPr>
    </w:p>
    <w:p w:rsidR="000454EB" w:rsidRPr="00E056B5" w:rsidRDefault="000454EB" w:rsidP="005239DB">
      <w:pPr>
        <w:pStyle w:val="ListParagraph"/>
        <w:numPr>
          <w:ilvl w:val="1"/>
          <w:numId w:val="1"/>
        </w:numPr>
        <w:adjustRightInd w:val="0"/>
        <w:snapToGrid w:val="0"/>
        <w:ind w:leftChars="0"/>
        <w:rPr>
          <w:rFonts w:ascii="Times New Roman" w:hAnsi="Times New Roman" w:cs="Times New Roman"/>
          <w:b/>
          <w:sz w:val="22"/>
          <w:lang w:val="id-ID"/>
        </w:rPr>
      </w:pPr>
      <w:r w:rsidRPr="00E056B5">
        <w:rPr>
          <w:rFonts w:ascii="Times New Roman" w:hAnsi="Times New Roman" w:cs="Times New Roman"/>
          <w:b/>
          <w:sz w:val="22"/>
          <w:lang w:val="id-ID"/>
        </w:rPr>
        <w:t>Latar Belakang</w:t>
      </w:r>
    </w:p>
    <w:p w:rsidR="00EC5171" w:rsidRPr="00E056B5" w:rsidRDefault="00EC5171" w:rsidP="005239DB">
      <w:pPr>
        <w:pStyle w:val="ListParagraph"/>
        <w:adjustRightInd w:val="0"/>
        <w:snapToGrid w:val="0"/>
        <w:ind w:leftChars="0" w:left="0" w:firstLineChars="193" w:firstLine="425"/>
        <w:rPr>
          <w:rFonts w:ascii="Times New Roman" w:hAnsi="Times New Roman" w:cs="Times New Roman"/>
          <w:sz w:val="22"/>
          <w:lang w:val="id-ID"/>
        </w:rPr>
      </w:pPr>
      <w:r w:rsidRPr="00E056B5">
        <w:rPr>
          <w:rFonts w:ascii="Times New Roman" w:hAnsi="Times New Roman" w:cs="Times New Roman"/>
          <w:sz w:val="22"/>
          <w:lang w:val="id-ID"/>
        </w:rPr>
        <w:t xml:space="preserve">Industri </w:t>
      </w:r>
      <w:r w:rsidR="00196ACD" w:rsidRPr="00E056B5">
        <w:rPr>
          <w:rFonts w:ascii="Times New Roman" w:hAnsi="Times New Roman" w:cs="Times New Roman"/>
          <w:sz w:val="22"/>
          <w:lang w:val="id-ID"/>
        </w:rPr>
        <w:t>teknologi finansial (</w:t>
      </w:r>
      <w:r w:rsidR="00196ACD" w:rsidRPr="00E056B5">
        <w:rPr>
          <w:rFonts w:ascii="Times New Roman" w:hAnsi="Times New Roman" w:cs="Times New Roman"/>
          <w:i/>
          <w:sz w:val="22"/>
          <w:lang w:val="id-ID"/>
        </w:rPr>
        <w:t>fintech</w:t>
      </w:r>
      <w:r w:rsidR="00196ACD" w:rsidRPr="00E056B5">
        <w:rPr>
          <w:rFonts w:ascii="Times New Roman" w:hAnsi="Times New Roman" w:cs="Times New Roman"/>
          <w:sz w:val="22"/>
          <w:lang w:val="id-ID"/>
        </w:rPr>
        <w:t xml:space="preserve">)  di Indonesia </w:t>
      </w:r>
      <w:r w:rsidRPr="00E056B5">
        <w:rPr>
          <w:rFonts w:ascii="Times New Roman" w:hAnsi="Times New Roman" w:cs="Times New Roman"/>
          <w:sz w:val="22"/>
          <w:lang w:val="id-ID"/>
        </w:rPr>
        <w:t xml:space="preserve">berkembang pesat </w:t>
      </w:r>
      <w:r w:rsidR="00196ACD" w:rsidRPr="00E056B5">
        <w:rPr>
          <w:rFonts w:ascii="Times New Roman" w:hAnsi="Times New Roman" w:cs="Times New Roman"/>
          <w:sz w:val="22"/>
          <w:lang w:val="id-ID"/>
        </w:rPr>
        <w:t xml:space="preserve">dalam kurun lima tahun terakhir yang semula hanya 24 perusahaan </w:t>
      </w:r>
      <w:r w:rsidR="00196ACD" w:rsidRPr="00E056B5">
        <w:rPr>
          <w:rFonts w:ascii="Times New Roman" w:hAnsi="Times New Roman" w:cs="Times New Roman"/>
          <w:i/>
          <w:sz w:val="22"/>
          <w:lang w:val="id-ID"/>
        </w:rPr>
        <w:t xml:space="preserve">fintech </w:t>
      </w:r>
      <w:r w:rsidR="00196ACD" w:rsidRPr="00E056B5">
        <w:rPr>
          <w:rFonts w:ascii="Times New Roman" w:hAnsi="Times New Roman" w:cs="Times New Roman"/>
          <w:sz w:val="22"/>
          <w:lang w:val="id-ID"/>
        </w:rPr>
        <w:t xml:space="preserve">pada tahun 2016 menjadi 362 perusahaan </w:t>
      </w:r>
      <w:r w:rsidR="00196ACD" w:rsidRPr="00E056B5">
        <w:rPr>
          <w:rFonts w:ascii="Times New Roman" w:hAnsi="Times New Roman" w:cs="Times New Roman"/>
          <w:i/>
          <w:sz w:val="22"/>
          <w:lang w:val="id-ID"/>
        </w:rPr>
        <w:t xml:space="preserve">fintech </w:t>
      </w:r>
      <w:r w:rsidR="00196ACD" w:rsidRPr="00E056B5">
        <w:rPr>
          <w:rFonts w:ascii="Times New Roman" w:hAnsi="Times New Roman" w:cs="Times New Roman"/>
          <w:sz w:val="22"/>
          <w:lang w:val="id-ID"/>
        </w:rPr>
        <w:t xml:space="preserve">yang terdaftar sebagai anggota asosiasi Fintech Indonesia (AFTECH) pada pertengahan tahun 2020. </w:t>
      </w:r>
      <w:r w:rsidR="00945CBB" w:rsidRPr="00E056B5">
        <w:rPr>
          <w:rFonts w:ascii="Times New Roman" w:hAnsi="Times New Roman" w:cs="Times New Roman"/>
          <w:sz w:val="22"/>
          <w:lang w:val="id-ID"/>
        </w:rPr>
        <w:t xml:space="preserve">Perusahaan </w:t>
      </w:r>
      <w:r w:rsidR="00945CBB" w:rsidRPr="00E056B5">
        <w:rPr>
          <w:rFonts w:ascii="Times New Roman" w:hAnsi="Times New Roman" w:cs="Times New Roman"/>
          <w:i/>
          <w:sz w:val="22"/>
          <w:lang w:val="id-ID"/>
        </w:rPr>
        <w:t xml:space="preserve">fintech </w:t>
      </w:r>
      <w:r w:rsidR="00945CBB" w:rsidRPr="00E056B5">
        <w:rPr>
          <w:rFonts w:ascii="Times New Roman" w:hAnsi="Times New Roman" w:cs="Times New Roman"/>
          <w:sz w:val="22"/>
          <w:lang w:val="id-ID"/>
        </w:rPr>
        <w:t>tersebut berkembang menawarkan berbagai v</w:t>
      </w:r>
      <w:r w:rsidR="00196ACD" w:rsidRPr="00E056B5">
        <w:rPr>
          <w:rFonts w:ascii="Times New Roman" w:hAnsi="Times New Roman" w:cs="Times New Roman"/>
          <w:sz w:val="22"/>
          <w:lang w:val="id-ID"/>
        </w:rPr>
        <w:t xml:space="preserve">ariasi produk </w:t>
      </w:r>
      <w:r w:rsidR="00945CBB" w:rsidRPr="00E056B5">
        <w:rPr>
          <w:rFonts w:ascii="Times New Roman" w:hAnsi="Times New Roman" w:cs="Times New Roman"/>
          <w:sz w:val="22"/>
          <w:lang w:val="id-ID"/>
        </w:rPr>
        <w:t>tidak</w:t>
      </w:r>
      <w:r w:rsidR="00196ACD" w:rsidRPr="00E056B5">
        <w:rPr>
          <w:rFonts w:ascii="Times New Roman" w:hAnsi="Times New Roman" w:cs="Times New Roman"/>
          <w:sz w:val="22"/>
          <w:lang w:val="id-ID"/>
        </w:rPr>
        <w:t xml:space="preserve"> hanya pembayaran digital </w:t>
      </w:r>
      <w:r w:rsidR="00F0312E" w:rsidRPr="00E056B5">
        <w:rPr>
          <w:rFonts w:ascii="Times New Roman" w:hAnsi="Times New Roman" w:cs="Times New Roman"/>
          <w:sz w:val="22"/>
          <w:lang w:val="id-ID"/>
        </w:rPr>
        <w:t xml:space="preserve">(e-money, e-wallet dan </w:t>
      </w:r>
      <w:r w:rsidR="00F0312E" w:rsidRPr="00E056B5">
        <w:rPr>
          <w:rFonts w:ascii="Times New Roman" w:hAnsi="Times New Roman" w:cs="Times New Roman"/>
          <w:i/>
          <w:sz w:val="22"/>
          <w:lang w:val="id-ID"/>
        </w:rPr>
        <w:t>payment gateway)</w:t>
      </w:r>
      <w:r w:rsidR="00F0312E" w:rsidRPr="00E056B5">
        <w:rPr>
          <w:rFonts w:ascii="Times New Roman" w:hAnsi="Times New Roman" w:cs="Times New Roman"/>
          <w:sz w:val="22"/>
          <w:lang w:val="id-ID"/>
        </w:rPr>
        <w:t xml:space="preserve"> </w:t>
      </w:r>
      <w:r w:rsidR="00196ACD" w:rsidRPr="00E056B5">
        <w:rPr>
          <w:rFonts w:ascii="Times New Roman" w:hAnsi="Times New Roman" w:cs="Times New Roman"/>
          <w:sz w:val="22"/>
          <w:lang w:val="id-ID"/>
        </w:rPr>
        <w:t xml:space="preserve">dan pinjaman </w:t>
      </w:r>
      <w:r w:rsidR="00196ACD" w:rsidRPr="00E056B5">
        <w:rPr>
          <w:rFonts w:ascii="Times New Roman" w:hAnsi="Times New Roman" w:cs="Times New Roman"/>
          <w:i/>
          <w:sz w:val="22"/>
          <w:lang w:val="id-ID"/>
        </w:rPr>
        <w:t>online</w:t>
      </w:r>
      <w:r w:rsidR="00F0312E" w:rsidRPr="00E056B5">
        <w:rPr>
          <w:rFonts w:ascii="Times New Roman" w:hAnsi="Times New Roman" w:cs="Times New Roman"/>
          <w:i/>
          <w:sz w:val="22"/>
          <w:lang w:val="id-ID"/>
        </w:rPr>
        <w:t xml:space="preserve"> </w:t>
      </w:r>
      <w:r w:rsidR="00F0312E" w:rsidRPr="00E056B5">
        <w:rPr>
          <w:rFonts w:ascii="Times New Roman" w:hAnsi="Times New Roman" w:cs="Times New Roman"/>
          <w:sz w:val="22"/>
          <w:lang w:val="id-ID"/>
        </w:rPr>
        <w:t>(off dan on-balance sheet)</w:t>
      </w:r>
      <w:r w:rsidR="00945CBB" w:rsidRPr="00E056B5">
        <w:rPr>
          <w:rFonts w:ascii="Times New Roman" w:hAnsi="Times New Roman" w:cs="Times New Roman"/>
          <w:sz w:val="22"/>
          <w:lang w:val="id-ID"/>
        </w:rPr>
        <w:t>, namun juga</w:t>
      </w:r>
      <w:r w:rsidR="00461948" w:rsidRPr="00E056B5">
        <w:rPr>
          <w:rFonts w:ascii="Times New Roman" w:hAnsi="Times New Roman" w:cs="Times New Roman"/>
          <w:sz w:val="22"/>
          <w:lang w:val="id-ID"/>
        </w:rPr>
        <w:t xml:space="preserve"> mencakup </w:t>
      </w:r>
      <w:r w:rsidR="00F0312E" w:rsidRPr="00E056B5">
        <w:rPr>
          <w:rFonts w:ascii="Times New Roman" w:hAnsi="Times New Roman" w:cs="Times New Roman"/>
          <w:sz w:val="22"/>
          <w:lang w:val="id-ID"/>
        </w:rPr>
        <w:t xml:space="preserve">produk layanan urun dana atau </w:t>
      </w:r>
      <w:r w:rsidR="00F0312E" w:rsidRPr="00E056B5">
        <w:rPr>
          <w:rFonts w:ascii="Times New Roman" w:hAnsi="Times New Roman" w:cs="Times New Roman"/>
          <w:i/>
          <w:sz w:val="22"/>
          <w:lang w:val="id-ID"/>
        </w:rPr>
        <w:t>crowdfunding</w:t>
      </w:r>
      <w:r w:rsidR="00F0312E" w:rsidRPr="00E056B5">
        <w:rPr>
          <w:rFonts w:ascii="Times New Roman" w:hAnsi="Times New Roman" w:cs="Times New Roman"/>
          <w:sz w:val="22"/>
          <w:lang w:val="id-ID"/>
        </w:rPr>
        <w:t xml:space="preserve"> dan inovasi keuangan digital seperti</w:t>
      </w:r>
      <w:r w:rsidR="00461948" w:rsidRPr="00E056B5">
        <w:rPr>
          <w:rFonts w:ascii="Times New Roman" w:hAnsi="Times New Roman" w:cs="Times New Roman"/>
          <w:sz w:val="22"/>
          <w:lang w:val="id-ID"/>
        </w:rPr>
        <w:t xml:space="preserve">, </w:t>
      </w:r>
      <w:r w:rsidR="00461948" w:rsidRPr="00E056B5">
        <w:rPr>
          <w:rFonts w:ascii="Times New Roman" w:hAnsi="Times New Roman" w:cs="Times New Roman"/>
          <w:i/>
          <w:sz w:val="22"/>
          <w:lang w:val="id-ID"/>
        </w:rPr>
        <w:t xml:space="preserve">project financing, innovative credit scoring, </w:t>
      </w:r>
      <w:r w:rsidR="00461948" w:rsidRPr="00E056B5">
        <w:rPr>
          <w:rFonts w:ascii="Times New Roman" w:hAnsi="Times New Roman" w:cs="Times New Roman"/>
          <w:sz w:val="22"/>
          <w:lang w:val="id-ID"/>
        </w:rPr>
        <w:t>aggregator</w:t>
      </w:r>
      <w:r w:rsidR="00F0312E" w:rsidRPr="00E056B5">
        <w:rPr>
          <w:rFonts w:ascii="Times New Roman" w:hAnsi="Times New Roman" w:cs="Times New Roman"/>
          <w:sz w:val="22"/>
          <w:lang w:val="id-ID"/>
        </w:rPr>
        <w:t xml:space="preserve"> dan</w:t>
      </w:r>
      <w:r w:rsidR="00BF6747" w:rsidRPr="00E056B5">
        <w:rPr>
          <w:rFonts w:ascii="Times New Roman" w:hAnsi="Times New Roman" w:cs="Times New Roman"/>
          <w:sz w:val="22"/>
          <w:lang w:val="id-ID"/>
        </w:rPr>
        <w:t xml:space="preserve"> perencanaan keuangan</w:t>
      </w:r>
      <w:r w:rsidR="00461948" w:rsidRPr="00E056B5">
        <w:rPr>
          <w:rFonts w:ascii="Times New Roman" w:hAnsi="Times New Roman" w:cs="Times New Roman"/>
          <w:sz w:val="22"/>
          <w:lang w:val="id-ID"/>
        </w:rPr>
        <w:t xml:space="preserve">. </w:t>
      </w:r>
      <w:r w:rsidR="00945CBB" w:rsidRPr="00E056B5">
        <w:rPr>
          <w:rFonts w:ascii="Times New Roman" w:hAnsi="Times New Roman" w:cs="Times New Roman"/>
          <w:sz w:val="22"/>
          <w:lang w:val="id-ID"/>
        </w:rPr>
        <w:t>P</w:t>
      </w:r>
      <w:r w:rsidR="00BF6747" w:rsidRPr="00E056B5">
        <w:rPr>
          <w:rFonts w:ascii="Times New Roman" w:hAnsi="Times New Roman" w:cs="Times New Roman"/>
          <w:sz w:val="22"/>
          <w:lang w:val="id-ID"/>
        </w:rPr>
        <w:t xml:space="preserve">roduk </w:t>
      </w:r>
      <w:r w:rsidR="00BF6747" w:rsidRPr="00E056B5">
        <w:rPr>
          <w:rFonts w:ascii="Times New Roman" w:hAnsi="Times New Roman" w:cs="Times New Roman"/>
          <w:i/>
          <w:sz w:val="22"/>
          <w:lang w:val="id-ID"/>
        </w:rPr>
        <w:t xml:space="preserve">fintech </w:t>
      </w:r>
      <w:r w:rsidR="00BF6747" w:rsidRPr="00E056B5">
        <w:rPr>
          <w:rFonts w:ascii="Times New Roman" w:hAnsi="Times New Roman" w:cs="Times New Roman"/>
          <w:sz w:val="22"/>
          <w:lang w:val="id-ID"/>
        </w:rPr>
        <w:t>berupa</w:t>
      </w:r>
      <w:r w:rsidR="00BF6747" w:rsidRPr="00E056B5">
        <w:rPr>
          <w:rFonts w:ascii="Times New Roman" w:hAnsi="Times New Roman" w:cs="Times New Roman"/>
          <w:i/>
          <w:sz w:val="22"/>
          <w:lang w:val="id-ID"/>
        </w:rPr>
        <w:t xml:space="preserve"> </w:t>
      </w:r>
      <w:r w:rsidR="00BF6747" w:rsidRPr="00E056B5">
        <w:rPr>
          <w:rFonts w:ascii="Times New Roman" w:hAnsi="Times New Roman" w:cs="Times New Roman"/>
          <w:sz w:val="22"/>
          <w:lang w:val="id-ID"/>
        </w:rPr>
        <w:t>uang elektronik tumbuh</w:t>
      </w:r>
      <w:r w:rsidR="00332835" w:rsidRPr="00E056B5">
        <w:rPr>
          <w:rFonts w:ascii="Times New Roman" w:hAnsi="Times New Roman" w:cs="Times New Roman"/>
          <w:sz w:val="22"/>
          <w:lang w:val="id-ID"/>
        </w:rPr>
        <w:t xml:space="preserve"> rata-rata 89% per tahun dari 2016 sampai dengan 2019</w:t>
      </w:r>
      <w:r w:rsidR="00945CBB" w:rsidRPr="00E056B5">
        <w:rPr>
          <w:rFonts w:ascii="Times New Roman" w:hAnsi="Times New Roman" w:cs="Times New Roman"/>
          <w:sz w:val="22"/>
          <w:lang w:val="id-ID"/>
        </w:rPr>
        <w:t xml:space="preserve"> dan terjadi penurunan sebesar 11% pada tahun 2020 (Bank Indonesia, 2021). Penurunan ini akibat p</w:t>
      </w:r>
      <w:r w:rsidRPr="00E056B5">
        <w:rPr>
          <w:rFonts w:ascii="Times New Roman" w:hAnsi="Times New Roman" w:cs="Times New Roman"/>
          <w:sz w:val="22"/>
          <w:lang w:val="id-ID"/>
        </w:rPr>
        <w:t xml:space="preserve">andemi </w:t>
      </w:r>
      <w:r w:rsidR="00126C5A" w:rsidRPr="00E056B5">
        <w:rPr>
          <w:rFonts w:ascii="Times New Roman" w:hAnsi="Times New Roman" w:cs="Times New Roman"/>
          <w:sz w:val="22"/>
          <w:lang w:val="id-ID"/>
        </w:rPr>
        <w:t>Covid</w:t>
      </w:r>
      <w:r w:rsidRPr="00E056B5">
        <w:rPr>
          <w:rFonts w:ascii="Times New Roman" w:hAnsi="Times New Roman" w:cs="Times New Roman"/>
          <w:sz w:val="22"/>
          <w:lang w:val="id-ID"/>
        </w:rPr>
        <w:t xml:space="preserve">-19 </w:t>
      </w:r>
      <w:r w:rsidR="00945CBB" w:rsidRPr="00E056B5">
        <w:rPr>
          <w:rFonts w:ascii="Times New Roman" w:hAnsi="Times New Roman" w:cs="Times New Roman"/>
          <w:sz w:val="22"/>
          <w:lang w:val="id-ID"/>
        </w:rPr>
        <w:t>yang setahun ini melanda dunia termasuk Indonesia.</w:t>
      </w:r>
    </w:p>
    <w:p w:rsidR="001412F6" w:rsidRPr="00E056B5" w:rsidRDefault="000454EB" w:rsidP="005239DB">
      <w:pPr>
        <w:pStyle w:val="ListParagraph"/>
        <w:adjustRightInd w:val="0"/>
        <w:snapToGrid w:val="0"/>
        <w:ind w:leftChars="0" w:left="0" w:firstLineChars="193" w:firstLine="425"/>
        <w:rPr>
          <w:rFonts w:ascii="Times New Roman" w:hAnsi="Times New Roman" w:cs="Times New Roman"/>
          <w:sz w:val="22"/>
          <w:lang w:val="id-ID"/>
        </w:rPr>
      </w:pPr>
      <w:r w:rsidRPr="00E056B5">
        <w:rPr>
          <w:rFonts w:ascii="Times New Roman" w:hAnsi="Times New Roman" w:cs="Times New Roman"/>
          <w:sz w:val="22"/>
          <w:lang w:val="id-ID"/>
        </w:rPr>
        <w:t xml:space="preserve">Asosiasi Fintech Indonesia </w:t>
      </w:r>
      <w:r w:rsidR="00D723BD" w:rsidRPr="00E056B5">
        <w:rPr>
          <w:rFonts w:ascii="Times New Roman" w:hAnsi="Times New Roman" w:cs="Times New Roman"/>
          <w:sz w:val="22"/>
          <w:lang w:val="id-ID"/>
        </w:rPr>
        <w:t xml:space="preserve">(AFTECH) </w:t>
      </w:r>
      <w:r w:rsidR="002313F5" w:rsidRPr="00E056B5">
        <w:rPr>
          <w:rFonts w:ascii="Times New Roman" w:hAnsi="Times New Roman" w:cs="Times New Roman"/>
          <w:sz w:val="22"/>
          <w:lang w:val="id-ID"/>
        </w:rPr>
        <w:t xml:space="preserve">tahun 2020 lalu </w:t>
      </w:r>
      <w:r w:rsidRPr="00E056B5">
        <w:rPr>
          <w:rFonts w:ascii="Times New Roman" w:hAnsi="Times New Roman" w:cs="Times New Roman"/>
          <w:sz w:val="22"/>
          <w:lang w:val="id-ID"/>
        </w:rPr>
        <w:t xml:space="preserve">melaporkan pandemi Covid-19 </w:t>
      </w:r>
      <w:r w:rsidR="00EC5171" w:rsidRPr="00E056B5">
        <w:rPr>
          <w:rFonts w:ascii="Times New Roman" w:hAnsi="Times New Roman" w:cs="Times New Roman"/>
          <w:sz w:val="22"/>
          <w:lang w:val="id-ID"/>
        </w:rPr>
        <w:t>mempengaruhi</w:t>
      </w:r>
      <w:r w:rsidR="002313F5" w:rsidRPr="00E056B5">
        <w:rPr>
          <w:rFonts w:ascii="Times New Roman" w:hAnsi="Times New Roman" w:cs="Times New Roman"/>
          <w:sz w:val="22"/>
          <w:lang w:val="id-ID"/>
        </w:rPr>
        <w:t xml:space="preserve"> bisnis</w:t>
      </w:r>
      <w:r w:rsidRPr="00E056B5">
        <w:rPr>
          <w:rFonts w:ascii="Times New Roman" w:hAnsi="Times New Roman" w:cs="Times New Roman"/>
          <w:sz w:val="22"/>
          <w:lang w:val="id-ID"/>
        </w:rPr>
        <w:t xml:space="preserve"> </w:t>
      </w:r>
      <w:r w:rsidR="00D723BD" w:rsidRPr="00E056B5">
        <w:rPr>
          <w:rFonts w:ascii="Times New Roman" w:hAnsi="Times New Roman" w:cs="Times New Roman"/>
          <w:i/>
          <w:sz w:val="22"/>
          <w:lang w:val="id-ID"/>
        </w:rPr>
        <w:t>financial techmology</w:t>
      </w:r>
      <w:r w:rsidR="00D723BD" w:rsidRPr="00E056B5">
        <w:rPr>
          <w:rFonts w:ascii="Times New Roman" w:hAnsi="Times New Roman" w:cs="Times New Roman"/>
          <w:sz w:val="22"/>
          <w:lang w:val="id-ID"/>
        </w:rPr>
        <w:t xml:space="preserve"> atau </w:t>
      </w:r>
      <w:r w:rsidRPr="00E056B5">
        <w:rPr>
          <w:rFonts w:ascii="Times New Roman" w:hAnsi="Times New Roman" w:cs="Times New Roman"/>
          <w:i/>
          <w:sz w:val="22"/>
          <w:lang w:val="id-ID"/>
        </w:rPr>
        <w:t>fintech</w:t>
      </w:r>
      <w:r w:rsidR="00126C5A" w:rsidRPr="00E056B5">
        <w:rPr>
          <w:rFonts w:ascii="Times New Roman" w:hAnsi="Times New Roman" w:cs="Times New Roman"/>
          <w:i/>
          <w:sz w:val="22"/>
          <w:lang w:val="id-ID"/>
        </w:rPr>
        <w:t>.</w:t>
      </w:r>
      <w:r w:rsidR="002313F5" w:rsidRPr="00E056B5">
        <w:rPr>
          <w:rFonts w:ascii="Times New Roman" w:hAnsi="Times New Roman" w:cs="Times New Roman"/>
          <w:i/>
          <w:sz w:val="22"/>
          <w:lang w:val="id-ID"/>
        </w:rPr>
        <w:t xml:space="preserve"> </w:t>
      </w:r>
      <w:r w:rsidR="00956DE3" w:rsidRPr="00E056B5">
        <w:rPr>
          <w:rFonts w:ascii="Times New Roman" w:hAnsi="Times New Roman" w:cs="Times New Roman"/>
          <w:sz w:val="22"/>
          <w:lang w:val="id-ID"/>
        </w:rPr>
        <w:t>Gambar 1 menunjukkan h</w:t>
      </w:r>
      <w:r w:rsidR="00126C5A" w:rsidRPr="00E056B5">
        <w:rPr>
          <w:rFonts w:ascii="Times New Roman" w:hAnsi="Times New Roman" w:cs="Times New Roman"/>
          <w:sz w:val="22"/>
          <w:lang w:val="id-ID"/>
        </w:rPr>
        <w:t xml:space="preserve">anya </w:t>
      </w:r>
      <w:r w:rsidR="00F768E0" w:rsidRPr="00E056B5">
        <w:rPr>
          <w:rFonts w:ascii="Times New Roman" w:hAnsi="Times New Roman" w:cs="Times New Roman"/>
          <w:sz w:val="22"/>
          <w:lang w:val="id-ID"/>
        </w:rPr>
        <w:t xml:space="preserve">beberapa perusahaan (9%) </w:t>
      </w:r>
      <w:r w:rsidR="00F768E0" w:rsidRPr="00E056B5">
        <w:rPr>
          <w:rFonts w:ascii="Times New Roman" w:hAnsi="Times New Roman" w:cs="Times New Roman"/>
          <w:i/>
          <w:sz w:val="22"/>
          <w:lang w:val="id-ID"/>
        </w:rPr>
        <w:t xml:space="preserve">fintech </w:t>
      </w:r>
      <w:r w:rsidR="00F768E0" w:rsidRPr="00E056B5">
        <w:rPr>
          <w:rFonts w:ascii="Times New Roman" w:hAnsi="Times New Roman" w:cs="Times New Roman"/>
          <w:sz w:val="22"/>
          <w:lang w:val="id-ID"/>
        </w:rPr>
        <w:t xml:space="preserve">yang mendapatkan pengguna dan peluang bisnis baru selama pandemi covid-19, khususnya perusahaan pembayaran digital dan pinjaman online. </w:t>
      </w:r>
      <w:r w:rsidR="00956DE3" w:rsidRPr="00E056B5">
        <w:rPr>
          <w:rFonts w:ascii="Times New Roman" w:hAnsi="Times New Roman" w:cs="Times New Roman"/>
          <w:sz w:val="22"/>
          <w:lang w:val="id-ID"/>
        </w:rPr>
        <w:t xml:space="preserve">Beberapa bisnis tidak beroperasi penuh (22%) dan mayoritas </w:t>
      </w:r>
      <w:r w:rsidR="002313F5" w:rsidRPr="00E056B5">
        <w:rPr>
          <w:rFonts w:ascii="Times New Roman" w:hAnsi="Times New Roman" w:cs="Times New Roman"/>
          <w:sz w:val="22"/>
          <w:lang w:val="id-ID"/>
        </w:rPr>
        <w:t xml:space="preserve">perusahaan </w:t>
      </w:r>
      <w:r w:rsidR="002313F5" w:rsidRPr="00E056B5">
        <w:rPr>
          <w:rFonts w:ascii="Times New Roman" w:hAnsi="Times New Roman" w:cs="Times New Roman"/>
          <w:i/>
          <w:sz w:val="22"/>
          <w:lang w:val="id-ID"/>
        </w:rPr>
        <w:t>fintech</w:t>
      </w:r>
      <w:r w:rsidR="00F768E0" w:rsidRPr="00E056B5">
        <w:rPr>
          <w:rFonts w:ascii="Times New Roman" w:hAnsi="Times New Roman" w:cs="Times New Roman"/>
          <w:sz w:val="22"/>
          <w:lang w:val="id-ID"/>
        </w:rPr>
        <w:t xml:space="preserve"> (69%) </w:t>
      </w:r>
      <w:r w:rsidR="002313F5" w:rsidRPr="00E056B5">
        <w:rPr>
          <w:rFonts w:ascii="Times New Roman" w:hAnsi="Times New Roman" w:cs="Times New Roman"/>
          <w:sz w:val="22"/>
          <w:lang w:val="id-ID"/>
        </w:rPr>
        <w:t>mengungkapkan</w:t>
      </w:r>
      <w:r w:rsidR="002313F5" w:rsidRPr="00E056B5">
        <w:rPr>
          <w:rFonts w:ascii="Times New Roman" w:hAnsi="Times New Roman" w:cs="Times New Roman"/>
          <w:i/>
          <w:sz w:val="22"/>
          <w:lang w:val="id-ID"/>
        </w:rPr>
        <w:t xml:space="preserve"> </w:t>
      </w:r>
      <w:r w:rsidR="002313F5" w:rsidRPr="00E056B5">
        <w:rPr>
          <w:rFonts w:ascii="Times New Roman" w:hAnsi="Times New Roman" w:cs="Times New Roman"/>
          <w:sz w:val="22"/>
          <w:lang w:val="id-ID"/>
        </w:rPr>
        <w:t>penurunan penjualan akibat jumlah pengguna di beberapa model bisnis fintech yang berkurang drastis.</w:t>
      </w:r>
      <w:r w:rsidR="002313F5" w:rsidRPr="00E056B5">
        <w:rPr>
          <w:rFonts w:ascii="Times New Roman" w:hAnsi="Times New Roman" w:cs="Times New Roman"/>
          <w:i/>
          <w:sz w:val="22"/>
          <w:lang w:val="id-ID"/>
        </w:rPr>
        <w:t xml:space="preserve"> </w:t>
      </w:r>
      <w:r w:rsidR="002313F5" w:rsidRPr="00E056B5">
        <w:rPr>
          <w:rFonts w:ascii="Times New Roman" w:hAnsi="Times New Roman" w:cs="Times New Roman"/>
          <w:sz w:val="22"/>
          <w:lang w:val="id-ID"/>
        </w:rPr>
        <w:t xml:space="preserve">Pandemi covid-19 juga berpengaruh pada produktivitas dan efisiensi yang lebih rendah, kesulitan penggalangan dana dan </w:t>
      </w:r>
      <w:r w:rsidR="00F768E0" w:rsidRPr="00E056B5">
        <w:rPr>
          <w:rFonts w:ascii="Times New Roman" w:hAnsi="Times New Roman" w:cs="Times New Roman"/>
          <w:sz w:val="22"/>
          <w:lang w:val="id-ID"/>
        </w:rPr>
        <w:t>eskpansi bisnis</w:t>
      </w:r>
      <w:r w:rsidR="00126C5A" w:rsidRPr="00E056B5">
        <w:rPr>
          <w:rFonts w:ascii="Times New Roman" w:hAnsi="Times New Roman" w:cs="Times New Roman"/>
          <w:sz w:val="22"/>
          <w:lang w:val="id-ID"/>
        </w:rPr>
        <w:t xml:space="preserve"> yang tertahan karena meningkatnya risiko pasar dan operasional</w:t>
      </w:r>
      <w:r w:rsidR="0018028A" w:rsidRPr="00E056B5">
        <w:rPr>
          <w:rFonts w:ascii="Times New Roman" w:hAnsi="Times New Roman" w:cs="Times New Roman"/>
          <w:sz w:val="22"/>
          <w:lang w:val="id-ID"/>
        </w:rPr>
        <w:t>.</w:t>
      </w:r>
    </w:p>
    <w:p w:rsidR="005E7D1D" w:rsidRPr="00E056B5" w:rsidRDefault="005E7D1D" w:rsidP="005E7D1D">
      <w:pPr>
        <w:adjustRightInd w:val="0"/>
        <w:snapToGrid w:val="0"/>
        <w:jc w:val="center"/>
        <w:rPr>
          <w:rFonts w:ascii="Times New Roman" w:hAnsi="Times New Roman" w:cs="Times New Roman"/>
          <w:sz w:val="22"/>
          <w:lang w:val="id-ID"/>
        </w:rPr>
      </w:pPr>
      <w:r w:rsidRPr="00E056B5">
        <w:rPr>
          <w:rFonts w:ascii="Times New Roman" w:hAnsi="Times New Roman" w:cs="Times New Roman"/>
          <w:noProof/>
          <w:sz w:val="22"/>
          <w:lang w:val="en-US"/>
        </w:rPr>
        <w:drawing>
          <wp:inline distT="0" distB="0" distL="0" distR="0">
            <wp:extent cx="4029075" cy="2543175"/>
            <wp:effectExtent l="1905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029075" cy="2543175"/>
                    </a:xfrm>
                    <a:prstGeom prst="rect">
                      <a:avLst/>
                    </a:prstGeom>
                    <a:noFill/>
                    <a:ln w="9525">
                      <a:noFill/>
                      <a:miter lim="800000"/>
                      <a:headEnd/>
                      <a:tailEnd/>
                    </a:ln>
                  </pic:spPr>
                </pic:pic>
              </a:graphicData>
            </a:graphic>
          </wp:inline>
        </w:drawing>
      </w:r>
      <w:r w:rsidRPr="005E7D1D">
        <w:rPr>
          <w:rFonts w:ascii="Times New Roman" w:hAnsi="Times New Roman" w:cs="Times New Roman"/>
          <w:sz w:val="22"/>
          <w:lang w:val="id-ID"/>
        </w:rPr>
        <w:t xml:space="preserve"> </w:t>
      </w:r>
      <w:r w:rsidRPr="00E056B5">
        <w:rPr>
          <w:rFonts w:ascii="Times New Roman" w:hAnsi="Times New Roman" w:cs="Times New Roman"/>
          <w:sz w:val="22"/>
          <w:lang w:val="id-ID"/>
        </w:rPr>
        <w:t xml:space="preserve">Gambar 1. Dampak Pandemi Covid-19 terhadap perusahaan </w:t>
      </w:r>
      <w:r w:rsidRPr="00E056B5">
        <w:rPr>
          <w:rFonts w:ascii="Times New Roman" w:hAnsi="Times New Roman" w:cs="Times New Roman"/>
          <w:i/>
          <w:sz w:val="22"/>
          <w:lang w:val="id-ID"/>
        </w:rPr>
        <w:t xml:space="preserve">fintech </w:t>
      </w:r>
      <w:r w:rsidRPr="00E056B5">
        <w:rPr>
          <w:rFonts w:ascii="Times New Roman" w:hAnsi="Times New Roman" w:cs="Times New Roman"/>
          <w:sz w:val="22"/>
          <w:lang w:val="id-ID"/>
        </w:rPr>
        <w:t>di Indonesia</w:t>
      </w:r>
    </w:p>
    <w:p w:rsidR="001412F6" w:rsidRPr="00E056B5" w:rsidRDefault="001412F6" w:rsidP="005239DB">
      <w:pPr>
        <w:pStyle w:val="ListParagraph"/>
        <w:adjustRightInd w:val="0"/>
        <w:snapToGrid w:val="0"/>
        <w:ind w:leftChars="0" w:left="0" w:firstLineChars="193" w:firstLine="425"/>
        <w:rPr>
          <w:rFonts w:ascii="Times New Roman" w:hAnsi="Times New Roman" w:cs="Times New Roman"/>
          <w:sz w:val="22"/>
          <w:lang w:val="id-ID"/>
        </w:rPr>
      </w:pPr>
      <w:r w:rsidRPr="00E056B5">
        <w:rPr>
          <w:rFonts w:ascii="Times New Roman" w:hAnsi="Times New Roman" w:cs="Times New Roman"/>
          <w:sz w:val="22"/>
          <w:lang w:val="id-ID"/>
        </w:rPr>
        <w:lastRenderedPageBreak/>
        <w:t xml:space="preserve">Menyikapi situasi pandemi Covid-19, berbagai perusahaan </w:t>
      </w:r>
      <w:r w:rsidRPr="00E056B5">
        <w:rPr>
          <w:rFonts w:ascii="Times New Roman" w:hAnsi="Times New Roman" w:cs="Times New Roman"/>
          <w:i/>
          <w:sz w:val="22"/>
          <w:lang w:val="id-ID"/>
        </w:rPr>
        <w:t>fintech</w:t>
      </w:r>
      <w:r w:rsidRPr="00E056B5">
        <w:rPr>
          <w:rFonts w:ascii="Times New Roman" w:hAnsi="Times New Roman" w:cs="Times New Roman"/>
          <w:sz w:val="22"/>
          <w:lang w:val="id-ID"/>
        </w:rPr>
        <w:t xml:space="preserve"> kurang agresif dalam me</w:t>
      </w:r>
      <w:r w:rsidR="005C5B10" w:rsidRPr="00E056B5">
        <w:rPr>
          <w:rFonts w:ascii="Times New Roman" w:hAnsi="Times New Roman" w:cs="Times New Roman"/>
          <w:sz w:val="22"/>
          <w:lang w:val="id-ID"/>
        </w:rPr>
        <w:t>rumuskan target bisnis ke depan dan lamban menyesuaikan</w:t>
      </w:r>
      <w:r w:rsidRPr="00E056B5">
        <w:rPr>
          <w:rFonts w:ascii="Times New Roman" w:hAnsi="Times New Roman" w:cs="Times New Roman"/>
          <w:sz w:val="22"/>
          <w:lang w:val="id-ID"/>
        </w:rPr>
        <w:t xml:space="preserve"> model bisnis (</w:t>
      </w:r>
      <w:r w:rsidRPr="00E056B5">
        <w:rPr>
          <w:rFonts w:ascii="Times New Roman" w:hAnsi="Times New Roman" w:cs="Times New Roman"/>
          <w:i/>
          <w:sz w:val="22"/>
          <w:lang w:val="id-ID"/>
        </w:rPr>
        <w:t>pivoting</w:t>
      </w:r>
      <w:r w:rsidRPr="00E056B5">
        <w:rPr>
          <w:rFonts w:ascii="Times New Roman" w:hAnsi="Times New Roman" w:cs="Times New Roman"/>
          <w:sz w:val="22"/>
          <w:lang w:val="id-ID"/>
        </w:rPr>
        <w:t>)</w:t>
      </w:r>
      <w:r w:rsidR="005C5B10" w:rsidRPr="00E056B5">
        <w:rPr>
          <w:rFonts w:ascii="Times New Roman" w:hAnsi="Times New Roman" w:cs="Times New Roman"/>
          <w:sz w:val="22"/>
          <w:lang w:val="id-ID"/>
        </w:rPr>
        <w:t xml:space="preserve">. Perusahaan </w:t>
      </w:r>
      <w:r w:rsidR="005C5B10" w:rsidRPr="00E056B5">
        <w:rPr>
          <w:rFonts w:ascii="Times New Roman" w:hAnsi="Times New Roman" w:cs="Times New Roman"/>
          <w:i/>
          <w:sz w:val="22"/>
          <w:lang w:val="id-ID"/>
        </w:rPr>
        <w:t xml:space="preserve">fintech </w:t>
      </w:r>
      <w:r w:rsidR="005C5B10" w:rsidRPr="00E056B5">
        <w:rPr>
          <w:rFonts w:ascii="Times New Roman" w:hAnsi="Times New Roman" w:cs="Times New Roman"/>
          <w:sz w:val="22"/>
          <w:lang w:val="id-ID"/>
        </w:rPr>
        <w:t>umumnya melakukan</w:t>
      </w:r>
      <w:r w:rsidR="005C5B10" w:rsidRPr="00E056B5">
        <w:rPr>
          <w:rFonts w:ascii="Times New Roman" w:hAnsi="Times New Roman" w:cs="Times New Roman"/>
          <w:i/>
          <w:sz w:val="22"/>
          <w:lang w:val="id-ID"/>
        </w:rPr>
        <w:t xml:space="preserve"> </w:t>
      </w:r>
      <w:r w:rsidRPr="00E056B5">
        <w:rPr>
          <w:rFonts w:ascii="Times New Roman" w:hAnsi="Times New Roman" w:cs="Times New Roman"/>
          <w:sz w:val="22"/>
          <w:lang w:val="id-ID"/>
        </w:rPr>
        <w:t xml:space="preserve">penguatan pengelolaan kas, pemutusan hubungan kerja, pemberlakuan cuti yang tidak dibayar dan pemotongan gaji (AFTECH, 2020). Berbagai kebijakan ini, berdampak positif terhadap kondisi internal perusahaan </w:t>
      </w:r>
      <w:r w:rsidRPr="00E056B5">
        <w:rPr>
          <w:rFonts w:ascii="Times New Roman" w:hAnsi="Times New Roman" w:cs="Times New Roman"/>
          <w:i/>
          <w:sz w:val="22"/>
          <w:lang w:val="id-ID"/>
        </w:rPr>
        <w:t>fintech</w:t>
      </w:r>
      <w:r w:rsidRPr="00E056B5">
        <w:rPr>
          <w:rFonts w:ascii="Times New Roman" w:hAnsi="Times New Roman" w:cs="Times New Roman"/>
          <w:sz w:val="22"/>
          <w:lang w:val="id-ID"/>
        </w:rPr>
        <w:t xml:space="preserve">, tapi cenderung mengabaikan bahkan berdampak negatif terhadap para pelaku disepanjang rantai nilai baik investor </w:t>
      </w:r>
      <w:r w:rsidR="0055133E" w:rsidRPr="00E056B5">
        <w:rPr>
          <w:rFonts w:ascii="Times New Roman" w:hAnsi="Times New Roman" w:cs="Times New Roman"/>
          <w:sz w:val="22"/>
          <w:lang w:val="id-ID"/>
        </w:rPr>
        <w:t>(</w:t>
      </w:r>
      <w:r w:rsidRPr="00E056B5">
        <w:rPr>
          <w:rFonts w:ascii="Times New Roman" w:hAnsi="Times New Roman" w:cs="Times New Roman"/>
          <w:i/>
          <w:sz w:val="22"/>
          <w:lang w:val="id-ID"/>
        </w:rPr>
        <w:t>lender</w:t>
      </w:r>
      <w:r w:rsidR="0055133E" w:rsidRPr="00E056B5">
        <w:rPr>
          <w:rFonts w:ascii="Times New Roman" w:hAnsi="Times New Roman" w:cs="Times New Roman"/>
          <w:sz w:val="22"/>
          <w:lang w:val="id-ID"/>
        </w:rPr>
        <w:t>)</w:t>
      </w:r>
      <w:r w:rsidRPr="00E056B5">
        <w:rPr>
          <w:rFonts w:ascii="Times New Roman" w:hAnsi="Times New Roman" w:cs="Times New Roman"/>
          <w:sz w:val="22"/>
          <w:lang w:val="id-ID"/>
        </w:rPr>
        <w:t xml:space="preserve"> maupun peminjam </w:t>
      </w:r>
      <w:r w:rsidR="0055133E" w:rsidRPr="00E056B5">
        <w:rPr>
          <w:rFonts w:ascii="Times New Roman" w:hAnsi="Times New Roman" w:cs="Times New Roman"/>
          <w:sz w:val="22"/>
          <w:lang w:val="id-ID"/>
        </w:rPr>
        <w:t>(</w:t>
      </w:r>
      <w:r w:rsidRPr="00E056B5">
        <w:rPr>
          <w:rFonts w:ascii="Times New Roman" w:hAnsi="Times New Roman" w:cs="Times New Roman"/>
          <w:i/>
          <w:sz w:val="22"/>
          <w:lang w:val="id-ID"/>
        </w:rPr>
        <w:t>borrower</w:t>
      </w:r>
      <w:r w:rsidR="0055133E" w:rsidRPr="00E056B5">
        <w:rPr>
          <w:rFonts w:ascii="Times New Roman" w:hAnsi="Times New Roman" w:cs="Times New Roman"/>
          <w:sz w:val="22"/>
          <w:lang w:val="id-ID"/>
        </w:rPr>
        <w:t>)</w:t>
      </w:r>
      <w:r w:rsidRPr="00E056B5">
        <w:rPr>
          <w:rFonts w:ascii="Times New Roman" w:hAnsi="Times New Roman" w:cs="Times New Roman"/>
          <w:sz w:val="22"/>
          <w:lang w:val="id-ID"/>
        </w:rPr>
        <w:t xml:space="preserve"> seperti potensi kredit macet. </w:t>
      </w:r>
    </w:p>
    <w:p w:rsidR="00760B9C" w:rsidRPr="00E056B5" w:rsidRDefault="00D85A2C" w:rsidP="005239DB">
      <w:pPr>
        <w:pStyle w:val="ListParagraph"/>
        <w:adjustRightInd w:val="0"/>
        <w:snapToGrid w:val="0"/>
        <w:ind w:leftChars="0" w:left="0" w:firstLineChars="193" w:firstLine="425"/>
        <w:rPr>
          <w:rFonts w:ascii="Times New Roman" w:hAnsi="Times New Roman" w:cs="Times New Roman"/>
          <w:color w:val="000000" w:themeColor="text1"/>
          <w:sz w:val="22"/>
          <w:shd w:val="clear" w:color="auto" w:fill="FFFFFF"/>
          <w:lang w:val="id-ID"/>
        </w:rPr>
      </w:pPr>
      <w:r w:rsidRPr="00E056B5">
        <w:rPr>
          <w:rFonts w:ascii="Times New Roman" w:hAnsi="Times New Roman" w:cs="Times New Roman"/>
          <w:color w:val="000000" w:themeColor="text1"/>
          <w:sz w:val="22"/>
          <w:shd w:val="clear" w:color="auto" w:fill="FFFFFF"/>
          <w:lang w:val="id-ID"/>
        </w:rPr>
        <w:t>Salah satu contoh nyata terjadi di industri </w:t>
      </w:r>
      <w:r w:rsidRPr="00E056B5">
        <w:rPr>
          <w:rStyle w:val="Emphasis"/>
          <w:rFonts w:ascii="Times New Roman" w:hAnsi="Times New Roman" w:cs="Times New Roman"/>
          <w:color w:val="000000" w:themeColor="text1"/>
          <w:sz w:val="22"/>
          <w:shd w:val="clear" w:color="auto" w:fill="FFFFFF"/>
          <w:lang w:val="id-ID"/>
        </w:rPr>
        <w:t>fintech peer to peer (P2P) lending</w:t>
      </w:r>
      <w:r w:rsidRPr="00E056B5">
        <w:rPr>
          <w:rFonts w:ascii="Times New Roman" w:hAnsi="Times New Roman" w:cs="Times New Roman"/>
          <w:color w:val="000000" w:themeColor="text1"/>
          <w:sz w:val="22"/>
          <w:shd w:val="clear" w:color="auto" w:fill="FFFFFF"/>
          <w:lang w:val="id-ID"/>
        </w:rPr>
        <w:t>, t</w:t>
      </w:r>
      <w:r w:rsidR="00B5655E" w:rsidRPr="00E056B5">
        <w:rPr>
          <w:rFonts w:ascii="Times New Roman" w:hAnsi="Times New Roman" w:cs="Times New Roman"/>
          <w:color w:val="000000" w:themeColor="text1"/>
          <w:sz w:val="22"/>
          <w:shd w:val="clear" w:color="auto" w:fill="FFFFFF"/>
          <w:lang w:val="id-ID"/>
        </w:rPr>
        <w:t>ingkat kredit bermasalah atau wanprestasi pengembalian pinjaman (TWP) meningkat selama masa pandemi Covid-19. Tren peningkatan TWP secara signifikan mulai terjadi pada Maret 2020. Otoritas Jasa Keuangan (OJK) mencatat pada Juli 2020, TWP di atas 90 hari industri </w:t>
      </w:r>
      <w:r w:rsidR="00B5655E" w:rsidRPr="00E056B5">
        <w:rPr>
          <w:rStyle w:val="Emphasis"/>
          <w:rFonts w:ascii="Times New Roman" w:hAnsi="Times New Roman" w:cs="Times New Roman"/>
          <w:color w:val="000000" w:themeColor="text1"/>
          <w:sz w:val="22"/>
          <w:shd w:val="clear" w:color="auto" w:fill="FFFFFF"/>
          <w:lang w:val="id-ID"/>
        </w:rPr>
        <w:t>fintech P2P lending</w:t>
      </w:r>
      <w:r w:rsidR="00B5655E" w:rsidRPr="00E056B5">
        <w:rPr>
          <w:rFonts w:ascii="Times New Roman" w:hAnsi="Times New Roman" w:cs="Times New Roman"/>
          <w:color w:val="000000" w:themeColor="text1"/>
          <w:sz w:val="22"/>
          <w:shd w:val="clear" w:color="auto" w:fill="FFFFFF"/>
          <w:lang w:val="id-ID"/>
        </w:rPr>
        <w:t> tercatat naik menjadi sebesar 7,99 persen. Hal ini turut berdampak terhadap Tingkat Keberhasilan Bayar (TKB) yang turun menjadi 92,01 persen.</w:t>
      </w:r>
    </w:p>
    <w:p w:rsidR="00EF194D" w:rsidRPr="00E056B5" w:rsidRDefault="000538B8" w:rsidP="005239DB">
      <w:pPr>
        <w:pStyle w:val="ListParagraph"/>
        <w:adjustRightInd w:val="0"/>
        <w:snapToGrid w:val="0"/>
        <w:ind w:leftChars="0" w:left="0" w:firstLineChars="193" w:firstLine="425"/>
        <w:rPr>
          <w:rFonts w:ascii="Times New Roman" w:hAnsi="Times New Roman" w:cs="Times New Roman"/>
          <w:color w:val="000000" w:themeColor="text1"/>
          <w:sz w:val="22"/>
          <w:shd w:val="clear" w:color="auto" w:fill="FFFFFF"/>
          <w:lang w:val="id-ID"/>
        </w:rPr>
      </w:pPr>
      <w:r w:rsidRPr="00E056B5">
        <w:rPr>
          <w:rFonts w:ascii="Times New Roman" w:hAnsi="Times New Roman" w:cs="Times New Roman"/>
          <w:color w:val="000000" w:themeColor="text1"/>
          <w:sz w:val="22"/>
          <w:shd w:val="clear" w:color="auto" w:fill="FFFFFF"/>
          <w:lang w:val="id-ID"/>
        </w:rPr>
        <w:t>Solusi</w:t>
      </w:r>
      <w:r w:rsidR="007F504D" w:rsidRPr="00E056B5">
        <w:rPr>
          <w:rFonts w:ascii="Times New Roman" w:hAnsi="Times New Roman" w:cs="Times New Roman"/>
          <w:color w:val="000000" w:themeColor="text1"/>
          <w:sz w:val="22"/>
          <w:shd w:val="clear" w:color="auto" w:fill="FFFFFF"/>
          <w:lang w:val="id-ID"/>
        </w:rPr>
        <w:t xml:space="preserve"> perusahaan </w:t>
      </w:r>
      <w:r w:rsidR="007F504D" w:rsidRPr="00E056B5">
        <w:rPr>
          <w:rFonts w:ascii="Times New Roman" w:hAnsi="Times New Roman" w:cs="Times New Roman"/>
          <w:i/>
          <w:color w:val="000000" w:themeColor="text1"/>
          <w:sz w:val="22"/>
          <w:shd w:val="clear" w:color="auto" w:fill="FFFFFF"/>
          <w:lang w:val="id-ID"/>
        </w:rPr>
        <w:t>fintech</w:t>
      </w:r>
      <w:r w:rsidR="00627254" w:rsidRPr="00E056B5">
        <w:rPr>
          <w:rStyle w:val="Emphasis"/>
          <w:rFonts w:ascii="Times New Roman" w:hAnsi="Times New Roman" w:cs="Times New Roman"/>
          <w:color w:val="000000" w:themeColor="text1"/>
          <w:sz w:val="22"/>
          <w:shd w:val="clear" w:color="auto" w:fill="FFFFFF"/>
          <w:lang w:val="id-ID"/>
        </w:rPr>
        <w:t xml:space="preserve"> </w:t>
      </w:r>
      <w:r w:rsidR="0055133E" w:rsidRPr="00E056B5">
        <w:rPr>
          <w:rFonts w:ascii="Times New Roman" w:hAnsi="Times New Roman" w:cs="Times New Roman"/>
          <w:color w:val="000000" w:themeColor="text1"/>
          <w:sz w:val="22"/>
          <w:shd w:val="clear" w:color="auto" w:fill="FFFFFF"/>
          <w:lang w:val="id-ID"/>
        </w:rPr>
        <w:t xml:space="preserve">terhadap permasalahan para pelaku di sepanjang rantai nilai mereka </w:t>
      </w:r>
      <w:r w:rsidR="007F504D" w:rsidRPr="00E056B5">
        <w:rPr>
          <w:rFonts w:ascii="Times New Roman" w:hAnsi="Times New Roman" w:cs="Times New Roman"/>
          <w:color w:val="000000" w:themeColor="text1"/>
          <w:sz w:val="22"/>
          <w:shd w:val="clear" w:color="auto" w:fill="FFFFFF"/>
          <w:lang w:val="id-ID"/>
        </w:rPr>
        <w:t xml:space="preserve">umumnya bersifat jangka pendek </w:t>
      </w:r>
      <w:r w:rsidRPr="00E056B5">
        <w:rPr>
          <w:rFonts w:ascii="Times New Roman" w:hAnsi="Times New Roman" w:cs="Times New Roman"/>
          <w:color w:val="000000" w:themeColor="text1"/>
          <w:sz w:val="22"/>
          <w:shd w:val="clear" w:color="auto" w:fill="FFFFFF"/>
          <w:lang w:val="id-ID"/>
        </w:rPr>
        <w:t>atau</w:t>
      </w:r>
      <w:r w:rsidR="003F2EE8" w:rsidRPr="00E056B5">
        <w:rPr>
          <w:rFonts w:ascii="Times New Roman" w:hAnsi="Times New Roman" w:cs="Times New Roman"/>
          <w:color w:val="000000" w:themeColor="text1"/>
          <w:sz w:val="22"/>
          <w:shd w:val="clear" w:color="auto" w:fill="FFFFFF"/>
          <w:lang w:val="id-ID"/>
        </w:rPr>
        <w:t xml:space="preserve"> fokus pada</w:t>
      </w:r>
      <w:r w:rsidRPr="00E056B5">
        <w:rPr>
          <w:rFonts w:ascii="Times New Roman" w:hAnsi="Times New Roman" w:cs="Times New Roman"/>
          <w:color w:val="000000" w:themeColor="text1"/>
          <w:sz w:val="22"/>
          <w:shd w:val="clear" w:color="auto" w:fill="FFFFFF"/>
          <w:lang w:val="id-ID"/>
        </w:rPr>
        <w:t xml:space="preserve"> hilir </w:t>
      </w:r>
      <w:r w:rsidR="007F504D" w:rsidRPr="00E056B5">
        <w:rPr>
          <w:rFonts w:ascii="Times New Roman" w:hAnsi="Times New Roman" w:cs="Times New Roman"/>
          <w:color w:val="000000" w:themeColor="text1"/>
          <w:sz w:val="22"/>
          <w:shd w:val="clear" w:color="auto" w:fill="FFFFFF"/>
          <w:lang w:val="id-ID"/>
        </w:rPr>
        <w:t xml:space="preserve">melalui restrukturisasi kredit atau membantu proses klaim asuransi kredit akibat kondisi </w:t>
      </w:r>
      <w:r w:rsidR="007F504D" w:rsidRPr="00E056B5">
        <w:rPr>
          <w:rFonts w:ascii="Times New Roman" w:hAnsi="Times New Roman" w:cs="Times New Roman"/>
          <w:i/>
          <w:color w:val="000000" w:themeColor="text1"/>
          <w:sz w:val="22"/>
          <w:shd w:val="clear" w:color="auto" w:fill="FFFFFF"/>
          <w:lang w:val="id-ID"/>
        </w:rPr>
        <w:t>force mejeur</w:t>
      </w:r>
      <w:r w:rsidRPr="00E056B5">
        <w:rPr>
          <w:rFonts w:ascii="Times New Roman" w:hAnsi="Times New Roman" w:cs="Times New Roman"/>
          <w:color w:val="000000" w:themeColor="text1"/>
          <w:sz w:val="22"/>
          <w:shd w:val="clear" w:color="auto" w:fill="FFFFFF"/>
          <w:lang w:val="id-ID"/>
        </w:rPr>
        <w:t>, sementara strategi mitigasi jangka</w:t>
      </w:r>
      <w:r w:rsidR="0087727F" w:rsidRPr="00E056B5">
        <w:rPr>
          <w:rFonts w:ascii="Times New Roman" w:hAnsi="Times New Roman" w:cs="Times New Roman"/>
          <w:color w:val="000000" w:themeColor="text1"/>
          <w:sz w:val="22"/>
          <w:shd w:val="clear" w:color="auto" w:fill="FFFFFF"/>
          <w:lang w:val="id-ID"/>
        </w:rPr>
        <w:t xml:space="preserve"> panjang yang komprehensif dan terintegrasi </w:t>
      </w:r>
      <w:r w:rsidRPr="00E056B5">
        <w:rPr>
          <w:rFonts w:ascii="Times New Roman" w:hAnsi="Times New Roman" w:cs="Times New Roman"/>
          <w:color w:val="000000" w:themeColor="text1"/>
          <w:sz w:val="22"/>
          <w:shd w:val="clear" w:color="auto" w:fill="FFFFFF"/>
          <w:lang w:val="id-ID"/>
        </w:rPr>
        <w:t>mulai dari hulu</w:t>
      </w:r>
      <w:r w:rsidR="0087727F" w:rsidRPr="00E056B5">
        <w:rPr>
          <w:rFonts w:ascii="Times New Roman" w:hAnsi="Times New Roman" w:cs="Times New Roman"/>
          <w:color w:val="000000" w:themeColor="text1"/>
          <w:sz w:val="22"/>
          <w:shd w:val="clear" w:color="auto" w:fill="FFFFFF"/>
          <w:lang w:val="id-ID"/>
        </w:rPr>
        <w:t xml:space="preserve"> sampai hilir</w:t>
      </w:r>
      <w:r w:rsidRPr="00E056B5">
        <w:rPr>
          <w:rFonts w:ascii="Times New Roman" w:hAnsi="Times New Roman" w:cs="Times New Roman"/>
          <w:color w:val="000000" w:themeColor="text1"/>
          <w:sz w:val="22"/>
          <w:shd w:val="clear" w:color="auto" w:fill="FFFFFF"/>
          <w:lang w:val="id-ID"/>
        </w:rPr>
        <w:t xml:space="preserve"> sangat jarang. </w:t>
      </w:r>
      <w:r w:rsidR="0087727F" w:rsidRPr="00E056B5">
        <w:rPr>
          <w:rFonts w:ascii="Times New Roman" w:hAnsi="Times New Roman" w:cs="Times New Roman"/>
          <w:color w:val="000000" w:themeColor="text1"/>
          <w:sz w:val="22"/>
          <w:shd w:val="clear" w:color="auto" w:fill="FFFFFF"/>
          <w:lang w:val="id-ID"/>
        </w:rPr>
        <w:t xml:space="preserve">Padahal solusi </w:t>
      </w:r>
      <w:r w:rsidRPr="00E056B5">
        <w:rPr>
          <w:rFonts w:ascii="Times New Roman" w:hAnsi="Times New Roman" w:cs="Times New Roman"/>
          <w:color w:val="000000" w:themeColor="text1"/>
          <w:sz w:val="22"/>
          <w:shd w:val="clear" w:color="auto" w:fill="FFFFFF"/>
          <w:lang w:val="id-ID"/>
        </w:rPr>
        <w:t xml:space="preserve">preventif kredit macet </w:t>
      </w:r>
      <w:r w:rsidR="0087727F" w:rsidRPr="00E056B5">
        <w:rPr>
          <w:rFonts w:ascii="Times New Roman" w:hAnsi="Times New Roman" w:cs="Times New Roman"/>
          <w:color w:val="000000" w:themeColor="text1"/>
          <w:sz w:val="22"/>
          <w:shd w:val="clear" w:color="auto" w:fill="FFFFFF"/>
          <w:lang w:val="id-ID"/>
        </w:rPr>
        <w:t xml:space="preserve">harus di mulai dari </w:t>
      </w:r>
      <w:r w:rsidRPr="00E056B5">
        <w:rPr>
          <w:rFonts w:ascii="Times New Roman" w:hAnsi="Times New Roman" w:cs="Times New Roman"/>
          <w:color w:val="000000" w:themeColor="text1"/>
          <w:sz w:val="22"/>
          <w:shd w:val="clear" w:color="auto" w:fill="FFFFFF"/>
          <w:lang w:val="id-ID"/>
        </w:rPr>
        <w:t xml:space="preserve">hulu </w:t>
      </w:r>
      <w:r w:rsidR="0087727F" w:rsidRPr="00E056B5">
        <w:rPr>
          <w:rFonts w:ascii="Times New Roman" w:hAnsi="Times New Roman" w:cs="Times New Roman"/>
          <w:color w:val="000000" w:themeColor="text1"/>
          <w:sz w:val="22"/>
          <w:shd w:val="clear" w:color="auto" w:fill="FFFFFF"/>
          <w:lang w:val="id-ID"/>
        </w:rPr>
        <w:t>khususnya untuk sektor pertanian mulai dari proses pra tanam, tanam dan pemeliharaannya, panen dan pasca panen</w:t>
      </w:r>
      <w:r w:rsidR="00EF194D" w:rsidRPr="00E056B5">
        <w:rPr>
          <w:rFonts w:ascii="Times New Roman" w:hAnsi="Times New Roman" w:cs="Times New Roman"/>
          <w:color w:val="000000" w:themeColor="text1"/>
          <w:sz w:val="22"/>
          <w:shd w:val="clear" w:color="auto" w:fill="FFFFFF"/>
          <w:lang w:val="id-ID"/>
        </w:rPr>
        <w:t xml:space="preserve"> serta pemasaran</w:t>
      </w:r>
      <w:r w:rsidR="00280C26" w:rsidRPr="00E056B5">
        <w:rPr>
          <w:rFonts w:ascii="Times New Roman" w:hAnsi="Times New Roman" w:cs="Times New Roman"/>
          <w:color w:val="000000" w:themeColor="text1"/>
          <w:sz w:val="22"/>
          <w:shd w:val="clear" w:color="auto" w:fill="FFFFFF"/>
          <w:lang w:val="id-ID"/>
        </w:rPr>
        <w:t xml:space="preserve"> di tingkat petani</w:t>
      </w:r>
      <w:r w:rsidR="0087727F" w:rsidRPr="00E056B5">
        <w:rPr>
          <w:rFonts w:ascii="Times New Roman" w:hAnsi="Times New Roman" w:cs="Times New Roman"/>
          <w:color w:val="000000" w:themeColor="text1"/>
          <w:sz w:val="22"/>
          <w:shd w:val="clear" w:color="auto" w:fill="FFFFFF"/>
          <w:lang w:val="id-ID"/>
        </w:rPr>
        <w:t>.</w:t>
      </w:r>
      <w:r w:rsidRPr="00E056B5">
        <w:rPr>
          <w:rFonts w:ascii="Times New Roman" w:hAnsi="Times New Roman" w:cs="Times New Roman"/>
          <w:color w:val="000000" w:themeColor="text1"/>
          <w:sz w:val="22"/>
          <w:shd w:val="clear" w:color="auto" w:fill="FFFFFF"/>
          <w:lang w:val="id-ID"/>
        </w:rPr>
        <w:t xml:space="preserve"> </w:t>
      </w:r>
      <w:r w:rsidR="00EF194D" w:rsidRPr="00E056B5">
        <w:rPr>
          <w:rFonts w:ascii="Times New Roman" w:hAnsi="Times New Roman" w:cs="Times New Roman"/>
          <w:color w:val="000000" w:themeColor="text1"/>
          <w:sz w:val="22"/>
          <w:shd w:val="clear" w:color="auto" w:fill="FFFFFF"/>
          <w:lang w:val="id-ID"/>
        </w:rPr>
        <w:t xml:space="preserve">Atta dan Micheels (2020) mengungkapkan risiko produksi dan pemasaran, seperti variasi harga output, variabilitas curah hujan, dan perubahan harga input, merupakan risiko </w:t>
      </w:r>
      <w:r w:rsidR="00227CD1" w:rsidRPr="00E056B5">
        <w:rPr>
          <w:rFonts w:ascii="Times New Roman" w:hAnsi="Times New Roman" w:cs="Times New Roman"/>
          <w:color w:val="000000" w:themeColor="text1"/>
          <w:sz w:val="22"/>
          <w:shd w:val="clear" w:color="auto" w:fill="FFFFFF"/>
          <w:lang w:val="id-ID"/>
        </w:rPr>
        <w:t>utama sektor pertanian.</w:t>
      </w:r>
    </w:p>
    <w:p w:rsidR="00F768E0" w:rsidRPr="00E056B5" w:rsidRDefault="008D7F66" w:rsidP="005239DB">
      <w:pPr>
        <w:pStyle w:val="ListParagraph"/>
        <w:adjustRightInd w:val="0"/>
        <w:snapToGrid w:val="0"/>
        <w:ind w:leftChars="0" w:left="0" w:firstLineChars="193" w:firstLine="425"/>
        <w:rPr>
          <w:rFonts w:ascii="Times New Roman" w:hAnsi="Times New Roman" w:cs="Times New Roman"/>
          <w:color w:val="191919"/>
          <w:sz w:val="22"/>
          <w:shd w:val="clear" w:color="auto" w:fill="FFFFFF"/>
          <w:lang w:val="id-ID"/>
        </w:rPr>
      </w:pPr>
      <w:r w:rsidRPr="00E056B5">
        <w:rPr>
          <w:rFonts w:ascii="Times New Roman" w:hAnsi="Times New Roman" w:cs="Times New Roman"/>
          <w:i/>
          <w:color w:val="191919"/>
          <w:sz w:val="22"/>
          <w:shd w:val="clear" w:color="auto" w:fill="FFFFFF"/>
          <w:lang w:val="id-ID"/>
        </w:rPr>
        <w:t>Fintech</w:t>
      </w:r>
      <w:r w:rsidR="00472EAD" w:rsidRPr="00E056B5">
        <w:rPr>
          <w:rFonts w:ascii="Times New Roman" w:hAnsi="Times New Roman" w:cs="Times New Roman"/>
          <w:i/>
          <w:color w:val="191919"/>
          <w:sz w:val="22"/>
          <w:shd w:val="clear" w:color="auto" w:fill="FFFFFF"/>
          <w:lang w:val="id-ID"/>
        </w:rPr>
        <w:t xml:space="preserve"> </w:t>
      </w:r>
      <w:r w:rsidRPr="00E056B5">
        <w:rPr>
          <w:rFonts w:ascii="Times New Roman" w:hAnsi="Times New Roman" w:cs="Times New Roman"/>
          <w:color w:val="191919"/>
          <w:sz w:val="22"/>
          <w:shd w:val="clear" w:color="auto" w:fill="FFFFFF"/>
          <w:lang w:val="id-ID"/>
        </w:rPr>
        <w:t xml:space="preserve">pertanian pada masa pandemi covid-19 relatif cukup baik karena masih banyak petani selaku </w:t>
      </w:r>
      <w:r w:rsidRPr="00E056B5">
        <w:rPr>
          <w:rFonts w:ascii="Times New Roman" w:hAnsi="Times New Roman" w:cs="Times New Roman"/>
          <w:i/>
          <w:color w:val="191919"/>
          <w:sz w:val="22"/>
          <w:shd w:val="clear" w:color="auto" w:fill="FFFFFF"/>
          <w:lang w:val="id-ID"/>
        </w:rPr>
        <w:t xml:space="preserve">borrower </w:t>
      </w:r>
      <w:r w:rsidRPr="00E056B5">
        <w:rPr>
          <w:rFonts w:ascii="Times New Roman" w:hAnsi="Times New Roman" w:cs="Times New Roman"/>
          <w:color w:val="191919"/>
          <w:sz w:val="22"/>
          <w:shd w:val="clear" w:color="auto" w:fill="FFFFFF"/>
          <w:lang w:val="id-ID"/>
        </w:rPr>
        <w:t>yang stabil dalam melakukan pinjaman berulang</w:t>
      </w:r>
      <w:r w:rsidR="006E0D68" w:rsidRPr="00E056B5">
        <w:rPr>
          <w:rFonts w:ascii="Times New Roman" w:hAnsi="Times New Roman" w:cs="Times New Roman"/>
          <w:color w:val="191919"/>
          <w:sz w:val="22"/>
          <w:shd w:val="clear" w:color="auto" w:fill="FFFFFF"/>
          <w:lang w:val="id-ID"/>
        </w:rPr>
        <w:t xml:space="preserve"> dan masih mampu melakukan pengembalian dana</w:t>
      </w:r>
      <w:r w:rsidR="00C82B1C" w:rsidRPr="00E056B5">
        <w:rPr>
          <w:rFonts w:ascii="Times New Roman" w:hAnsi="Times New Roman" w:cs="Times New Roman"/>
          <w:color w:val="191919"/>
          <w:sz w:val="22"/>
          <w:shd w:val="clear" w:color="auto" w:fill="FFFFFF"/>
          <w:lang w:val="id-ID"/>
        </w:rPr>
        <w:t xml:space="preserve"> (Sanjaya, 2020)</w:t>
      </w:r>
      <w:r w:rsidR="006E0D68" w:rsidRPr="00E056B5">
        <w:rPr>
          <w:rFonts w:ascii="Times New Roman" w:hAnsi="Times New Roman" w:cs="Times New Roman"/>
          <w:color w:val="191919"/>
          <w:sz w:val="22"/>
          <w:shd w:val="clear" w:color="auto" w:fill="FFFFFF"/>
          <w:lang w:val="id-ID"/>
        </w:rPr>
        <w:t>. Namun pandemi covid-19 tampak belum mereda, menjadi pertanda setiap pelaku</w:t>
      </w:r>
      <w:r w:rsidR="007642C2" w:rsidRPr="00E056B5">
        <w:rPr>
          <w:rFonts w:ascii="Times New Roman" w:hAnsi="Times New Roman" w:cs="Times New Roman"/>
          <w:color w:val="191919"/>
          <w:sz w:val="22"/>
          <w:shd w:val="clear" w:color="auto" w:fill="FFFFFF"/>
          <w:lang w:val="id-ID"/>
        </w:rPr>
        <w:t xml:space="preserve"> di</w:t>
      </w:r>
      <w:r w:rsidR="006E0D68" w:rsidRPr="00E056B5">
        <w:rPr>
          <w:rFonts w:ascii="Times New Roman" w:hAnsi="Times New Roman" w:cs="Times New Roman"/>
          <w:color w:val="191919"/>
          <w:sz w:val="22"/>
          <w:shd w:val="clear" w:color="auto" w:fill="FFFFFF"/>
          <w:lang w:val="id-ID"/>
        </w:rPr>
        <w:t xml:space="preserve"> </w:t>
      </w:r>
      <w:r w:rsidR="007642C2" w:rsidRPr="00E056B5">
        <w:rPr>
          <w:rFonts w:ascii="Times New Roman" w:hAnsi="Times New Roman" w:cs="Times New Roman"/>
          <w:color w:val="191919"/>
          <w:sz w:val="22"/>
          <w:shd w:val="clear" w:color="auto" w:fill="FFFFFF"/>
          <w:lang w:val="id-ID"/>
        </w:rPr>
        <w:t xml:space="preserve">sepanjang </w:t>
      </w:r>
      <w:r w:rsidR="006E0D68" w:rsidRPr="00E056B5">
        <w:rPr>
          <w:rFonts w:ascii="Times New Roman" w:hAnsi="Times New Roman" w:cs="Times New Roman"/>
          <w:color w:val="191919"/>
          <w:sz w:val="22"/>
          <w:shd w:val="clear" w:color="auto" w:fill="FFFFFF"/>
          <w:lang w:val="id-ID"/>
        </w:rPr>
        <w:t xml:space="preserve">rantai nilai </w:t>
      </w:r>
      <w:r w:rsidR="006E0D68" w:rsidRPr="00E056B5">
        <w:rPr>
          <w:rFonts w:ascii="Times New Roman" w:hAnsi="Times New Roman" w:cs="Times New Roman"/>
          <w:i/>
          <w:color w:val="191919"/>
          <w:sz w:val="22"/>
          <w:shd w:val="clear" w:color="auto" w:fill="FFFFFF"/>
          <w:lang w:val="id-ID"/>
        </w:rPr>
        <w:t>fintech</w:t>
      </w:r>
      <w:r w:rsidR="00A9111D" w:rsidRPr="00E056B5">
        <w:rPr>
          <w:rFonts w:ascii="Times New Roman" w:hAnsi="Times New Roman" w:cs="Times New Roman"/>
          <w:i/>
          <w:color w:val="191919"/>
          <w:sz w:val="22"/>
          <w:shd w:val="clear" w:color="auto" w:fill="FFFFFF"/>
          <w:lang w:val="id-ID"/>
        </w:rPr>
        <w:t xml:space="preserve"> di </w:t>
      </w:r>
      <w:r w:rsidR="00A9111D" w:rsidRPr="00E056B5">
        <w:rPr>
          <w:rFonts w:ascii="Times New Roman" w:hAnsi="Times New Roman" w:cs="Times New Roman"/>
          <w:color w:val="191919"/>
          <w:sz w:val="22"/>
          <w:shd w:val="clear" w:color="auto" w:fill="FFFFFF"/>
          <w:lang w:val="id-ID"/>
        </w:rPr>
        <w:t>sektor</w:t>
      </w:r>
      <w:r w:rsidR="006E0D68" w:rsidRPr="00E056B5">
        <w:rPr>
          <w:rFonts w:ascii="Times New Roman" w:hAnsi="Times New Roman" w:cs="Times New Roman"/>
          <w:color w:val="191919"/>
          <w:sz w:val="22"/>
          <w:shd w:val="clear" w:color="auto" w:fill="FFFFFF"/>
          <w:lang w:val="id-ID"/>
        </w:rPr>
        <w:t xml:space="preserve"> pertanian harus </w:t>
      </w:r>
      <w:r w:rsidR="007642C2" w:rsidRPr="00E056B5">
        <w:rPr>
          <w:rFonts w:ascii="Times New Roman" w:hAnsi="Times New Roman" w:cs="Times New Roman"/>
          <w:color w:val="191919"/>
          <w:sz w:val="22"/>
          <w:shd w:val="clear" w:color="auto" w:fill="FFFFFF"/>
          <w:lang w:val="id-ID"/>
        </w:rPr>
        <w:t xml:space="preserve">mengembangkan strategi </w:t>
      </w:r>
      <w:r w:rsidR="00C82B1C" w:rsidRPr="00E056B5">
        <w:rPr>
          <w:rFonts w:ascii="Times New Roman" w:hAnsi="Times New Roman" w:cs="Times New Roman"/>
          <w:color w:val="191919"/>
          <w:sz w:val="22"/>
          <w:shd w:val="clear" w:color="auto" w:fill="FFFFFF"/>
          <w:lang w:val="id-ID"/>
        </w:rPr>
        <w:t xml:space="preserve">yang disebut oleh Linkov et al. (2020) dan Asean-Japan Centre atau AJC (2020) sebagai </w:t>
      </w:r>
      <w:r w:rsidR="007642C2" w:rsidRPr="00E056B5">
        <w:rPr>
          <w:rFonts w:ascii="Times New Roman" w:hAnsi="Times New Roman" w:cs="Times New Roman"/>
          <w:i/>
          <w:color w:val="191919"/>
          <w:sz w:val="22"/>
          <w:shd w:val="clear" w:color="auto" w:fill="FFFFFF"/>
          <w:lang w:val="id-ID"/>
        </w:rPr>
        <w:t>value chain resilience</w:t>
      </w:r>
      <w:r w:rsidR="007642C2" w:rsidRPr="00E056B5">
        <w:rPr>
          <w:rFonts w:ascii="Times New Roman" w:hAnsi="Times New Roman" w:cs="Times New Roman"/>
          <w:color w:val="191919"/>
          <w:sz w:val="22"/>
          <w:shd w:val="clear" w:color="auto" w:fill="FFFFFF"/>
          <w:lang w:val="id-ID"/>
        </w:rPr>
        <w:t xml:space="preserve">. </w:t>
      </w:r>
      <w:r w:rsidR="009468D1" w:rsidRPr="00E056B5">
        <w:rPr>
          <w:rFonts w:ascii="Times New Roman" w:hAnsi="Times New Roman" w:cs="Times New Roman"/>
          <w:color w:val="191919"/>
          <w:sz w:val="22"/>
          <w:shd w:val="clear" w:color="auto" w:fill="FFFFFF"/>
          <w:lang w:val="id-ID"/>
        </w:rPr>
        <w:t xml:space="preserve">Adapun menurut </w:t>
      </w:r>
      <w:r w:rsidR="007642C2" w:rsidRPr="00E056B5">
        <w:rPr>
          <w:rFonts w:ascii="Times New Roman" w:hAnsi="Times New Roman" w:cs="Times New Roman"/>
          <w:color w:val="191919"/>
          <w:sz w:val="22"/>
          <w:shd w:val="clear" w:color="auto" w:fill="FFFFFF"/>
          <w:lang w:val="id-ID"/>
        </w:rPr>
        <w:t xml:space="preserve">Tieman (2017), </w:t>
      </w:r>
      <w:r w:rsidR="007F7778" w:rsidRPr="00E056B5">
        <w:rPr>
          <w:rFonts w:ascii="Times New Roman" w:hAnsi="Times New Roman" w:cs="Times New Roman"/>
          <w:color w:val="191919"/>
          <w:sz w:val="22"/>
          <w:shd w:val="clear" w:color="auto" w:fill="FFFFFF"/>
          <w:lang w:val="id-ID"/>
        </w:rPr>
        <w:t xml:space="preserve">strategi </w:t>
      </w:r>
      <w:r w:rsidR="007642C2" w:rsidRPr="00E056B5">
        <w:rPr>
          <w:rFonts w:ascii="Times New Roman" w:hAnsi="Times New Roman" w:cs="Times New Roman"/>
          <w:i/>
          <w:color w:val="191919"/>
          <w:sz w:val="22"/>
          <w:shd w:val="clear" w:color="auto" w:fill="FFFFFF"/>
          <w:lang w:val="id-ID"/>
        </w:rPr>
        <w:t>value chain resilience</w:t>
      </w:r>
      <w:r w:rsidR="007642C2" w:rsidRPr="00E056B5">
        <w:rPr>
          <w:rFonts w:ascii="Times New Roman" w:hAnsi="Times New Roman" w:cs="Times New Roman"/>
          <w:color w:val="191919"/>
          <w:sz w:val="22"/>
          <w:shd w:val="clear" w:color="auto" w:fill="FFFFFF"/>
          <w:lang w:val="id-ID"/>
        </w:rPr>
        <w:t xml:space="preserve"> </w:t>
      </w:r>
      <w:r w:rsidR="007F7778" w:rsidRPr="00E056B5">
        <w:rPr>
          <w:rFonts w:ascii="Times New Roman" w:hAnsi="Times New Roman" w:cs="Times New Roman"/>
          <w:color w:val="191919"/>
          <w:sz w:val="22"/>
          <w:shd w:val="clear" w:color="auto" w:fill="FFFFFF"/>
          <w:lang w:val="id-ID"/>
        </w:rPr>
        <w:t xml:space="preserve">dapat </w:t>
      </w:r>
      <w:r w:rsidR="007642C2" w:rsidRPr="00E056B5">
        <w:rPr>
          <w:rFonts w:ascii="Times New Roman" w:hAnsi="Times New Roman" w:cs="Times New Roman"/>
          <w:color w:val="191919"/>
          <w:sz w:val="22"/>
          <w:shd w:val="clear" w:color="auto" w:fill="FFFFFF"/>
          <w:lang w:val="id-ID"/>
        </w:rPr>
        <w:t>berupa</w:t>
      </w:r>
      <w:r w:rsidR="006E0D68" w:rsidRPr="00E056B5">
        <w:rPr>
          <w:rFonts w:ascii="Times New Roman" w:hAnsi="Times New Roman" w:cs="Times New Roman"/>
          <w:color w:val="191919"/>
          <w:sz w:val="22"/>
          <w:shd w:val="clear" w:color="auto" w:fill="FFFFFF"/>
          <w:lang w:val="id-ID"/>
        </w:rPr>
        <w:t xml:space="preserve"> mitigasi dan pemulihan </w:t>
      </w:r>
      <w:r w:rsidR="007642C2" w:rsidRPr="00E056B5">
        <w:rPr>
          <w:rFonts w:ascii="Times New Roman" w:hAnsi="Times New Roman" w:cs="Times New Roman"/>
          <w:color w:val="191919"/>
          <w:sz w:val="22"/>
          <w:shd w:val="clear" w:color="auto" w:fill="FFFFFF"/>
          <w:lang w:val="id-ID"/>
        </w:rPr>
        <w:t>risiko</w:t>
      </w:r>
      <w:r w:rsidR="006E0D68" w:rsidRPr="00E056B5">
        <w:rPr>
          <w:rFonts w:ascii="Times New Roman" w:hAnsi="Times New Roman" w:cs="Times New Roman"/>
          <w:color w:val="191919"/>
          <w:sz w:val="22"/>
          <w:shd w:val="clear" w:color="auto" w:fill="FFFFFF"/>
          <w:lang w:val="id-ID"/>
        </w:rPr>
        <w:t xml:space="preserve"> secara terintegratif dan kolaboratif</w:t>
      </w:r>
      <w:r w:rsidR="002558B7" w:rsidRPr="00E056B5">
        <w:rPr>
          <w:rFonts w:ascii="Times New Roman" w:hAnsi="Times New Roman" w:cs="Times New Roman"/>
          <w:color w:val="191919"/>
          <w:sz w:val="22"/>
          <w:shd w:val="clear" w:color="auto" w:fill="FFFFFF"/>
          <w:lang w:val="id-ID"/>
        </w:rPr>
        <w:t>.</w:t>
      </w:r>
      <w:r w:rsidR="002558B7" w:rsidRPr="00E056B5">
        <w:rPr>
          <w:rFonts w:ascii="Times New Roman" w:hAnsi="Bookman Old Style" w:cs="Times New Roman"/>
          <w:color w:val="191919"/>
          <w:sz w:val="22"/>
          <w:shd w:val="clear" w:color="auto" w:fill="FFFFFF"/>
          <w:lang w:val="id-ID"/>
        </w:rPr>
        <w:t xml:space="preserve">　</w:t>
      </w:r>
      <w:r w:rsidR="002558B7" w:rsidRPr="00E056B5">
        <w:rPr>
          <w:rFonts w:ascii="Times New Roman" w:hAnsi="Times New Roman" w:cs="Times New Roman"/>
          <w:color w:val="191919"/>
          <w:sz w:val="22"/>
          <w:shd w:val="clear" w:color="auto" w:fill="FFFFFF"/>
          <w:lang w:val="id-ID"/>
        </w:rPr>
        <w:t>Berdasarkan kondisi ini</w:t>
      </w:r>
      <w:r w:rsidR="00A9111D" w:rsidRPr="00E056B5">
        <w:rPr>
          <w:rFonts w:ascii="Times New Roman" w:hAnsi="Times New Roman" w:cs="Times New Roman"/>
          <w:color w:val="191919"/>
          <w:sz w:val="22"/>
          <w:shd w:val="clear" w:color="auto" w:fill="FFFFFF"/>
          <w:lang w:val="id-ID"/>
        </w:rPr>
        <w:t xml:space="preserve">, </w:t>
      </w:r>
      <w:r w:rsidR="002558B7" w:rsidRPr="00E056B5">
        <w:rPr>
          <w:rFonts w:ascii="Times New Roman" w:hAnsi="Times New Roman" w:cs="Times New Roman"/>
          <w:color w:val="191919"/>
          <w:sz w:val="22"/>
          <w:shd w:val="clear" w:color="auto" w:fill="FFFFFF"/>
          <w:lang w:val="id-ID"/>
        </w:rPr>
        <w:t xml:space="preserve">strategi mitigasi dan pemulihan risiko yang melibatkan pelaku disepanjang rantai nilai perlu dirancang agar efek negatif pendemi covid-19 tidak semakin buruk bagi para pelaku industri fintech </w:t>
      </w:r>
      <w:r w:rsidR="002558B7" w:rsidRPr="00E056B5">
        <w:rPr>
          <w:rFonts w:ascii="Times New Roman" w:hAnsi="Times New Roman" w:cs="Times New Roman"/>
          <w:i/>
          <w:color w:val="191919"/>
          <w:sz w:val="22"/>
          <w:shd w:val="clear" w:color="auto" w:fill="FFFFFF"/>
          <w:lang w:val="id-ID"/>
        </w:rPr>
        <w:t xml:space="preserve">di </w:t>
      </w:r>
      <w:r w:rsidR="002558B7" w:rsidRPr="00E056B5">
        <w:rPr>
          <w:rFonts w:ascii="Times New Roman" w:hAnsi="Times New Roman" w:cs="Times New Roman"/>
          <w:color w:val="191919"/>
          <w:sz w:val="22"/>
          <w:shd w:val="clear" w:color="auto" w:fill="FFFFFF"/>
          <w:lang w:val="id-ID"/>
        </w:rPr>
        <w:t>sektor pertanian.</w:t>
      </w:r>
    </w:p>
    <w:p w:rsidR="00EC5311" w:rsidRPr="00E056B5" w:rsidRDefault="00EC5311" w:rsidP="005239DB">
      <w:pPr>
        <w:adjustRightInd w:val="0"/>
        <w:snapToGrid w:val="0"/>
        <w:rPr>
          <w:rFonts w:ascii="Times New Roman" w:hAnsi="Times New Roman" w:cs="Times New Roman"/>
          <w:sz w:val="22"/>
          <w:lang w:val="en-US"/>
        </w:rPr>
      </w:pPr>
    </w:p>
    <w:p w:rsidR="00EC5311" w:rsidRPr="00E056B5" w:rsidRDefault="00EC5311" w:rsidP="005239DB">
      <w:pPr>
        <w:pStyle w:val="ListParagraph"/>
        <w:numPr>
          <w:ilvl w:val="1"/>
          <w:numId w:val="1"/>
        </w:numPr>
        <w:adjustRightInd w:val="0"/>
        <w:snapToGrid w:val="0"/>
        <w:ind w:leftChars="0"/>
        <w:rPr>
          <w:rFonts w:ascii="Times New Roman" w:hAnsi="Times New Roman" w:cs="Times New Roman"/>
          <w:b/>
          <w:sz w:val="22"/>
          <w:lang w:val="id-ID"/>
        </w:rPr>
      </w:pPr>
      <w:r w:rsidRPr="00E056B5">
        <w:rPr>
          <w:rFonts w:ascii="Times New Roman" w:hAnsi="Times New Roman" w:cs="Times New Roman"/>
          <w:b/>
          <w:sz w:val="22"/>
          <w:lang w:val="id-ID"/>
        </w:rPr>
        <w:t>Perumusan Masalah</w:t>
      </w:r>
    </w:p>
    <w:p w:rsidR="00F9607B" w:rsidRPr="00E056B5" w:rsidRDefault="00CC720E" w:rsidP="005239DB">
      <w:pPr>
        <w:adjustRightInd w:val="0"/>
        <w:snapToGrid w:val="0"/>
        <w:ind w:firstLine="450"/>
        <w:rPr>
          <w:rFonts w:ascii="Times New Roman" w:hAnsi="Times New Roman" w:cs="Times New Roman"/>
          <w:sz w:val="22"/>
          <w:lang w:val="id-ID"/>
        </w:rPr>
      </w:pPr>
      <w:r w:rsidRPr="00E056B5">
        <w:rPr>
          <w:rFonts w:ascii="Times New Roman" w:hAnsi="Times New Roman" w:cs="Times New Roman"/>
          <w:sz w:val="22"/>
          <w:lang w:val="id-ID"/>
        </w:rPr>
        <w:t xml:space="preserve">Di masa lalu, perusahaan berfokus pada risiko yang mungkin mereka hadapi pada tingkat individu untuk mengoptimalkan operasi mereka sendiri. Saat ini, mereka harus memperluas perspektif ini untuk memasukkan risiko yang </w:t>
      </w:r>
      <w:r w:rsidRPr="00E056B5">
        <w:rPr>
          <w:rFonts w:ascii="Times New Roman" w:hAnsi="Times New Roman" w:cs="Times New Roman"/>
          <w:sz w:val="22"/>
          <w:lang w:val="id-ID"/>
        </w:rPr>
        <w:lastRenderedPageBreak/>
        <w:t>muncul dari jaringan interaksi yang kompleks antara pemasok dan klien. Terlebih selama pandemi Covid-19 ini</w:t>
      </w:r>
      <w:r w:rsidR="001E4933" w:rsidRPr="00E056B5">
        <w:rPr>
          <w:rFonts w:ascii="Times New Roman" w:hAnsi="Times New Roman" w:cs="Times New Roman"/>
          <w:sz w:val="22"/>
          <w:lang w:val="id-ID"/>
        </w:rPr>
        <w:t>, tantangan cukup berat</w:t>
      </w:r>
      <w:r w:rsidR="0002057C" w:rsidRPr="00E056B5">
        <w:rPr>
          <w:rFonts w:ascii="Times New Roman" w:hAnsi="Times New Roman" w:cs="Times New Roman"/>
          <w:sz w:val="22"/>
          <w:lang w:val="id-ID"/>
        </w:rPr>
        <w:t xml:space="preserve"> untuk mencapai berbagi praktik terbaik untuk mitigasi risiko (Koonin, 2020)</w:t>
      </w:r>
      <w:r w:rsidR="00DC0264" w:rsidRPr="00E056B5">
        <w:rPr>
          <w:rFonts w:ascii="Times New Roman" w:hAnsi="Times New Roman" w:cs="Times New Roman"/>
          <w:sz w:val="22"/>
          <w:lang w:val="id-ID"/>
        </w:rPr>
        <w:t>. Ini membutuhkan mekanisme yang dibangun berdasarkan pengetahuan bagaimana mengevaluasi, merencanakan, menerapkan dan memelihara l</w:t>
      </w:r>
      <w:r w:rsidR="00EA7B59" w:rsidRPr="00E056B5">
        <w:rPr>
          <w:rFonts w:ascii="Times New Roman" w:hAnsi="Times New Roman" w:cs="Times New Roman"/>
          <w:sz w:val="22"/>
          <w:lang w:val="id-ID"/>
        </w:rPr>
        <w:t>angkah-langkah mitigasi</w:t>
      </w:r>
      <w:r w:rsidR="00C9371D" w:rsidRPr="00E056B5">
        <w:rPr>
          <w:rFonts w:ascii="Times New Roman" w:hAnsi="Times New Roman" w:cs="Times New Roman"/>
          <w:sz w:val="22"/>
          <w:lang w:val="id-ID"/>
        </w:rPr>
        <w:t xml:space="preserve"> dan pemulihan</w:t>
      </w:r>
      <w:r w:rsidR="00EA7B59" w:rsidRPr="00E056B5">
        <w:rPr>
          <w:rFonts w:ascii="Times New Roman" w:hAnsi="Times New Roman" w:cs="Times New Roman"/>
          <w:sz w:val="22"/>
          <w:lang w:val="id-ID"/>
        </w:rPr>
        <w:t xml:space="preserve"> risiko </w:t>
      </w:r>
      <w:r w:rsidR="00E70211" w:rsidRPr="00E056B5">
        <w:rPr>
          <w:rFonts w:ascii="Times New Roman" w:hAnsi="Times New Roman" w:cs="Times New Roman"/>
          <w:sz w:val="22"/>
          <w:lang w:val="id-ID"/>
        </w:rPr>
        <w:t>(Di Nucci et al., 2017)</w:t>
      </w:r>
      <w:r w:rsidR="00EA7B59" w:rsidRPr="00E056B5">
        <w:rPr>
          <w:rFonts w:ascii="Times New Roman" w:hAnsi="Times New Roman" w:cs="Times New Roman"/>
          <w:sz w:val="22"/>
          <w:lang w:val="id-ID"/>
        </w:rPr>
        <w:t>.</w:t>
      </w:r>
      <w:r w:rsidR="001E4933" w:rsidRPr="00E056B5">
        <w:rPr>
          <w:rFonts w:ascii="Times New Roman" w:hAnsi="Times New Roman" w:cs="Times New Roman"/>
          <w:sz w:val="22"/>
          <w:lang w:val="id-ID"/>
        </w:rPr>
        <w:t xml:space="preserve"> Berdasarkan situasi ini, maka rumusan masalah riset ini adalah sebagai berikut: </w:t>
      </w:r>
    </w:p>
    <w:p w:rsidR="001E4933" w:rsidRPr="00E056B5" w:rsidRDefault="001E4933" w:rsidP="005239DB">
      <w:pPr>
        <w:pStyle w:val="ListParagraph"/>
        <w:numPr>
          <w:ilvl w:val="0"/>
          <w:numId w:val="2"/>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Apa saja kejadian risiko</w:t>
      </w:r>
      <w:r w:rsidR="008917F2" w:rsidRPr="00E056B5">
        <w:rPr>
          <w:rFonts w:ascii="Times New Roman" w:hAnsi="Times New Roman" w:cs="Times New Roman"/>
          <w:sz w:val="22"/>
          <w:lang w:val="id-ID"/>
        </w:rPr>
        <w:t xml:space="preserve"> dan pemicunya</w:t>
      </w:r>
      <w:r w:rsidRPr="00E056B5">
        <w:rPr>
          <w:rFonts w:ascii="Times New Roman" w:hAnsi="Times New Roman" w:cs="Times New Roman"/>
          <w:sz w:val="22"/>
          <w:lang w:val="id-ID"/>
        </w:rPr>
        <w:t xml:space="preserve"> disepanjang rantai nilai </w:t>
      </w:r>
      <w:r w:rsidRPr="00E056B5">
        <w:rPr>
          <w:rFonts w:ascii="Times New Roman" w:hAnsi="Times New Roman" w:cs="Times New Roman"/>
          <w:i/>
          <w:sz w:val="22"/>
          <w:lang w:val="id-ID"/>
        </w:rPr>
        <w:t xml:space="preserve">fintech </w:t>
      </w:r>
      <w:r w:rsidRPr="00E056B5">
        <w:rPr>
          <w:rFonts w:ascii="Times New Roman" w:hAnsi="Times New Roman" w:cs="Times New Roman"/>
          <w:sz w:val="22"/>
          <w:lang w:val="id-ID"/>
        </w:rPr>
        <w:t>pertanian (</w:t>
      </w:r>
      <w:r w:rsidRPr="00E056B5">
        <w:rPr>
          <w:rFonts w:ascii="Times New Roman" w:hAnsi="Times New Roman" w:cs="Times New Roman"/>
          <w:i/>
          <w:sz w:val="22"/>
          <w:lang w:val="id-ID"/>
        </w:rPr>
        <w:t>lender</w:t>
      </w:r>
      <w:r w:rsidRPr="00E056B5">
        <w:rPr>
          <w:rFonts w:ascii="Times New Roman" w:hAnsi="Times New Roman" w:cs="Times New Roman"/>
          <w:sz w:val="22"/>
          <w:lang w:val="id-ID"/>
        </w:rPr>
        <w:t xml:space="preserve"> – perusahaan </w:t>
      </w:r>
      <w:r w:rsidRPr="00E056B5">
        <w:rPr>
          <w:rFonts w:ascii="Times New Roman" w:hAnsi="Times New Roman" w:cs="Times New Roman"/>
          <w:i/>
          <w:sz w:val="22"/>
          <w:lang w:val="id-ID"/>
        </w:rPr>
        <w:t>fintech</w:t>
      </w:r>
      <w:r w:rsidRPr="00E056B5">
        <w:rPr>
          <w:rFonts w:ascii="Times New Roman" w:hAnsi="Times New Roman" w:cs="Times New Roman"/>
          <w:sz w:val="22"/>
          <w:lang w:val="id-ID"/>
        </w:rPr>
        <w:t xml:space="preserve"> – </w:t>
      </w:r>
      <w:r w:rsidRPr="00E056B5">
        <w:rPr>
          <w:rFonts w:ascii="Times New Roman" w:hAnsi="Times New Roman" w:cs="Times New Roman"/>
          <w:i/>
          <w:sz w:val="22"/>
          <w:lang w:val="id-ID"/>
        </w:rPr>
        <w:t>borrower</w:t>
      </w:r>
      <w:r w:rsidRPr="00E056B5">
        <w:rPr>
          <w:rFonts w:ascii="Times New Roman" w:hAnsi="Times New Roman" w:cs="Times New Roman"/>
          <w:sz w:val="22"/>
          <w:lang w:val="id-ID"/>
        </w:rPr>
        <w:t xml:space="preserve"> atau petani) ?</w:t>
      </w:r>
    </w:p>
    <w:p w:rsidR="001E4933" w:rsidRPr="00E056B5" w:rsidRDefault="001E4933" w:rsidP="005239DB">
      <w:pPr>
        <w:pStyle w:val="ListParagraph"/>
        <w:numPr>
          <w:ilvl w:val="0"/>
          <w:numId w:val="2"/>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 xml:space="preserve">Bagaimana tingkat risiko disepanjang rantai nilai </w:t>
      </w:r>
      <w:r w:rsidRPr="00E056B5">
        <w:rPr>
          <w:rFonts w:ascii="Times New Roman" w:hAnsi="Times New Roman" w:cs="Times New Roman"/>
          <w:i/>
          <w:sz w:val="22"/>
          <w:lang w:val="id-ID"/>
        </w:rPr>
        <w:t xml:space="preserve">fintech </w:t>
      </w:r>
      <w:r w:rsidRPr="00E056B5">
        <w:rPr>
          <w:rFonts w:ascii="Times New Roman" w:hAnsi="Times New Roman" w:cs="Times New Roman"/>
          <w:sz w:val="22"/>
          <w:lang w:val="id-ID"/>
        </w:rPr>
        <w:t>pertanian (</w:t>
      </w:r>
      <w:r w:rsidRPr="00E056B5">
        <w:rPr>
          <w:rFonts w:ascii="Times New Roman" w:hAnsi="Times New Roman" w:cs="Times New Roman"/>
          <w:i/>
          <w:sz w:val="22"/>
          <w:lang w:val="id-ID"/>
        </w:rPr>
        <w:t>lender</w:t>
      </w:r>
      <w:r w:rsidRPr="00E056B5">
        <w:rPr>
          <w:rFonts w:ascii="Times New Roman" w:hAnsi="Times New Roman" w:cs="Times New Roman"/>
          <w:sz w:val="22"/>
          <w:lang w:val="id-ID"/>
        </w:rPr>
        <w:t xml:space="preserve"> – perusahaan </w:t>
      </w:r>
      <w:r w:rsidRPr="00E056B5">
        <w:rPr>
          <w:rFonts w:ascii="Times New Roman" w:hAnsi="Times New Roman" w:cs="Times New Roman"/>
          <w:i/>
          <w:sz w:val="22"/>
          <w:lang w:val="id-ID"/>
        </w:rPr>
        <w:t>fintech</w:t>
      </w:r>
      <w:r w:rsidRPr="00E056B5">
        <w:rPr>
          <w:rFonts w:ascii="Times New Roman" w:hAnsi="Times New Roman" w:cs="Times New Roman"/>
          <w:sz w:val="22"/>
          <w:lang w:val="id-ID"/>
        </w:rPr>
        <w:t xml:space="preserve"> – </w:t>
      </w:r>
      <w:r w:rsidRPr="00E056B5">
        <w:rPr>
          <w:rFonts w:ascii="Times New Roman" w:hAnsi="Times New Roman" w:cs="Times New Roman"/>
          <w:i/>
          <w:sz w:val="22"/>
          <w:lang w:val="id-ID"/>
        </w:rPr>
        <w:t>borrower</w:t>
      </w:r>
      <w:r w:rsidRPr="00E056B5">
        <w:rPr>
          <w:rFonts w:ascii="Times New Roman" w:hAnsi="Times New Roman" w:cs="Times New Roman"/>
          <w:sz w:val="22"/>
          <w:lang w:val="id-ID"/>
        </w:rPr>
        <w:t xml:space="preserve"> atau petani) ?</w:t>
      </w:r>
    </w:p>
    <w:p w:rsidR="008917F2" w:rsidRPr="00E056B5" w:rsidRDefault="008917F2" w:rsidP="005239DB">
      <w:pPr>
        <w:pStyle w:val="ListParagraph"/>
        <w:numPr>
          <w:ilvl w:val="0"/>
          <w:numId w:val="2"/>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 xml:space="preserve">Bagaimana mitigasi </w:t>
      </w:r>
      <w:r w:rsidR="009824E9" w:rsidRPr="00E056B5">
        <w:rPr>
          <w:rFonts w:ascii="Times New Roman" w:hAnsi="Times New Roman" w:cs="Times New Roman"/>
          <w:sz w:val="22"/>
          <w:lang w:val="id-ID"/>
        </w:rPr>
        <w:t xml:space="preserve">dan pemulihan </w:t>
      </w:r>
      <w:r w:rsidRPr="00E056B5">
        <w:rPr>
          <w:rFonts w:ascii="Times New Roman" w:hAnsi="Times New Roman" w:cs="Times New Roman"/>
          <w:sz w:val="22"/>
          <w:lang w:val="id-ID"/>
        </w:rPr>
        <w:t xml:space="preserve">risiko disepanjang rantai nilai </w:t>
      </w:r>
      <w:r w:rsidRPr="00E056B5">
        <w:rPr>
          <w:rFonts w:ascii="Times New Roman" w:hAnsi="Times New Roman" w:cs="Times New Roman"/>
          <w:i/>
          <w:sz w:val="22"/>
          <w:lang w:val="id-ID"/>
        </w:rPr>
        <w:t xml:space="preserve">fintech </w:t>
      </w:r>
      <w:r w:rsidRPr="00E056B5">
        <w:rPr>
          <w:rFonts w:ascii="Times New Roman" w:hAnsi="Times New Roman" w:cs="Times New Roman"/>
          <w:sz w:val="22"/>
          <w:lang w:val="id-ID"/>
        </w:rPr>
        <w:t>pertanian (</w:t>
      </w:r>
      <w:r w:rsidRPr="00E056B5">
        <w:rPr>
          <w:rFonts w:ascii="Times New Roman" w:hAnsi="Times New Roman" w:cs="Times New Roman"/>
          <w:i/>
          <w:sz w:val="22"/>
          <w:lang w:val="id-ID"/>
        </w:rPr>
        <w:t>lender</w:t>
      </w:r>
      <w:r w:rsidRPr="00E056B5">
        <w:rPr>
          <w:rFonts w:ascii="Times New Roman" w:hAnsi="Times New Roman" w:cs="Times New Roman"/>
          <w:sz w:val="22"/>
          <w:lang w:val="id-ID"/>
        </w:rPr>
        <w:t xml:space="preserve"> – perusahaan </w:t>
      </w:r>
      <w:r w:rsidRPr="00E056B5">
        <w:rPr>
          <w:rFonts w:ascii="Times New Roman" w:hAnsi="Times New Roman" w:cs="Times New Roman"/>
          <w:i/>
          <w:sz w:val="22"/>
          <w:lang w:val="id-ID"/>
        </w:rPr>
        <w:t>fintech</w:t>
      </w:r>
      <w:r w:rsidRPr="00E056B5">
        <w:rPr>
          <w:rFonts w:ascii="Times New Roman" w:hAnsi="Times New Roman" w:cs="Times New Roman"/>
          <w:sz w:val="22"/>
          <w:lang w:val="id-ID"/>
        </w:rPr>
        <w:t xml:space="preserve"> – </w:t>
      </w:r>
      <w:r w:rsidRPr="00E056B5">
        <w:rPr>
          <w:rFonts w:ascii="Times New Roman" w:hAnsi="Times New Roman" w:cs="Times New Roman"/>
          <w:i/>
          <w:sz w:val="22"/>
          <w:lang w:val="id-ID"/>
        </w:rPr>
        <w:t>borrower</w:t>
      </w:r>
      <w:r w:rsidRPr="00E056B5">
        <w:rPr>
          <w:rFonts w:ascii="Times New Roman" w:hAnsi="Times New Roman" w:cs="Times New Roman"/>
          <w:sz w:val="22"/>
          <w:lang w:val="id-ID"/>
        </w:rPr>
        <w:t xml:space="preserve"> atau petani) ?</w:t>
      </w:r>
    </w:p>
    <w:p w:rsidR="00EA7B59" w:rsidRPr="00E056B5" w:rsidRDefault="00EA7B59" w:rsidP="005239DB">
      <w:pPr>
        <w:adjustRightInd w:val="0"/>
        <w:snapToGrid w:val="0"/>
        <w:ind w:firstLine="450"/>
        <w:rPr>
          <w:rFonts w:ascii="Times New Roman" w:hAnsi="Times New Roman" w:cs="Times New Roman"/>
          <w:sz w:val="22"/>
          <w:lang w:val="id-ID"/>
        </w:rPr>
      </w:pPr>
    </w:p>
    <w:p w:rsidR="008917F2" w:rsidRPr="00E056B5" w:rsidRDefault="008917F2" w:rsidP="005239DB">
      <w:pPr>
        <w:adjustRightInd w:val="0"/>
        <w:snapToGrid w:val="0"/>
        <w:rPr>
          <w:rFonts w:ascii="Times New Roman" w:hAnsi="Times New Roman" w:cs="Times New Roman"/>
          <w:sz w:val="22"/>
          <w:lang w:val="en-US"/>
        </w:rPr>
      </w:pPr>
    </w:p>
    <w:p w:rsidR="008917F2" w:rsidRPr="00E056B5" w:rsidRDefault="008917F2" w:rsidP="005239DB">
      <w:pPr>
        <w:pStyle w:val="ListParagraph"/>
        <w:numPr>
          <w:ilvl w:val="1"/>
          <w:numId w:val="1"/>
        </w:numPr>
        <w:adjustRightInd w:val="0"/>
        <w:snapToGrid w:val="0"/>
        <w:ind w:leftChars="0"/>
        <w:rPr>
          <w:rFonts w:ascii="Times New Roman" w:hAnsi="Times New Roman" w:cs="Times New Roman"/>
          <w:b/>
          <w:sz w:val="22"/>
          <w:lang w:val="id-ID"/>
        </w:rPr>
      </w:pPr>
      <w:r w:rsidRPr="00E056B5">
        <w:rPr>
          <w:rFonts w:ascii="Times New Roman" w:hAnsi="Times New Roman" w:cs="Times New Roman"/>
          <w:b/>
          <w:sz w:val="22"/>
          <w:lang w:val="id-ID"/>
        </w:rPr>
        <w:t>Tujuan Penelitian</w:t>
      </w:r>
    </w:p>
    <w:p w:rsidR="00CC720E" w:rsidRPr="00E056B5" w:rsidRDefault="008917F2" w:rsidP="005239DB">
      <w:pPr>
        <w:adjustRightInd w:val="0"/>
        <w:snapToGrid w:val="0"/>
        <w:ind w:firstLine="450"/>
        <w:rPr>
          <w:rFonts w:ascii="Times New Roman" w:hAnsi="Times New Roman" w:cs="Times New Roman"/>
          <w:sz w:val="22"/>
          <w:lang w:val="id-ID"/>
        </w:rPr>
      </w:pPr>
      <w:r w:rsidRPr="00E056B5">
        <w:rPr>
          <w:rFonts w:ascii="Times New Roman" w:hAnsi="Times New Roman" w:cs="Times New Roman"/>
          <w:sz w:val="22"/>
          <w:lang w:val="id-ID"/>
        </w:rPr>
        <w:t>Penelitian ini bertujuan :</w:t>
      </w:r>
    </w:p>
    <w:p w:rsidR="008917F2" w:rsidRPr="00E056B5" w:rsidRDefault="008917F2" w:rsidP="005239DB">
      <w:pPr>
        <w:pStyle w:val="ListParagraph"/>
        <w:numPr>
          <w:ilvl w:val="0"/>
          <w:numId w:val="3"/>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 xml:space="preserve">Mengidentifikasi risiko dan pemicunya disepanjang rantai nilai </w:t>
      </w:r>
      <w:r w:rsidRPr="00E056B5">
        <w:rPr>
          <w:rFonts w:ascii="Times New Roman" w:hAnsi="Times New Roman" w:cs="Times New Roman"/>
          <w:i/>
          <w:sz w:val="22"/>
          <w:lang w:val="id-ID"/>
        </w:rPr>
        <w:t xml:space="preserve">fintech </w:t>
      </w:r>
      <w:r w:rsidRPr="00E056B5">
        <w:rPr>
          <w:rFonts w:ascii="Times New Roman" w:hAnsi="Times New Roman" w:cs="Times New Roman"/>
          <w:sz w:val="22"/>
          <w:lang w:val="id-ID"/>
        </w:rPr>
        <w:t>pertanian (</w:t>
      </w:r>
      <w:r w:rsidRPr="00E056B5">
        <w:rPr>
          <w:rFonts w:ascii="Times New Roman" w:hAnsi="Times New Roman" w:cs="Times New Roman"/>
          <w:i/>
          <w:sz w:val="22"/>
          <w:lang w:val="id-ID"/>
        </w:rPr>
        <w:t>lender</w:t>
      </w:r>
      <w:r w:rsidRPr="00E056B5">
        <w:rPr>
          <w:rFonts w:ascii="Times New Roman" w:hAnsi="Times New Roman" w:cs="Times New Roman"/>
          <w:sz w:val="22"/>
          <w:lang w:val="id-ID"/>
        </w:rPr>
        <w:t xml:space="preserve"> – perusahaan </w:t>
      </w:r>
      <w:r w:rsidRPr="00E056B5">
        <w:rPr>
          <w:rFonts w:ascii="Times New Roman" w:hAnsi="Times New Roman" w:cs="Times New Roman"/>
          <w:i/>
          <w:sz w:val="22"/>
          <w:lang w:val="id-ID"/>
        </w:rPr>
        <w:t>fintech</w:t>
      </w:r>
      <w:r w:rsidRPr="00E056B5">
        <w:rPr>
          <w:rFonts w:ascii="Times New Roman" w:hAnsi="Times New Roman" w:cs="Times New Roman"/>
          <w:sz w:val="22"/>
          <w:lang w:val="id-ID"/>
        </w:rPr>
        <w:t xml:space="preserve"> – </w:t>
      </w:r>
      <w:r w:rsidRPr="00E056B5">
        <w:rPr>
          <w:rFonts w:ascii="Times New Roman" w:hAnsi="Times New Roman" w:cs="Times New Roman"/>
          <w:i/>
          <w:sz w:val="22"/>
          <w:lang w:val="id-ID"/>
        </w:rPr>
        <w:t>borrower</w:t>
      </w:r>
      <w:r w:rsidRPr="00E056B5">
        <w:rPr>
          <w:rFonts w:ascii="Times New Roman" w:hAnsi="Times New Roman" w:cs="Times New Roman"/>
          <w:sz w:val="22"/>
          <w:lang w:val="id-ID"/>
        </w:rPr>
        <w:t xml:space="preserve"> atau petani) </w:t>
      </w:r>
    </w:p>
    <w:p w:rsidR="008917F2" w:rsidRPr="00E056B5" w:rsidRDefault="008917F2" w:rsidP="005239DB">
      <w:pPr>
        <w:pStyle w:val="ListParagraph"/>
        <w:numPr>
          <w:ilvl w:val="0"/>
          <w:numId w:val="3"/>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 xml:space="preserve">Mengukur tingkat risiko disepanjang rantai nilai </w:t>
      </w:r>
      <w:r w:rsidRPr="00E056B5">
        <w:rPr>
          <w:rFonts w:ascii="Times New Roman" w:hAnsi="Times New Roman" w:cs="Times New Roman"/>
          <w:i/>
          <w:sz w:val="22"/>
          <w:lang w:val="id-ID"/>
        </w:rPr>
        <w:t xml:space="preserve">fintech </w:t>
      </w:r>
      <w:r w:rsidRPr="00E056B5">
        <w:rPr>
          <w:rFonts w:ascii="Times New Roman" w:hAnsi="Times New Roman" w:cs="Times New Roman"/>
          <w:sz w:val="22"/>
          <w:lang w:val="id-ID"/>
        </w:rPr>
        <w:t>pertanian (</w:t>
      </w:r>
      <w:r w:rsidRPr="00E056B5">
        <w:rPr>
          <w:rFonts w:ascii="Times New Roman" w:hAnsi="Times New Roman" w:cs="Times New Roman"/>
          <w:i/>
          <w:sz w:val="22"/>
          <w:lang w:val="id-ID"/>
        </w:rPr>
        <w:t>lender</w:t>
      </w:r>
      <w:r w:rsidRPr="00E056B5">
        <w:rPr>
          <w:rFonts w:ascii="Times New Roman" w:hAnsi="Times New Roman" w:cs="Times New Roman"/>
          <w:sz w:val="22"/>
          <w:lang w:val="id-ID"/>
        </w:rPr>
        <w:t xml:space="preserve"> – perusahaan </w:t>
      </w:r>
      <w:r w:rsidRPr="00E056B5">
        <w:rPr>
          <w:rFonts w:ascii="Times New Roman" w:hAnsi="Times New Roman" w:cs="Times New Roman"/>
          <w:i/>
          <w:sz w:val="22"/>
          <w:lang w:val="id-ID"/>
        </w:rPr>
        <w:t>fintech</w:t>
      </w:r>
      <w:r w:rsidRPr="00E056B5">
        <w:rPr>
          <w:rFonts w:ascii="Times New Roman" w:hAnsi="Times New Roman" w:cs="Times New Roman"/>
          <w:sz w:val="22"/>
          <w:lang w:val="id-ID"/>
        </w:rPr>
        <w:t xml:space="preserve"> – </w:t>
      </w:r>
      <w:r w:rsidRPr="00E056B5">
        <w:rPr>
          <w:rFonts w:ascii="Times New Roman" w:hAnsi="Times New Roman" w:cs="Times New Roman"/>
          <w:i/>
          <w:sz w:val="22"/>
          <w:lang w:val="id-ID"/>
        </w:rPr>
        <w:t>borrower</w:t>
      </w:r>
      <w:r w:rsidRPr="00E056B5">
        <w:rPr>
          <w:rFonts w:ascii="Times New Roman" w:hAnsi="Times New Roman" w:cs="Times New Roman"/>
          <w:sz w:val="22"/>
          <w:lang w:val="id-ID"/>
        </w:rPr>
        <w:t xml:space="preserve"> atau petani) </w:t>
      </w:r>
    </w:p>
    <w:p w:rsidR="00071023" w:rsidRPr="00E056B5" w:rsidRDefault="00EF415B" w:rsidP="005239DB">
      <w:pPr>
        <w:pStyle w:val="ListParagraph"/>
        <w:numPr>
          <w:ilvl w:val="0"/>
          <w:numId w:val="3"/>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Men</w:t>
      </w:r>
      <w:r w:rsidR="008917F2" w:rsidRPr="00E056B5">
        <w:rPr>
          <w:rFonts w:ascii="Times New Roman" w:hAnsi="Times New Roman" w:cs="Times New Roman"/>
          <w:sz w:val="22"/>
          <w:lang w:val="id-ID"/>
        </w:rPr>
        <w:t xml:space="preserve">yusun strategi mitigasi dan pemulihan risiko disepanjang rantai nilai </w:t>
      </w:r>
      <w:r w:rsidR="008917F2" w:rsidRPr="00E056B5">
        <w:rPr>
          <w:rFonts w:ascii="Times New Roman" w:hAnsi="Times New Roman" w:cs="Times New Roman"/>
          <w:i/>
          <w:sz w:val="22"/>
          <w:lang w:val="id-ID"/>
        </w:rPr>
        <w:t xml:space="preserve">fintech </w:t>
      </w:r>
      <w:r w:rsidR="008917F2" w:rsidRPr="00E056B5">
        <w:rPr>
          <w:rFonts w:ascii="Times New Roman" w:hAnsi="Times New Roman" w:cs="Times New Roman"/>
          <w:sz w:val="22"/>
          <w:lang w:val="id-ID"/>
        </w:rPr>
        <w:t>pertanian (</w:t>
      </w:r>
      <w:r w:rsidR="008917F2" w:rsidRPr="00E056B5">
        <w:rPr>
          <w:rFonts w:ascii="Times New Roman" w:hAnsi="Times New Roman" w:cs="Times New Roman"/>
          <w:i/>
          <w:sz w:val="22"/>
          <w:lang w:val="id-ID"/>
        </w:rPr>
        <w:t>lender</w:t>
      </w:r>
      <w:r w:rsidR="008917F2" w:rsidRPr="00E056B5">
        <w:rPr>
          <w:rFonts w:ascii="Times New Roman" w:hAnsi="Times New Roman" w:cs="Times New Roman"/>
          <w:sz w:val="22"/>
          <w:lang w:val="id-ID"/>
        </w:rPr>
        <w:t xml:space="preserve"> – perusahaan </w:t>
      </w:r>
      <w:r w:rsidR="008917F2" w:rsidRPr="00E056B5">
        <w:rPr>
          <w:rFonts w:ascii="Times New Roman" w:hAnsi="Times New Roman" w:cs="Times New Roman"/>
          <w:i/>
          <w:sz w:val="22"/>
          <w:lang w:val="id-ID"/>
        </w:rPr>
        <w:t>fintech</w:t>
      </w:r>
      <w:r w:rsidR="008917F2" w:rsidRPr="00E056B5">
        <w:rPr>
          <w:rFonts w:ascii="Times New Roman" w:hAnsi="Times New Roman" w:cs="Times New Roman"/>
          <w:sz w:val="22"/>
          <w:lang w:val="id-ID"/>
        </w:rPr>
        <w:t xml:space="preserve"> – </w:t>
      </w:r>
      <w:r w:rsidR="008917F2" w:rsidRPr="00E056B5">
        <w:rPr>
          <w:rFonts w:ascii="Times New Roman" w:hAnsi="Times New Roman" w:cs="Times New Roman"/>
          <w:i/>
          <w:sz w:val="22"/>
          <w:lang w:val="id-ID"/>
        </w:rPr>
        <w:t>borrower</w:t>
      </w:r>
      <w:r w:rsidR="008917F2" w:rsidRPr="00E056B5">
        <w:rPr>
          <w:rFonts w:ascii="Times New Roman" w:hAnsi="Times New Roman" w:cs="Times New Roman"/>
          <w:sz w:val="22"/>
          <w:lang w:val="id-ID"/>
        </w:rPr>
        <w:t xml:space="preserve"> atau petani) </w:t>
      </w:r>
    </w:p>
    <w:p w:rsidR="00071023" w:rsidRPr="00E056B5" w:rsidRDefault="00071023" w:rsidP="005239DB">
      <w:pPr>
        <w:widowControl/>
        <w:adjustRightInd w:val="0"/>
        <w:snapToGrid w:val="0"/>
        <w:jc w:val="left"/>
        <w:rPr>
          <w:rFonts w:ascii="Times New Roman" w:hAnsi="Times New Roman" w:cs="Times New Roman"/>
          <w:sz w:val="22"/>
          <w:lang w:val="id-ID"/>
        </w:rPr>
      </w:pPr>
      <w:r w:rsidRPr="00E056B5">
        <w:rPr>
          <w:rFonts w:ascii="Times New Roman" w:hAnsi="Times New Roman" w:cs="Times New Roman"/>
          <w:sz w:val="22"/>
          <w:lang w:val="id-ID"/>
        </w:rPr>
        <w:br w:type="page"/>
      </w:r>
    </w:p>
    <w:p w:rsidR="00C738C4" w:rsidRPr="00E056B5" w:rsidRDefault="00E056B5" w:rsidP="005239DB">
      <w:pPr>
        <w:pStyle w:val="ListParagraph"/>
        <w:numPr>
          <w:ilvl w:val="0"/>
          <w:numId w:val="1"/>
        </w:numPr>
        <w:tabs>
          <w:tab w:val="left" w:pos="360"/>
        </w:tabs>
        <w:adjustRightInd w:val="0"/>
        <w:snapToGrid w:val="0"/>
        <w:ind w:leftChars="0"/>
        <w:jc w:val="center"/>
        <w:rPr>
          <w:rFonts w:ascii="Times New Roman" w:hAnsi="Times New Roman" w:cs="Times New Roman"/>
          <w:b/>
          <w:sz w:val="22"/>
          <w:lang w:val="id-ID"/>
        </w:rPr>
      </w:pPr>
      <w:r>
        <w:rPr>
          <w:rFonts w:ascii="Times New Roman" w:hAnsi="Times New Roman" w:cs="Times New Roman" w:hint="eastAsia"/>
          <w:b/>
          <w:sz w:val="22"/>
          <w:lang w:val="id-ID"/>
        </w:rPr>
        <w:lastRenderedPageBreak/>
        <w:t>KAJI</w:t>
      </w:r>
      <w:r w:rsidR="00C738C4" w:rsidRPr="00E056B5">
        <w:rPr>
          <w:rFonts w:ascii="Times New Roman" w:hAnsi="Times New Roman" w:cs="Times New Roman"/>
          <w:b/>
          <w:sz w:val="22"/>
          <w:lang w:val="id-ID"/>
        </w:rPr>
        <w:t>AN TEORI</w:t>
      </w:r>
    </w:p>
    <w:p w:rsidR="008917F2" w:rsidRPr="00E056B5" w:rsidRDefault="008917F2" w:rsidP="005239DB">
      <w:pPr>
        <w:adjustRightInd w:val="0"/>
        <w:snapToGrid w:val="0"/>
        <w:rPr>
          <w:rFonts w:ascii="Times New Roman" w:hAnsi="Times New Roman" w:cs="Times New Roman"/>
          <w:sz w:val="22"/>
          <w:lang w:val="id-ID"/>
        </w:rPr>
      </w:pPr>
    </w:p>
    <w:p w:rsidR="00C738C4" w:rsidRPr="00E056B5" w:rsidRDefault="00C738C4" w:rsidP="005239DB">
      <w:pPr>
        <w:adjustRightInd w:val="0"/>
        <w:snapToGrid w:val="0"/>
        <w:rPr>
          <w:rFonts w:ascii="Times New Roman" w:hAnsi="Times New Roman" w:cs="Times New Roman"/>
          <w:sz w:val="22"/>
          <w:lang w:val="id-ID"/>
        </w:rPr>
      </w:pPr>
    </w:p>
    <w:p w:rsidR="00C738C4" w:rsidRDefault="00C738C4" w:rsidP="005239DB">
      <w:pPr>
        <w:pStyle w:val="ListParagraph"/>
        <w:numPr>
          <w:ilvl w:val="1"/>
          <w:numId w:val="1"/>
        </w:numPr>
        <w:adjustRightInd w:val="0"/>
        <w:snapToGrid w:val="0"/>
        <w:ind w:leftChars="0" w:left="450" w:hanging="450"/>
        <w:rPr>
          <w:rFonts w:ascii="Times New Roman" w:hAnsi="Times New Roman" w:cs="Times New Roman"/>
          <w:b/>
          <w:sz w:val="22"/>
          <w:lang w:val="id-ID"/>
        </w:rPr>
      </w:pPr>
      <w:r w:rsidRPr="00E056B5">
        <w:rPr>
          <w:rFonts w:ascii="Times New Roman" w:hAnsi="Times New Roman" w:cs="Times New Roman"/>
          <w:b/>
          <w:sz w:val="22"/>
          <w:lang w:val="id-ID"/>
        </w:rPr>
        <w:t xml:space="preserve"> Rantai nilai </w:t>
      </w:r>
      <w:r w:rsidRPr="00E056B5">
        <w:rPr>
          <w:rFonts w:ascii="Times New Roman" w:hAnsi="Times New Roman" w:cs="Times New Roman"/>
          <w:b/>
          <w:i/>
          <w:sz w:val="22"/>
          <w:lang w:val="id-ID"/>
        </w:rPr>
        <w:t xml:space="preserve">fintech </w:t>
      </w:r>
      <w:r w:rsidRPr="00E056B5">
        <w:rPr>
          <w:rFonts w:ascii="Times New Roman" w:hAnsi="Times New Roman" w:cs="Times New Roman"/>
          <w:b/>
          <w:sz w:val="22"/>
          <w:lang w:val="id-ID"/>
        </w:rPr>
        <w:t>pertanian</w:t>
      </w:r>
    </w:p>
    <w:p w:rsidR="00C36715" w:rsidRPr="00C36715" w:rsidRDefault="00C36715" w:rsidP="005239DB">
      <w:pPr>
        <w:pStyle w:val="ListParagraph"/>
        <w:numPr>
          <w:ilvl w:val="0"/>
          <w:numId w:val="8"/>
        </w:numPr>
        <w:adjustRightInd w:val="0"/>
        <w:snapToGrid w:val="0"/>
        <w:ind w:leftChars="0"/>
        <w:rPr>
          <w:rFonts w:ascii="Times New Roman" w:hAnsi="Times New Roman" w:cs="Times New Roman"/>
          <w:b/>
          <w:sz w:val="22"/>
          <w:lang w:val="id-ID"/>
        </w:rPr>
      </w:pPr>
      <w:r>
        <w:rPr>
          <w:rFonts w:ascii="Times New Roman" w:hAnsi="Times New Roman" w:cs="Times New Roman" w:hint="eastAsia"/>
          <w:b/>
          <w:sz w:val="22"/>
          <w:lang w:val="id-ID"/>
        </w:rPr>
        <w:t>Rantai Nilai</w:t>
      </w:r>
    </w:p>
    <w:p w:rsidR="00770FD9" w:rsidRPr="00121A24" w:rsidRDefault="00532BF5" w:rsidP="005239DB">
      <w:pPr>
        <w:pStyle w:val="ListParagraph"/>
        <w:autoSpaceDE w:val="0"/>
        <w:autoSpaceDN w:val="0"/>
        <w:adjustRightInd w:val="0"/>
        <w:snapToGrid w:val="0"/>
        <w:ind w:leftChars="0" w:left="0" w:firstLineChars="163" w:firstLine="359"/>
        <w:rPr>
          <w:rFonts w:ascii="Times New Roman" w:hAnsi="Times New Roman" w:cs="Times New Roman"/>
          <w:kern w:val="0"/>
          <w:sz w:val="22"/>
          <w:lang w:val="id-ID"/>
        </w:rPr>
      </w:pPr>
      <w:r w:rsidRPr="00121A24">
        <w:rPr>
          <w:rFonts w:ascii="Times New Roman" w:eastAsia="PalatinoLinotype-Roman" w:hAnsi="Times New Roman" w:cs="Times New Roman"/>
          <w:color w:val="231F20"/>
          <w:kern w:val="0"/>
          <w:sz w:val="22"/>
          <w:lang w:val="id-ID"/>
        </w:rPr>
        <w:t xml:space="preserve">Konsep rantai nilai merupakan alat manajemen strategis. </w:t>
      </w:r>
      <w:r w:rsidR="00770FD9" w:rsidRPr="00121A24">
        <w:rPr>
          <w:rFonts w:ascii="Times New Roman" w:hAnsi="Times New Roman" w:cs="Times New Roman"/>
          <w:kern w:val="0"/>
          <w:sz w:val="22"/>
          <w:lang w:val="id-ID"/>
        </w:rPr>
        <w:t xml:space="preserve">Rantai nilai merujuk pada semua aktivitas yang dibutuhkan untuk memindahkan baik barang ataupun jasa mulai dari tahap konsep, fase produksi, </w:t>
      </w:r>
      <w:r w:rsidR="00B46FAA" w:rsidRPr="00121A24">
        <w:rPr>
          <w:rFonts w:ascii="Times New Roman" w:hAnsi="Times New Roman" w:cs="Times New Roman"/>
          <w:kern w:val="0"/>
          <w:sz w:val="22"/>
          <w:lang w:val="id-ID"/>
        </w:rPr>
        <w:t>penggunaan</w:t>
      </w:r>
      <w:r w:rsidR="00770FD9" w:rsidRPr="00121A24">
        <w:rPr>
          <w:rFonts w:ascii="Times New Roman" w:hAnsi="Times New Roman" w:cs="Times New Roman"/>
          <w:kern w:val="0"/>
          <w:sz w:val="22"/>
          <w:lang w:val="id-ID"/>
        </w:rPr>
        <w:t xml:space="preserve"> konsumen akhir </w:t>
      </w:r>
      <w:r w:rsidR="00B46FAA" w:rsidRPr="00121A24">
        <w:rPr>
          <w:rFonts w:ascii="Times New Roman" w:hAnsi="Times New Roman" w:cs="Times New Roman"/>
          <w:kern w:val="0"/>
          <w:sz w:val="22"/>
          <w:lang w:val="id-ID"/>
        </w:rPr>
        <w:t>hingga</w:t>
      </w:r>
      <w:r w:rsidR="00770FD9" w:rsidRPr="00121A24">
        <w:rPr>
          <w:rFonts w:ascii="Times New Roman" w:hAnsi="Times New Roman" w:cs="Times New Roman"/>
          <w:kern w:val="0"/>
          <w:sz w:val="22"/>
          <w:lang w:val="id-ID"/>
        </w:rPr>
        <w:t xml:space="preserve"> pasca dikonsumsi (Kaplinsky dan Moris, 2001). </w:t>
      </w:r>
      <w:r w:rsidR="00B46FAA" w:rsidRPr="00121A24">
        <w:rPr>
          <w:rFonts w:ascii="Times New Roman" w:hAnsi="Times New Roman" w:cs="Times New Roman"/>
          <w:kern w:val="0"/>
          <w:sz w:val="22"/>
          <w:lang w:val="id-ID"/>
        </w:rPr>
        <w:t xml:space="preserve">Rantai </w:t>
      </w:r>
      <w:r w:rsidR="00770FD9" w:rsidRPr="00121A24">
        <w:rPr>
          <w:rFonts w:ascii="Times New Roman" w:hAnsi="Times New Roman" w:cs="Times New Roman"/>
          <w:kern w:val="0"/>
          <w:sz w:val="22"/>
          <w:lang w:val="id-ID"/>
        </w:rPr>
        <w:t xml:space="preserve">nilai </w:t>
      </w:r>
      <w:r w:rsidR="00B46FAA" w:rsidRPr="00121A24">
        <w:rPr>
          <w:rFonts w:ascii="Times New Roman" w:hAnsi="Times New Roman" w:cs="Times New Roman"/>
          <w:kern w:val="0"/>
          <w:sz w:val="22"/>
          <w:lang w:val="id-ID"/>
        </w:rPr>
        <w:t>terwujud</w:t>
      </w:r>
      <w:r w:rsidR="00770FD9" w:rsidRPr="00121A24">
        <w:rPr>
          <w:rFonts w:ascii="Times New Roman" w:hAnsi="Times New Roman" w:cs="Times New Roman"/>
          <w:kern w:val="0"/>
          <w:sz w:val="22"/>
          <w:lang w:val="id-ID"/>
        </w:rPr>
        <w:t xml:space="preserve"> </w:t>
      </w:r>
      <w:r w:rsidR="00B46FAA" w:rsidRPr="00121A24">
        <w:rPr>
          <w:rFonts w:ascii="Times New Roman" w:hAnsi="Times New Roman" w:cs="Times New Roman"/>
          <w:kern w:val="0"/>
          <w:sz w:val="22"/>
          <w:lang w:val="id-ID"/>
        </w:rPr>
        <w:t>saat setiap</w:t>
      </w:r>
      <w:r w:rsidR="00770FD9" w:rsidRPr="00121A24">
        <w:rPr>
          <w:rFonts w:ascii="Times New Roman" w:hAnsi="Times New Roman" w:cs="Times New Roman"/>
          <w:kern w:val="0"/>
          <w:sz w:val="22"/>
          <w:lang w:val="id-ID"/>
        </w:rPr>
        <w:t xml:space="preserve"> pelaku dalam rantai </w:t>
      </w:r>
      <w:r w:rsidR="00B46FAA" w:rsidRPr="00121A24">
        <w:rPr>
          <w:rFonts w:ascii="Times New Roman" w:hAnsi="Times New Roman" w:cs="Times New Roman"/>
          <w:kern w:val="0"/>
          <w:sz w:val="22"/>
          <w:lang w:val="id-ID"/>
        </w:rPr>
        <w:t xml:space="preserve">efektif </w:t>
      </w:r>
      <w:r w:rsidR="00770FD9" w:rsidRPr="00121A24">
        <w:rPr>
          <w:rFonts w:ascii="Times New Roman" w:hAnsi="Times New Roman" w:cs="Times New Roman"/>
          <w:kern w:val="0"/>
          <w:sz w:val="22"/>
          <w:lang w:val="id-ID"/>
        </w:rPr>
        <w:t xml:space="preserve">bekerja </w:t>
      </w:r>
      <w:r w:rsidR="00B46FAA" w:rsidRPr="00121A24">
        <w:rPr>
          <w:rFonts w:ascii="Times New Roman" w:hAnsi="Times New Roman" w:cs="Times New Roman"/>
          <w:kern w:val="0"/>
          <w:sz w:val="22"/>
          <w:lang w:val="id-ID"/>
        </w:rPr>
        <w:t>guna</w:t>
      </w:r>
      <w:r w:rsidR="00770FD9" w:rsidRPr="00121A24">
        <w:rPr>
          <w:rFonts w:ascii="Times New Roman" w:hAnsi="Times New Roman" w:cs="Times New Roman"/>
          <w:kern w:val="0"/>
          <w:sz w:val="22"/>
          <w:lang w:val="id-ID"/>
        </w:rPr>
        <w:t xml:space="preserve"> memaksimalkan nilai p</w:t>
      </w:r>
      <w:r w:rsidR="00B46FAA" w:rsidRPr="00121A24">
        <w:rPr>
          <w:rFonts w:ascii="Times New Roman" w:hAnsi="Times New Roman" w:cs="Times New Roman"/>
          <w:kern w:val="0"/>
          <w:sz w:val="22"/>
          <w:lang w:val="id-ID"/>
        </w:rPr>
        <w:t>ada p</w:t>
      </w:r>
      <w:r w:rsidR="00770FD9" w:rsidRPr="00121A24">
        <w:rPr>
          <w:rFonts w:ascii="Times New Roman" w:hAnsi="Times New Roman" w:cs="Times New Roman"/>
          <w:kern w:val="0"/>
          <w:sz w:val="22"/>
          <w:lang w:val="id-ID"/>
        </w:rPr>
        <w:t xml:space="preserve">roduk akhir. </w:t>
      </w:r>
      <w:r w:rsidR="00B46FAA" w:rsidRPr="00121A24">
        <w:rPr>
          <w:rFonts w:ascii="Times New Roman" w:hAnsi="Times New Roman" w:cs="Times New Roman"/>
          <w:kern w:val="0"/>
          <w:sz w:val="22"/>
          <w:lang w:val="id-ID"/>
        </w:rPr>
        <w:t>Secara spesifik</w:t>
      </w:r>
      <w:r w:rsidR="00770FD9" w:rsidRPr="00121A24">
        <w:rPr>
          <w:rFonts w:ascii="Times New Roman" w:hAnsi="Times New Roman" w:cs="Times New Roman"/>
          <w:kern w:val="0"/>
          <w:sz w:val="22"/>
          <w:lang w:val="id-ID"/>
        </w:rPr>
        <w:t xml:space="preserve">, rantai nilai merupakan aktivitas perusahaan untuk memproduksi barang </w:t>
      </w:r>
      <w:r w:rsidR="00B46FAA" w:rsidRPr="00121A24">
        <w:rPr>
          <w:rFonts w:ascii="Times New Roman" w:hAnsi="Times New Roman" w:cs="Times New Roman"/>
          <w:kern w:val="0"/>
          <w:sz w:val="22"/>
          <w:lang w:val="id-ID"/>
        </w:rPr>
        <w:t>atau</w:t>
      </w:r>
      <w:r w:rsidR="00770FD9" w:rsidRPr="00121A24">
        <w:rPr>
          <w:rFonts w:ascii="Times New Roman" w:hAnsi="Times New Roman" w:cs="Times New Roman"/>
          <w:kern w:val="0"/>
          <w:sz w:val="22"/>
          <w:lang w:val="id-ID"/>
        </w:rPr>
        <w:t xml:space="preserve"> jasa, yang meliputi tahap konsep dan desain, pengolahan, pemasaran dan distribusi, kinerja pelayanan purna jual dan lain sebagainya. Setiap </w:t>
      </w:r>
      <w:r w:rsidR="00B46FAA" w:rsidRPr="00121A24">
        <w:rPr>
          <w:rFonts w:ascii="Times New Roman" w:hAnsi="Times New Roman" w:cs="Times New Roman"/>
          <w:kern w:val="0"/>
          <w:sz w:val="22"/>
          <w:lang w:val="id-ID"/>
        </w:rPr>
        <w:t>kegiatan</w:t>
      </w:r>
      <w:r w:rsidR="00770FD9" w:rsidRPr="00121A24">
        <w:rPr>
          <w:rFonts w:ascii="Times New Roman" w:hAnsi="Times New Roman" w:cs="Times New Roman"/>
          <w:kern w:val="0"/>
          <w:sz w:val="22"/>
          <w:lang w:val="id-ID"/>
        </w:rPr>
        <w:t xml:space="preserve"> menambah nilai ke dalam</w:t>
      </w:r>
      <w:r w:rsidR="00B46FAA" w:rsidRPr="00121A24">
        <w:rPr>
          <w:rFonts w:ascii="Times New Roman" w:hAnsi="Times New Roman" w:cs="Times New Roman"/>
          <w:kern w:val="0"/>
          <w:sz w:val="22"/>
          <w:lang w:val="id-ID"/>
        </w:rPr>
        <w:t xml:space="preserve"> sebuah</w:t>
      </w:r>
      <w:r w:rsidR="00770FD9" w:rsidRPr="00121A24">
        <w:rPr>
          <w:rFonts w:ascii="Times New Roman" w:hAnsi="Times New Roman" w:cs="Times New Roman"/>
          <w:kern w:val="0"/>
          <w:sz w:val="22"/>
          <w:lang w:val="id-ID"/>
        </w:rPr>
        <w:t xml:space="preserve"> produk </w:t>
      </w:r>
      <w:r w:rsidR="00B46FAA" w:rsidRPr="00121A24">
        <w:rPr>
          <w:rFonts w:ascii="Times New Roman" w:hAnsi="Times New Roman" w:cs="Times New Roman"/>
          <w:kern w:val="0"/>
          <w:sz w:val="22"/>
          <w:lang w:val="id-ID"/>
        </w:rPr>
        <w:t>yang terhubung dari</w:t>
      </w:r>
      <w:r w:rsidR="00770FD9" w:rsidRPr="00121A24">
        <w:rPr>
          <w:rFonts w:ascii="Times New Roman" w:hAnsi="Times New Roman" w:cs="Times New Roman"/>
          <w:kern w:val="0"/>
          <w:sz w:val="22"/>
          <w:lang w:val="id-ID"/>
        </w:rPr>
        <w:t xml:space="preserve"> produsen </w:t>
      </w:r>
      <w:r w:rsidR="00B46FAA" w:rsidRPr="00121A24">
        <w:rPr>
          <w:rFonts w:ascii="Times New Roman" w:hAnsi="Times New Roman" w:cs="Times New Roman"/>
          <w:kern w:val="0"/>
          <w:sz w:val="22"/>
          <w:lang w:val="id-ID"/>
        </w:rPr>
        <w:t>ke</w:t>
      </w:r>
      <w:r w:rsidR="00770FD9" w:rsidRPr="00121A24">
        <w:rPr>
          <w:rFonts w:ascii="Times New Roman" w:hAnsi="Times New Roman" w:cs="Times New Roman"/>
          <w:kern w:val="0"/>
          <w:sz w:val="22"/>
          <w:lang w:val="id-ID"/>
        </w:rPr>
        <w:t xml:space="preserve"> konsumen. </w:t>
      </w:r>
    </w:p>
    <w:p w:rsidR="008748D1" w:rsidRPr="00121A24" w:rsidRDefault="00B46FAA" w:rsidP="005239DB">
      <w:pPr>
        <w:pStyle w:val="ListParagraph"/>
        <w:autoSpaceDE w:val="0"/>
        <w:autoSpaceDN w:val="0"/>
        <w:adjustRightInd w:val="0"/>
        <w:snapToGrid w:val="0"/>
        <w:ind w:leftChars="0" w:left="0" w:firstLineChars="163" w:firstLine="359"/>
        <w:rPr>
          <w:rFonts w:ascii="Times New Roman" w:hAnsi="Times New Roman" w:cs="Times New Roman"/>
          <w:kern w:val="0"/>
          <w:sz w:val="22"/>
          <w:lang w:val="en-US"/>
        </w:rPr>
      </w:pPr>
      <w:r w:rsidRPr="00121A24">
        <w:rPr>
          <w:rFonts w:ascii="Times New Roman" w:hAnsi="Times New Roman" w:cs="Times New Roman"/>
          <w:kern w:val="0"/>
          <w:sz w:val="22"/>
          <w:lang w:val="id-ID"/>
        </w:rPr>
        <w:t xml:space="preserve">Menurut Amanor-Boadu (2005), </w:t>
      </w:r>
      <w:r w:rsidR="00770FD9" w:rsidRPr="00121A24">
        <w:rPr>
          <w:rFonts w:ascii="Times New Roman" w:hAnsi="Times New Roman" w:cs="Times New Roman"/>
          <w:kern w:val="0"/>
          <w:sz w:val="22"/>
          <w:lang w:val="id-ID"/>
        </w:rPr>
        <w:t xml:space="preserve">nilai tambah </w:t>
      </w:r>
      <w:r w:rsidRPr="00121A24">
        <w:rPr>
          <w:rFonts w:ascii="Times New Roman" w:hAnsi="Times New Roman" w:cs="Times New Roman"/>
          <w:kern w:val="0"/>
          <w:sz w:val="22"/>
          <w:lang w:val="id-ID"/>
        </w:rPr>
        <w:t>pada sektor</w:t>
      </w:r>
      <w:r w:rsidR="00770FD9" w:rsidRPr="00121A24">
        <w:rPr>
          <w:rFonts w:ascii="Times New Roman" w:hAnsi="Times New Roman" w:cs="Times New Roman"/>
          <w:kern w:val="0"/>
          <w:sz w:val="22"/>
          <w:lang w:val="id-ID"/>
        </w:rPr>
        <w:t xml:space="preserve"> pertanian ter</w:t>
      </w:r>
      <w:r w:rsidRPr="00121A24">
        <w:rPr>
          <w:rFonts w:ascii="Times New Roman" w:hAnsi="Times New Roman" w:cs="Times New Roman"/>
          <w:kern w:val="0"/>
          <w:sz w:val="22"/>
          <w:lang w:val="id-ID"/>
        </w:rPr>
        <w:t>wujud</w:t>
      </w:r>
      <w:r w:rsidR="00770FD9" w:rsidRPr="00121A24">
        <w:rPr>
          <w:rFonts w:ascii="Times New Roman" w:hAnsi="Times New Roman" w:cs="Times New Roman"/>
          <w:kern w:val="0"/>
          <w:sz w:val="22"/>
          <w:lang w:val="id-ID"/>
        </w:rPr>
        <w:t xml:space="preserve"> </w:t>
      </w:r>
      <w:r w:rsidRPr="00121A24">
        <w:rPr>
          <w:rFonts w:ascii="Times New Roman" w:hAnsi="Times New Roman" w:cs="Times New Roman"/>
          <w:kern w:val="0"/>
          <w:sz w:val="22"/>
          <w:lang w:val="id-ID"/>
        </w:rPr>
        <w:t>bil</w:t>
      </w:r>
      <w:r w:rsidR="00770FD9" w:rsidRPr="00121A24">
        <w:rPr>
          <w:rFonts w:ascii="Times New Roman" w:hAnsi="Times New Roman" w:cs="Times New Roman"/>
          <w:kern w:val="0"/>
          <w:sz w:val="22"/>
          <w:lang w:val="id-ID"/>
        </w:rPr>
        <w:t>a terjadi perubahan dalam bentuk fisik atau bentuk produk</w:t>
      </w:r>
      <w:r w:rsidRPr="00121A24">
        <w:rPr>
          <w:rFonts w:ascii="Times New Roman" w:hAnsi="Times New Roman" w:cs="Times New Roman"/>
          <w:kern w:val="0"/>
          <w:sz w:val="22"/>
          <w:lang w:val="id-ID"/>
        </w:rPr>
        <w:t xml:space="preserve"> akhir</w:t>
      </w:r>
      <w:r w:rsidR="00770FD9" w:rsidRPr="00121A24">
        <w:rPr>
          <w:rFonts w:ascii="Times New Roman" w:hAnsi="Times New Roman" w:cs="Times New Roman"/>
          <w:kern w:val="0"/>
          <w:sz w:val="22"/>
          <w:lang w:val="id-ID"/>
        </w:rPr>
        <w:t xml:space="preserve"> pertanian, atau adopsi metode produksi atau proses penanganan yang bertujuan untuk meningkatkan </w:t>
      </w:r>
      <w:r w:rsidRPr="00121A24">
        <w:rPr>
          <w:rFonts w:ascii="Times New Roman" w:hAnsi="Times New Roman" w:cs="Times New Roman"/>
          <w:kern w:val="0"/>
          <w:sz w:val="22"/>
          <w:lang w:val="id-ID"/>
        </w:rPr>
        <w:t xml:space="preserve">kepuasan konsumen. </w:t>
      </w:r>
      <w:r w:rsidR="00770FD9" w:rsidRPr="00121A24">
        <w:rPr>
          <w:rFonts w:ascii="Times New Roman" w:hAnsi="Times New Roman" w:cs="Times New Roman"/>
          <w:kern w:val="0"/>
          <w:sz w:val="22"/>
          <w:lang w:val="id-ID"/>
        </w:rPr>
        <w:t xml:space="preserve">Berdasarkan </w:t>
      </w:r>
      <w:r w:rsidRPr="00121A24">
        <w:rPr>
          <w:rFonts w:ascii="Times New Roman" w:hAnsi="Times New Roman" w:cs="Times New Roman"/>
          <w:kern w:val="0"/>
          <w:sz w:val="22"/>
          <w:lang w:val="id-ID"/>
        </w:rPr>
        <w:t>pendapat</w:t>
      </w:r>
      <w:r w:rsidR="00770FD9" w:rsidRPr="00121A24">
        <w:rPr>
          <w:rFonts w:ascii="Times New Roman" w:hAnsi="Times New Roman" w:cs="Times New Roman"/>
          <w:kern w:val="0"/>
          <w:sz w:val="22"/>
          <w:lang w:val="id-ID"/>
        </w:rPr>
        <w:t xml:space="preserve"> tersebut, nilai tambah rantai pasok</w:t>
      </w:r>
      <w:r w:rsidRPr="00121A24">
        <w:rPr>
          <w:rFonts w:ascii="Times New Roman" w:hAnsi="Times New Roman" w:cs="Times New Roman"/>
          <w:kern w:val="0"/>
          <w:sz w:val="22"/>
          <w:lang w:val="id-ID"/>
        </w:rPr>
        <w:t xml:space="preserve"> pertani</w:t>
      </w:r>
      <w:r w:rsidR="00770FD9" w:rsidRPr="00121A24">
        <w:rPr>
          <w:rFonts w:ascii="Times New Roman" w:hAnsi="Times New Roman" w:cs="Times New Roman"/>
          <w:kern w:val="0"/>
          <w:sz w:val="22"/>
          <w:lang w:val="id-ID"/>
        </w:rPr>
        <w:t>an terjadi sebagai imbalan atas aktivitas yang dilakukan oleh pelaku usaha industri</w:t>
      </w:r>
      <w:r w:rsidRPr="00121A24">
        <w:rPr>
          <w:rFonts w:ascii="Times New Roman" w:hAnsi="Times New Roman" w:cs="Times New Roman"/>
          <w:kern w:val="0"/>
          <w:sz w:val="22"/>
          <w:lang w:val="id-ID"/>
        </w:rPr>
        <w:t xml:space="preserve"> hilir pada suatu rantai pasok pertanian</w:t>
      </w:r>
      <w:r w:rsidR="00770FD9" w:rsidRPr="00121A24">
        <w:rPr>
          <w:rFonts w:ascii="Times New Roman" w:hAnsi="Times New Roman" w:cs="Times New Roman"/>
          <w:kern w:val="0"/>
          <w:sz w:val="22"/>
          <w:lang w:val="id-ID"/>
        </w:rPr>
        <w:t xml:space="preserve"> untuk kepuasan konsumen. </w:t>
      </w:r>
      <w:r w:rsidR="008748D1" w:rsidRPr="00121A24">
        <w:rPr>
          <w:rFonts w:ascii="Times New Roman" w:hAnsi="Times New Roman" w:cs="Times New Roman"/>
          <w:kern w:val="0"/>
          <w:sz w:val="22"/>
          <w:lang w:val="id-ID"/>
        </w:rPr>
        <w:t>Efeknya pada</w:t>
      </w:r>
      <w:r w:rsidRPr="00121A24">
        <w:rPr>
          <w:rFonts w:ascii="Times New Roman" w:hAnsi="Times New Roman" w:cs="Times New Roman"/>
          <w:kern w:val="0"/>
          <w:sz w:val="22"/>
          <w:lang w:val="id-ID"/>
        </w:rPr>
        <w:t xml:space="preserve"> peningkatan akses pasar sehingga dapat meningkatkan keuntungan bagi pelaku usaha</w:t>
      </w:r>
      <w:r w:rsidR="008748D1" w:rsidRPr="00121A24">
        <w:rPr>
          <w:rFonts w:ascii="Times New Roman" w:hAnsi="Times New Roman" w:cs="Times New Roman"/>
          <w:kern w:val="0"/>
          <w:sz w:val="22"/>
          <w:lang w:val="id-ID"/>
        </w:rPr>
        <w:t xml:space="preserve"> dan peningkatan pangsa pasar</w:t>
      </w:r>
      <w:r w:rsidRPr="00121A24">
        <w:rPr>
          <w:rFonts w:ascii="Times New Roman" w:hAnsi="Times New Roman" w:cs="Times New Roman"/>
          <w:kern w:val="0"/>
          <w:sz w:val="22"/>
          <w:lang w:val="en-US"/>
        </w:rPr>
        <w:t>.</w:t>
      </w:r>
    </w:p>
    <w:p w:rsidR="008E0963" w:rsidRPr="00121A24" w:rsidRDefault="00021673" w:rsidP="005239DB">
      <w:pPr>
        <w:autoSpaceDE w:val="0"/>
        <w:autoSpaceDN w:val="0"/>
        <w:adjustRightInd w:val="0"/>
        <w:snapToGrid w:val="0"/>
        <w:ind w:firstLine="284"/>
        <w:rPr>
          <w:rFonts w:ascii="Times New Roman" w:hAnsi="Times New Roman" w:cs="Times New Roman"/>
          <w:kern w:val="0"/>
          <w:sz w:val="22"/>
          <w:lang w:val="id-ID"/>
        </w:rPr>
      </w:pPr>
      <w:r w:rsidRPr="00121A24">
        <w:rPr>
          <w:rFonts w:ascii="Times New Roman" w:eastAsia="PalatinoLinotype-Roman" w:hAnsi="Times New Roman" w:cs="Times New Roman"/>
          <w:color w:val="231F20"/>
          <w:kern w:val="0"/>
          <w:sz w:val="22"/>
          <w:lang w:val="id-ID"/>
        </w:rPr>
        <w:t xml:space="preserve">Analisis rantai nilai merupakan evaluasi nilai untuk mendapatkan berapa banyak dan pada tahap mana nilai ditambahkan pada barang atau jasa dan bagaimana memperbaikinya untuk meningkatkan keunggulan bersaing. </w:t>
      </w:r>
      <w:r w:rsidRPr="00121A24">
        <w:rPr>
          <w:rFonts w:ascii="Times New Roman" w:hAnsi="Times New Roman" w:cs="Times New Roman"/>
          <w:kern w:val="0"/>
          <w:sz w:val="22"/>
          <w:lang w:val="id-ID"/>
        </w:rPr>
        <w:t xml:space="preserve">Analisis rantai nilai merupakan manajemen strategi yang bisa digunakan untuk melakukan efisiensi biaya pada seluruh aktivitas perusahaan. Tahapannya mulai dari mengidentifikasi berbagai aktivitas nilai di perusahaan, mengelompokkan berbagai biaya sesuai aktivitas rantai nilai, menentukan pemicu biaya pada setiap aktivitas diperusahaan, dan melakukan pengendalian terhadap </w:t>
      </w:r>
      <w:r w:rsidRPr="00121A24">
        <w:rPr>
          <w:rFonts w:ascii="Times New Roman" w:hAnsi="Times New Roman" w:cs="Times New Roman"/>
          <w:iCs/>
          <w:kern w:val="0"/>
          <w:sz w:val="22"/>
          <w:lang w:val="id-ID"/>
        </w:rPr>
        <w:t>pemicu biaya</w:t>
      </w:r>
      <w:r w:rsidRPr="00121A24">
        <w:rPr>
          <w:rFonts w:ascii="Times New Roman" w:hAnsi="Times New Roman" w:cs="Times New Roman"/>
          <w:i/>
          <w:iCs/>
          <w:kern w:val="0"/>
          <w:sz w:val="22"/>
          <w:lang w:val="id-ID"/>
        </w:rPr>
        <w:t xml:space="preserve"> </w:t>
      </w:r>
      <w:r w:rsidRPr="00121A24">
        <w:rPr>
          <w:rFonts w:ascii="Times New Roman" w:hAnsi="Times New Roman" w:cs="Times New Roman"/>
          <w:kern w:val="0"/>
          <w:sz w:val="22"/>
          <w:lang w:val="id-ID"/>
        </w:rPr>
        <w:t xml:space="preserve">sehingga efisiensi tercapai. </w:t>
      </w:r>
      <w:r w:rsidRPr="00121A24">
        <w:rPr>
          <w:rFonts w:ascii="Times New Roman" w:hAnsi="Times New Roman" w:cs="Times New Roman"/>
          <w:iCs/>
          <w:kern w:val="0"/>
          <w:sz w:val="22"/>
          <w:lang w:val="id-ID"/>
        </w:rPr>
        <w:t>Pemicu biaya</w:t>
      </w:r>
      <w:r w:rsidRPr="00121A24">
        <w:rPr>
          <w:rFonts w:ascii="Times New Roman" w:hAnsi="Times New Roman" w:cs="Times New Roman"/>
          <w:i/>
          <w:iCs/>
          <w:kern w:val="0"/>
          <w:sz w:val="22"/>
          <w:lang w:val="id-ID"/>
        </w:rPr>
        <w:t xml:space="preserve"> </w:t>
      </w:r>
      <w:r w:rsidRPr="00121A24">
        <w:rPr>
          <w:rFonts w:ascii="Times New Roman" w:hAnsi="Times New Roman" w:cs="Times New Roman"/>
          <w:kern w:val="0"/>
          <w:sz w:val="22"/>
          <w:lang w:val="id-ID"/>
        </w:rPr>
        <w:t xml:space="preserve">merupakan suatu faktor yang berpengaruh pada biaya produk akhir. </w:t>
      </w:r>
      <w:r w:rsidR="00D21AD0" w:rsidRPr="00E751FE">
        <w:rPr>
          <w:rFonts w:ascii="Frutiger LT 55 Roman" w:hAnsi="Frutiger LT 55 Roman"/>
          <w:kern w:val="0"/>
          <w:lang w:val="id-ID"/>
        </w:rPr>
        <w:t xml:space="preserve">Analisis rantai nilai </w:t>
      </w:r>
      <w:r w:rsidR="00D21AD0">
        <w:rPr>
          <w:rFonts w:ascii="Frutiger LT 55 Roman" w:hAnsi="Frutiger LT 55 Roman" w:hint="eastAsia"/>
          <w:kern w:val="0"/>
          <w:lang w:val="id-ID"/>
        </w:rPr>
        <w:t xml:space="preserve">juga </w:t>
      </w:r>
      <w:r w:rsidR="00D21AD0" w:rsidRPr="00E751FE">
        <w:rPr>
          <w:rFonts w:ascii="Frutiger LT 55 Roman" w:hAnsi="Frutiger LT 55 Roman"/>
          <w:kern w:val="0"/>
          <w:lang w:val="id-ID"/>
        </w:rPr>
        <w:t xml:space="preserve">merupakan </w:t>
      </w:r>
      <w:r w:rsidR="00D21AD0">
        <w:rPr>
          <w:rFonts w:ascii="Frutiger LT 55 Roman" w:hAnsi="Frutiger LT 55 Roman" w:hint="eastAsia"/>
          <w:kern w:val="0"/>
          <w:lang w:val="id-ID"/>
        </w:rPr>
        <w:t>alat evaluasi</w:t>
      </w:r>
      <w:r w:rsidR="00D21AD0" w:rsidRPr="00E751FE">
        <w:rPr>
          <w:rFonts w:ascii="Frutiger LT 55 Roman" w:hAnsi="Frutiger LT 55 Roman"/>
          <w:kern w:val="0"/>
          <w:lang w:val="id-ID"/>
        </w:rPr>
        <w:t xml:space="preserve"> posisi perusahaan dalam rantai yang membentuk nilai suatu produk atau jasa. Analisis rantai nilai dibagi menjadi analisis hubungan dengan </w:t>
      </w:r>
      <w:r w:rsidR="00D21AD0">
        <w:rPr>
          <w:rFonts w:ascii="Frutiger LT 55 Roman" w:hAnsi="Frutiger LT 55 Roman" w:cs="Frutiger LT 55 Roman" w:hint="eastAsia"/>
          <w:iCs/>
          <w:kern w:val="0"/>
          <w:lang w:val="id-ID"/>
        </w:rPr>
        <w:t>pemasok</w:t>
      </w:r>
      <w:r w:rsidR="00D21AD0" w:rsidRPr="00E751FE">
        <w:rPr>
          <w:rFonts w:ascii="Frutiger LT 55 Roman" w:hAnsi="Frutiger LT 55 Roman" w:cs="Frutiger LT 55 Roman"/>
          <w:i/>
          <w:iCs/>
          <w:kern w:val="0"/>
          <w:lang w:val="id-ID"/>
        </w:rPr>
        <w:t xml:space="preserve"> </w:t>
      </w:r>
      <w:r w:rsidR="00D21AD0" w:rsidRPr="00E751FE">
        <w:rPr>
          <w:rFonts w:ascii="Frutiger LT 55 Roman" w:hAnsi="Frutiger LT 55 Roman" w:cs="Frutiger LT 55 Roman"/>
          <w:kern w:val="0"/>
          <w:lang w:val="id-ID"/>
        </w:rPr>
        <w:t>(</w:t>
      </w:r>
      <w:r w:rsidR="00D21AD0" w:rsidRPr="00E751FE">
        <w:rPr>
          <w:rFonts w:ascii="Frutiger LT 55 Roman" w:hAnsi="Frutiger LT 55 Roman" w:cs="Frutiger LT 55 Roman"/>
          <w:i/>
          <w:iCs/>
          <w:kern w:val="0"/>
          <w:lang w:val="id-ID"/>
        </w:rPr>
        <w:t>supplier linkages</w:t>
      </w:r>
      <w:r w:rsidR="00D21AD0" w:rsidRPr="00E751FE">
        <w:rPr>
          <w:rFonts w:ascii="Frutiger LT 55 Roman" w:hAnsi="Frutiger LT 55 Roman" w:cs="Frutiger LT 55 Roman"/>
          <w:kern w:val="0"/>
          <w:lang w:val="id-ID"/>
        </w:rPr>
        <w:t>) dan hubungan dengan konsumen (</w:t>
      </w:r>
      <w:r w:rsidR="00D21AD0" w:rsidRPr="00E751FE">
        <w:rPr>
          <w:rFonts w:ascii="Frutiger LT 55 Roman" w:hAnsi="Frutiger LT 55 Roman" w:cs="Frutiger LT 55 Roman"/>
          <w:i/>
          <w:iCs/>
          <w:kern w:val="0"/>
          <w:lang w:val="id-ID"/>
        </w:rPr>
        <w:t>costumer linkages</w:t>
      </w:r>
      <w:r w:rsidR="00D21AD0" w:rsidRPr="00E751FE">
        <w:rPr>
          <w:rFonts w:ascii="Frutiger LT 55 Roman" w:hAnsi="Frutiger LT 55 Roman" w:cs="Frutiger LT 55 Roman"/>
          <w:kern w:val="0"/>
          <w:lang w:val="id-ID"/>
        </w:rPr>
        <w:t>).</w:t>
      </w:r>
    </w:p>
    <w:p w:rsidR="008E0963" w:rsidRPr="008E0963" w:rsidRDefault="00021673" w:rsidP="005239DB">
      <w:pPr>
        <w:autoSpaceDE w:val="0"/>
        <w:autoSpaceDN w:val="0"/>
        <w:adjustRightInd w:val="0"/>
        <w:snapToGrid w:val="0"/>
        <w:ind w:firstLine="342"/>
        <w:rPr>
          <w:rFonts w:ascii="Times New Roman" w:hAnsi="Times New Roman" w:cs="Times New Roman"/>
          <w:kern w:val="0"/>
          <w:sz w:val="22"/>
          <w:lang w:val="id-ID"/>
        </w:rPr>
      </w:pPr>
      <w:r w:rsidRPr="00121A24">
        <w:rPr>
          <w:rFonts w:ascii="Times New Roman" w:hAnsi="Times New Roman" w:cs="Times New Roman"/>
          <w:kern w:val="0"/>
          <w:sz w:val="22"/>
          <w:lang w:val="id-ID"/>
        </w:rPr>
        <w:t>Menurut Porter (1985), analisis rantai nilai adalah suatu pendekatan sistem untuk memenangkan persaingan. Porter melihat</w:t>
      </w:r>
      <w:r w:rsidR="00C639F3" w:rsidRPr="00121A24">
        <w:rPr>
          <w:rFonts w:ascii="Times New Roman" w:hAnsi="Times New Roman" w:cs="Times New Roman"/>
          <w:kern w:val="0"/>
          <w:sz w:val="22"/>
          <w:lang w:val="id-ID"/>
        </w:rPr>
        <w:t xml:space="preserve"> perusahaan sebagai sebuah </w:t>
      </w:r>
      <w:r w:rsidRPr="00121A24">
        <w:rPr>
          <w:rFonts w:ascii="Times New Roman" w:hAnsi="Times New Roman" w:cs="Times New Roman"/>
          <w:kern w:val="0"/>
          <w:sz w:val="22"/>
          <w:lang w:val="id-ID"/>
        </w:rPr>
        <w:t>rantai aktivitas dasar yang menambah nilai dari produk</w:t>
      </w:r>
      <w:r w:rsidR="00C639F3" w:rsidRPr="00121A24">
        <w:rPr>
          <w:rFonts w:ascii="Times New Roman" w:hAnsi="Times New Roman" w:cs="Times New Roman"/>
          <w:kern w:val="0"/>
          <w:sz w:val="22"/>
          <w:lang w:val="id-ID"/>
        </w:rPr>
        <w:t xml:space="preserve"> atau </w:t>
      </w:r>
      <w:r w:rsidRPr="00121A24">
        <w:rPr>
          <w:rFonts w:ascii="Times New Roman" w:hAnsi="Times New Roman" w:cs="Times New Roman"/>
          <w:kern w:val="0"/>
          <w:sz w:val="22"/>
          <w:lang w:val="id-ID"/>
        </w:rPr>
        <w:t xml:space="preserve">jasa yang dihasilkannya dan pada </w:t>
      </w:r>
      <w:r w:rsidR="00C639F3" w:rsidRPr="00121A24">
        <w:rPr>
          <w:rFonts w:ascii="Times New Roman" w:hAnsi="Times New Roman" w:cs="Times New Roman"/>
          <w:kern w:val="0"/>
          <w:sz w:val="22"/>
          <w:lang w:val="id-ID"/>
        </w:rPr>
        <w:t>akhir</w:t>
      </w:r>
      <w:r w:rsidRPr="00121A24">
        <w:rPr>
          <w:rFonts w:ascii="Times New Roman" w:hAnsi="Times New Roman" w:cs="Times New Roman"/>
          <w:kern w:val="0"/>
          <w:sz w:val="22"/>
          <w:lang w:val="id-ID"/>
        </w:rPr>
        <w:t xml:space="preserve">nya akan memberikan </w:t>
      </w:r>
      <w:r w:rsidR="00C639F3" w:rsidRPr="00121A24">
        <w:rPr>
          <w:rFonts w:ascii="Times New Roman" w:hAnsi="Times New Roman" w:cs="Times New Roman"/>
          <w:kern w:val="0"/>
          <w:sz w:val="22"/>
          <w:lang w:val="id-ID"/>
        </w:rPr>
        <w:t>keuntungan</w:t>
      </w:r>
      <w:r w:rsidRPr="00121A24">
        <w:rPr>
          <w:rFonts w:ascii="Times New Roman" w:hAnsi="Times New Roman" w:cs="Times New Roman"/>
          <w:kern w:val="0"/>
          <w:sz w:val="22"/>
          <w:lang w:val="id-ID"/>
        </w:rPr>
        <w:t xml:space="preserve"> bagi perusahaan</w:t>
      </w:r>
      <w:r w:rsidR="008E0963" w:rsidRPr="00121A24">
        <w:rPr>
          <w:rFonts w:ascii="Times New Roman" w:hAnsi="Times New Roman" w:cs="Times New Roman"/>
          <w:kern w:val="0"/>
          <w:sz w:val="22"/>
          <w:lang w:val="id-ID"/>
        </w:rPr>
        <w:t xml:space="preserve">. Selanjutnya, Porter menjelaskan bahwa terdapat dua aktivitas dalam rantai nilai, yaitu aktivitas utama dan aktivitas pendukung. Aktivitas utama dalam rantai nilai merupakan aktivitas dasar untuk mengoperasikan perusahaan yang ditujukan </w:t>
      </w:r>
      <w:r w:rsidR="008E0963" w:rsidRPr="00121A24">
        <w:rPr>
          <w:rFonts w:ascii="Times New Roman" w:hAnsi="Times New Roman" w:cs="Times New Roman"/>
          <w:kern w:val="0"/>
          <w:sz w:val="22"/>
          <w:lang w:val="id-ID"/>
        </w:rPr>
        <w:lastRenderedPageBreak/>
        <w:t xml:space="preserve">untuk memenuhi kepuasan pelanggan. Aktivitas utama terdiri dari lima kategori: </w:t>
      </w:r>
    </w:p>
    <w:p w:rsidR="008E0963" w:rsidRPr="008E0963" w:rsidRDefault="008E0963" w:rsidP="005239DB">
      <w:pPr>
        <w:numPr>
          <w:ilvl w:val="0"/>
          <w:numId w:val="9"/>
        </w:numPr>
        <w:autoSpaceDE w:val="0"/>
        <w:autoSpaceDN w:val="0"/>
        <w:adjustRightInd w:val="0"/>
        <w:snapToGrid w:val="0"/>
        <w:ind w:left="284" w:hanging="284"/>
        <w:jc w:val="left"/>
        <w:rPr>
          <w:rFonts w:ascii="Times New Roman" w:hAnsi="Times New Roman" w:cs="Times New Roman"/>
          <w:kern w:val="0"/>
          <w:sz w:val="22"/>
          <w:lang w:val="id-ID"/>
        </w:rPr>
      </w:pPr>
      <w:r w:rsidRPr="00121A24">
        <w:rPr>
          <w:rFonts w:ascii="Times New Roman" w:hAnsi="Times New Roman" w:cs="Times New Roman"/>
          <w:kern w:val="0"/>
          <w:sz w:val="22"/>
          <w:lang w:val="id-ID"/>
        </w:rPr>
        <w:t xml:space="preserve">Logistik Masuk </w:t>
      </w:r>
      <w:r w:rsidRPr="00121A24">
        <w:rPr>
          <w:rFonts w:ascii="Times New Roman" w:hAnsi="Times New Roman" w:cs="Times New Roman"/>
          <w:i/>
          <w:iCs/>
          <w:kern w:val="0"/>
          <w:sz w:val="22"/>
          <w:lang w:val="id-ID"/>
        </w:rPr>
        <w:t xml:space="preserve">(Inbound Logistics) </w:t>
      </w:r>
    </w:p>
    <w:p w:rsidR="00497BCB" w:rsidRPr="00121A24" w:rsidRDefault="008E0963" w:rsidP="005239DB">
      <w:pPr>
        <w:autoSpaceDE w:val="0"/>
        <w:autoSpaceDN w:val="0"/>
        <w:adjustRightInd w:val="0"/>
        <w:snapToGrid w:val="0"/>
        <w:ind w:leftChars="135" w:left="283"/>
        <w:rPr>
          <w:rFonts w:ascii="Times New Roman" w:hAnsi="Times New Roman" w:cs="Times New Roman"/>
          <w:kern w:val="0"/>
          <w:sz w:val="22"/>
          <w:lang w:val="id-ID"/>
        </w:rPr>
      </w:pPr>
      <w:r w:rsidRPr="00121A24">
        <w:rPr>
          <w:rFonts w:ascii="Times New Roman" w:hAnsi="Times New Roman" w:cs="Times New Roman"/>
          <w:kern w:val="0"/>
          <w:sz w:val="22"/>
          <w:lang w:val="id-ID"/>
        </w:rPr>
        <w:t xml:space="preserve">Aktivitas yang terkait dengan penerimaan, penyimpanan, dan distribusi bahan baku, seperti penanganan material, pergudangan, pengendalian persediaan, penjadwalan, dan pengembalian ke pemasok </w:t>
      </w:r>
    </w:p>
    <w:p w:rsidR="00497BCB" w:rsidRPr="00121A24" w:rsidRDefault="00497BCB" w:rsidP="005239DB">
      <w:pPr>
        <w:pStyle w:val="ListParagraph"/>
        <w:numPr>
          <w:ilvl w:val="0"/>
          <w:numId w:val="9"/>
        </w:numPr>
        <w:autoSpaceDE w:val="0"/>
        <w:autoSpaceDN w:val="0"/>
        <w:adjustRightInd w:val="0"/>
        <w:snapToGrid w:val="0"/>
        <w:ind w:leftChars="0" w:left="284" w:hanging="284"/>
        <w:jc w:val="left"/>
        <w:rPr>
          <w:rFonts w:ascii="Times New Roman" w:hAnsi="Times New Roman" w:cs="Times New Roman"/>
          <w:kern w:val="0"/>
          <w:sz w:val="22"/>
          <w:lang w:val="id-ID"/>
        </w:rPr>
      </w:pPr>
      <w:r w:rsidRPr="00121A24">
        <w:rPr>
          <w:rFonts w:ascii="Times New Roman" w:hAnsi="Times New Roman" w:cs="Times New Roman"/>
          <w:kern w:val="0"/>
          <w:sz w:val="22"/>
          <w:lang w:val="id-ID"/>
        </w:rPr>
        <w:t xml:space="preserve">Operasi </w:t>
      </w:r>
      <w:r w:rsidRPr="00121A24">
        <w:rPr>
          <w:rFonts w:ascii="Times New Roman" w:hAnsi="Times New Roman" w:cs="Times New Roman"/>
          <w:i/>
          <w:iCs/>
          <w:kern w:val="0"/>
          <w:sz w:val="22"/>
          <w:lang w:val="id-ID"/>
        </w:rPr>
        <w:t xml:space="preserve">(Operation) </w:t>
      </w:r>
    </w:p>
    <w:p w:rsidR="00060BAE" w:rsidRPr="00121A24" w:rsidRDefault="00497BCB" w:rsidP="005239DB">
      <w:pPr>
        <w:autoSpaceDE w:val="0"/>
        <w:autoSpaceDN w:val="0"/>
        <w:adjustRightInd w:val="0"/>
        <w:snapToGrid w:val="0"/>
        <w:ind w:left="284"/>
        <w:rPr>
          <w:rFonts w:ascii="Times New Roman" w:hAnsi="Times New Roman" w:cs="Times New Roman"/>
          <w:kern w:val="0"/>
          <w:sz w:val="22"/>
          <w:lang w:val="en-US"/>
        </w:rPr>
      </w:pPr>
      <w:r w:rsidRPr="00121A24">
        <w:rPr>
          <w:rFonts w:ascii="Times New Roman" w:hAnsi="Times New Roman" w:cs="Times New Roman"/>
          <w:kern w:val="0"/>
          <w:sz w:val="22"/>
          <w:lang w:val="id-ID"/>
        </w:rPr>
        <w:t xml:space="preserve">Aktivitas yang berhubungan dengan pengubahan bahan baku menjadi produk jadi, seperti permesinan, </w:t>
      </w:r>
      <w:r w:rsidR="00060BAE" w:rsidRPr="00121A24">
        <w:rPr>
          <w:rFonts w:ascii="Times New Roman" w:hAnsi="Times New Roman" w:cs="Times New Roman"/>
          <w:kern w:val="0"/>
          <w:sz w:val="22"/>
          <w:lang w:val="id-ID"/>
        </w:rPr>
        <w:t xml:space="preserve">pemasangan, perawatan mesin, pengujian, </w:t>
      </w:r>
      <w:r w:rsidRPr="00121A24">
        <w:rPr>
          <w:rFonts w:ascii="Times New Roman" w:hAnsi="Times New Roman" w:cs="Times New Roman"/>
          <w:kern w:val="0"/>
          <w:sz w:val="22"/>
          <w:lang w:val="id-ID"/>
        </w:rPr>
        <w:t>pengemasan, pencetakan, dan operasi fasilitas.</w:t>
      </w:r>
      <w:r w:rsidRPr="00121A24">
        <w:rPr>
          <w:rFonts w:ascii="Times New Roman" w:hAnsi="Times New Roman" w:cs="Times New Roman"/>
          <w:kern w:val="0"/>
          <w:sz w:val="22"/>
          <w:lang w:val="en-US"/>
        </w:rPr>
        <w:t xml:space="preserve"> </w:t>
      </w:r>
    </w:p>
    <w:p w:rsidR="00060BAE" w:rsidRPr="00121A24" w:rsidRDefault="00497BCB" w:rsidP="005239DB">
      <w:pPr>
        <w:pStyle w:val="ListParagraph"/>
        <w:numPr>
          <w:ilvl w:val="0"/>
          <w:numId w:val="9"/>
        </w:numPr>
        <w:autoSpaceDE w:val="0"/>
        <w:autoSpaceDN w:val="0"/>
        <w:adjustRightInd w:val="0"/>
        <w:snapToGrid w:val="0"/>
        <w:ind w:leftChars="0" w:left="284" w:hanging="284"/>
        <w:rPr>
          <w:rFonts w:ascii="Times New Roman" w:hAnsi="Times New Roman" w:cs="Times New Roman"/>
          <w:i/>
          <w:iCs/>
          <w:kern w:val="0"/>
          <w:sz w:val="22"/>
          <w:lang w:val="id-ID"/>
        </w:rPr>
      </w:pPr>
      <w:r w:rsidRPr="00121A24">
        <w:rPr>
          <w:rFonts w:ascii="Times New Roman" w:hAnsi="Times New Roman" w:cs="Times New Roman"/>
          <w:kern w:val="0"/>
          <w:sz w:val="22"/>
          <w:lang w:val="id-ID"/>
        </w:rPr>
        <w:t xml:space="preserve">Logistik Keluar </w:t>
      </w:r>
      <w:r w:rsidRPr="00121A24">
        <w:rPr>
          <w:rFonts w:ascii="Times New Roman" w:hAnsi="Times New Roman" w:cs="Times New Roman"/>
          <w:i/>
          <w:iCs/>
          <w:kern w:val="0"/>
          <w:sz w:val="22"/>
          <w:lang w:val="id-ID"/>
        </w:rPr>
        <w:t xml:space="preserve">(Outbound Logistics) </w:t>
      </w:r>
    </w:p>
    <w:p w:rsidR="00497BCB" w:rsidRPr="00497BCB" w:rsidRDefault="00497BCB" w:rsidP="005239DB">
      <w:pPr>
        <w:autoSpaceDE w:val="0"/>
        <w:autoSpaceDN w:val="0"/>
        <w:adjustRightInd w:val="0"/>
        <w:snapToGrid w:val="0"/>
        <w:ind w:left="284"/>
        <w:rPr>
          <w:rFonts w:ascii="Times New Roman" w:hAnsi="Times New Roman" w:cs="Times New Roman"/>
          <w:kern w:val="0"/>
          <w:sz w:val="22"/>
          <w:lang w:val="en-US"/>
        </w:rPr>
      </w:pPr>
      <w:r w:rsidRPr="00121A24">
        <w:rPr>
          <w:rFonts w:ascii="Times New Roman" w:hAnsi="Times New Roman" w:cs="Times New Roman"/>
          <w:kern w:val="0"/>
          <w:sz w:val="22"/>
          <w:lang w:val="id-ID"/>
        </w:rPr>
        <w:t xml:space="preserve">Aktivitas yang berkaitan dengan pengumpulan, penyimpanan, dan pendistribusian produk secara fisik kepada pembeli, seperti </w:t>
      </w:r>
      <w:r w:rsidR="00060BAE" w:rsidRPr="00121A24">
        <w:rPr>
          <w:rFonts w:ascii="Times New Roman" w:hAnsi="Times New Roman" w:cs="Times New Roman"/>
          <w:kern w:val="0"/>
          <w:sz w:val="22"/>
          <w:lang w:val="id-ID"/>
        </w:rPr>
        <w:t xml:space="preserve">penanganan material, </w:t>
      </w:r>
      <w:r w:rsidRPr="00121A24">
        <w:rPr>
          <w:rFonts w:ascii="Times New Roman" w:hAnsi="Times New Roman" w:cs="Times New Roman"/>
          <w:kern w:val="0"/>
          <w:sz w:val="22"/>
          <w:lang w:val="id-ID"/>
        </w:rPr>
        <w:t xml:space="preserve">penggudangan barang jadi, </w:t>
      </w:r>
      <w:r w:rsidR="00060BAE" w:rsidRPr="00121A24">
        <w:rPr>
          <w:rFonts w:ascii="Times New Roman" w:hAnsi="Times New Roman" w:cs="Times New Roman"/>
          <w:kern w:val="0"/>
          <w:sz w:val="22"/>
          <w:lang w:val="id-ID"/>
        </w:rPr>
        <w:t>pemrosesan pesanan, penjadwalan pengiriman dan pengiriman.</w:t>
      </w:r>
      <w:r w:rsidRPr="00121A24">
        <w:rPr>
          <w:rFonts w:ascii="Times New Roman" w:hAnsi="Times New Roman" w:cs="Times New Roman"/>
          <w:kern w:val="0"/>
          <w:sz w:val="22"/>
          <w:lang w:val="id-ID"/>
        </w:rPr>
        <w:t xml:space="preserve"> </w:t>
      </w:r>
    </w:p>
    <w:p w:rsidR="00497BCB" w:rsidRPr="00497BCB" w:rsidRDefault="00497BCB" w:rsidP="005239DB">
      <w:pPr>
        <w:numPr>
          <w:ilvl w:val="0"/>
          <w:numId w:val="10"/>
        </w:numPr>
        <w:autoSpaceDE w:val="0"/>
        <w:autoSpaceDN w:val="0"/>
        <w:adjustRightInd w:val="0"/>
        <w:snapToGrid w:val="0"/>
        <w:ind w:left="284" w:hanging="284"/>
        <w:jc w:val="left"/>
        <w:rPr>
          <w:rFonts w:ascii="Times New Roman" w:hAnsi="Times New Roman" w:cs="Times New Roman"/>
          <w:kern w:val="0"/>
          <w:sz w:val="22"/>
          <w:lang w:val="id-ID"/>
        </w:rPr>
      </w:pPr>
      <w:r w:rsidRPr="00121A24">
        <w:rPr>
          <w:rFonts w:ascii="Times New Roman" w:hAnsi="Times New Roman" w:cs="Times New Roman"/>
          <w:kern w:val="0"/>
          <w:sz w:val="22"/>
          <w:lang w:val="id-ID"/>
        </w:rPr>
        <w:t xml:space="preserve">Pemasaran dan Penjualan </w:t>
      </w:r>
      <w:r w:rsidRPr="00121A24">
        <w:rPr>
          <w:rFonts w:ascii="Times New Roman" w:hAnsi="Times New Roman" w:cs="Times New Roman"/>
          <w:i/>
          <w:iCs/>
          <w:kern w:val="0"/>
          <w:sz w:val="22"/>
          <w:lang w:val="id-ID"/>
        </w:rPr>
        <w:t xml:space="preserve">(Marketing and Sales) </w:t>
      </w:r>
    </w:p>
    <w:p w:rsidR="00060BAE" w:rsidRPr="00121A24" w:rsidRDefault="00497BCB" w:rsidP="005239DB">
      <w:pPr>
        <w:autoSpaceDE w:val="0"/>
        <w:autoSpaceDN w:val="0"/>
        <w:adjustRightInd w:val="0"/>
        <w:snapToGrid w:val="0"/>
        <w:ind w:left="284"/>
        <w:rPr>
          <w:rFonts w:ascii="Times New Roman" w:hAnsi="Times New Roman" w:cs="Times New Roman"/>
          <w:kern w:val="0"/>
          <w:sz w:val="22"/>
          <w:lang w:val="id-ID"/>
        </w:rPr>
      </w:pPr>
      <w:r w:rsidRPr="00121A24">
        <w:rPr>
          <w:rFonts w:ascii="Times New Roman" w:hAnsi="Times New Roman" w:cs="Times New Roman"/>
          <w:kern w:val="0"/>
          <w:sz w:val="22"/>
          <w:lang w:val="id-ID"/>
        </w:rPr>
        <w:t xml:space="preserve">Aktivitas yang berhubungan dengan penyediaan sarana </w:t>
      </w:r>
      <w:r w:rsidR="00D053D6" w:rsidRPr="00121A24">
        <w:rPr>
          <w:rFonts w:ascii="Times New Roman" w:hAnsi="Times New Roman" w:cs="Times New Roman"/>
          <w:kern w:val="0"/>
          <w:sz w:val="22"/>
          <w:lang w:val="id-ID"/>
        </w:rPr>
        <w:t>supaya</w:t>
      </w:r>
      <w:r w:rsidRPr="00121A24">
        <w:rPr>
          <w:rFonts w:ascii="Times New Roman" w:hAnsi="Times New Roman" w:cs="Times New Roman"/>
          <w:kern w:val="0"/>
          <w:sz w:val="22"/>
          <w:lang w:val="id-ID"/>
        </w:rPr>
        <w:t xml:space="preserve"> pembeli dapat membeli produk dan upaya me</w:t>
      </w:r>
      <w:r w:rsidR="00D053D6" w:rsidRPr="00121A24">
        <w:rPr>
          <w:rFonts w:ascii="Times New Roman" w:hAnsi="Times New Roman" w:cs="Times New Roman"/>
          <w:kern w:val="0"/>
          <w:sz w:val="22"/>
          <w:lang w:val="id-ID"/>
        </w:rPr>
        <w:t>yakinkan</w:t>
      </w:r>
      <w:r w:rsidRPr="00121A24">
        <w:rPr>
          <w:rFonts w:ascii="Times New Roman" w:hAnsi="Times New Roman" w:cs="Times New Roman"/>
          <w:kern w:val="0"/>
          <w:sz w:val="22"/>
          <w:lang w:val="id-ID"/>
        </w:rPr>
        <w:t xml:space="preserve"> </w:t>
      </w:r>
      <w:r w:rsidR="00D053D6" w:rsidRPr="00121A24">
        <w:rPr>
          <w:rFonts w:ascii="Times New Roman" w:hAnsi="Times New Roman" w:cs="Times New Roman"/>
          <w:kern w:val="0"/>
          <w:sz w:val="22"/>
          <w:lang w:val="id-ID"/>
        </w:rPr>
        <w:t>masyarakat</w:t>
      </w:r>
      <w:r w:rsidRPr="00121A24">
        <w:rPr>
          <w:rFonts w:ascii="Times New Roman" w:hAnsi="Times New Roman" w:cs="Times New Roman"/>
          <w:kern w:val="0"/>
          <w:sz w:val="22"/>
          <w:lang w:val="id-ID"/>
        </w:rPr>
        <w:t xml:space="preserve"> untuk melakukan pembelian, seperti </w:t>
      </w:r>
      <w:r w:rsidR="00D053D6" w:rsidRPr="00121A24">
        <w:rPr>
          <w:rFonts w:ascii="Times New Roman" w:hAnsi="Times New Roman" w:cs="Times New Roman"/>
          <w:kern w:val="0"/>
          <w:sz w:val="22"/>
          <w:lang w:val="id-ID"/>
        </w:rPr>
        <w:t>penyeleksian saluran, pemetaan hubungan antar saluran,</w:t>
      </w:r>
      <w:r w:rsidRPr="00121A24">
        <w:rPr>
          <w:rFonts w:ascii="Times New Roman" w:hAnsi="Times New Roman" w:cs="Times New Roman"/>
          <w:kern w:val="0"/>
          <w:sz w:val="22"/>
          <w:lang w:val="id-ID"/>
        </w:rPr>
        <w:t xml:space="preserve">periklanan, promosi, tenaga penjualan, dan penetapan harga. </w:t>
      </w:r>
    </w:p>
    <w:p w:rsidR="00060BAE" w:rsidRPr="00121A24" w:rsidRDefault="00497BCB" w:rsidP="005239DB">
      <w:pPr>
        <w:pStyle w:val="ListParagraph"/>
        <w:numPr>
          <w:ilvl w:val="0"/>
          <w:numId w:val="10"/>
        </w:numPr>
        <w:autoSpaceDE w:val="0"/>
        <w:autoSpaceDN w:val="0"/>
        <w:adjustRightInd w:val="0"/>
        <w:snapToGrid w:val="0"/>
        <w:ind w:leftChars="0" w:left="284" w:hanging="284"/>
        <w:rPr>
          <w:rFonts w:ascii="Times New Roman" w:hAnsi="Times New Roman" w:cs="Times New Roman"/>
          <w:kern w:val="0"/>
          <w:sz w:val="22"/>
          <w:lang w:val="id-ID"/>
        </w:rPr>
      </w:pPr>
      <w:r w:rsidRPr="00121A24">
        <w:rPr>
          <w:rFonts w:ascii="Times New Roman" w:hAnsi="Times New Roman" w:cs="Times New Roman"/>
          <w:kern w:val="0"/>
          <w:sz w:val="22"/>
          <w:lang w:val="id-ID"/>
        </w:rPr>
        <w:t xml:space="preserve">Pelayanan </w:t>
      </w:r>
      <w:r w:rsidRPr="00121A24">
        <w:rPr>
          <w:rFonts w:ascii="Times New Roman" w:hAnsi="Times New Roman" w:cs="Times New Roman"/>
          <w:i/>
          <w:iCs/>
          <w:kern w:val="0"/>
          <w:sz w:val="22"/>
          <w:lang w:val="id-ID"/>
        </w:rPr>
        <w:t>(Services)</w:t>
      </w:r>
    </w:p>
    <w:p w:rsidR="002A0122" w:rsidRPr="00121A24" w:rsidRDefault="00497BCB" w:rsidP="005239DB">
      <w:pPr>
        <w:pStyle w:val="ListParagraph"/>
        <w:autoSpaceDE w:val="0"/>
        <w:autoSpaceDN w:val="0"/>
        <w:adjustRightInd w:val="0"/>
        <w:snapToGrid w:val="0"/>
        <w:ind w:leftChars="0" w:left="284"/>
        <w:rPr>
          <w:rFonts w:ascii="Times New Roman" w:hAnsi="Times New Roman" w:cs="Times New Roman"/>
          <w:kern w:val="0"/>
          <w:sz w:val="22"/>
          <w:lang w:val="id-ID"/>
        </w:rPr>
      </w:pPr>
      <w:r w:rsidRPr="00121A24">
        <w:rPr>
          <w:rFonts w:ascii="Times New Roman" w:hAnsi="Times New Roman" w:cs="Times New Roman"/>
          <w:kern w:val="0"/>
          <w:sz w:val="22"/>
          <w:lang w:val="id-ID"/>
        </w:rPr>
        <w:t xml:space="preserve">Aktivitas yang berhubungan dengan penyediaan jasa untuk meningkatkan atau mempertahankan nilai produk, seperti instalasi, perbaikan, pelatihan, ketersediaan suku cadang, </w:t>
      </w:r>
      <w:r w:rsidR="00D053D6" w:rsidRPr="00121A24">
        <w:rPr>
          <w:rFonts w:ascii="Times New Roman" w:hAnsi="Times New Roman" w:cs="Times New Roman"/>
          <w:kern w:val="0"/>
          <w:sz w:val="22"/>
          <w:lang w:val="id-ID"/>
        </w:rPr>
        <w:t xml:space="preserve">layanan purna jual </w:t>
      </w:r>
      <w:r w:rsidRPr="00121A24">
        <w:rPr>
          <w:rFonts w:ascii="Times New Roman" w:hAnsi="Times New Roman" w:cs="Times New Roman"/>
          <w:kern w:val="0"/>
          <w:sz w:val="22"/>
          <w:lang w:val="id-ID"/>
        </w:rPr>
        <w:t xml:space="preserve">dan penyesuaian produk. </w:t>
      </w:r>
    </w:p>
    <w:p w:rsidR="002A0122" w:rsidRPr="00121A24" w:rsidRDefault="002A0122" w:rsidP="005239DB">
      <w:pPr>
        <w:autoSpaceDE w:val="0"/>
        <w:autoSpaceDN w:val="0"/>
        <w:adjustRightInd w:val="0"/>
        <w:snapToGrid w:val="0"/>
        <w:rPr>
          <w:rFonts w:ascii="Times New Roman" w:hAnsi="Times New Roman" w:cs="Times New Roman"/>
          <w:kern w:val="0"/>
          <w:sz w:val="22"/>
          <w:lang w:val="id-ID"/>
        </w:rPr>
      </w:pPr>
      <w:r w:rsidRPr="00121A24">
        <w:rPr>
          <w:rFonts w:ascii="Times New Roman" w:hAnsi="Times New Roman" w:cs="Times New Roman"/>
          <w:kern w:val="0"/>
          <w:sz w:val="22"/>
          <w:lang w:val="id-ID"/>
        </w:rPr>
        <w:t xml:space="preserve">Aktivitas pendukung merupakan aktivitas perusahaan untuk mendukung efesiensi dan efektivitas aktivitas utama diperusahaan. Aktivitas pendukung tersebut adalah : </w:t>
      </w:r>
    </w:p>
    <w:p w:rsidR="002A0122" w:rsidRPr="00121A24" w:rsidRDefault="002A0122" w:rsidP="005239DB">
      <w:pPr>
        <w:pStyle w:val="ListParagraph"/>
        <w:numPr>
          <w:ilvl w:val="0"/>
          <w:numId w:val="10"/>
        </w:numPr>
        <w:autoSpaceDE w:val="0"/>
        <w:autoSpaceDN w:val="0"/>
        <w:adjustRightInd w:val="0"/>
        <w:snapToGrid w:val="0"/>
        <w:ind w:leftChars="0" w:left="284" w:hanging="284"/>
        <w:rPr>
          <w:rFonts w:ascii="Times New Roman" w:hAnsi="Times New Roman" w:cs="Times New Roman"/>
          <w:kern w:val="0"/>
          <w:sz w:val="22"/>
          <w:lang w:val="id-ID"/>
        </w:rPr>
      </w:pPr>
      <w:r w:rsidRPr="00121A24">
        <w:rPr>
          <w:rFonts w:ascii="Times New Roman" w:hAnsi="Times New Roman" w:cs="Times New Roman"/>
          <w:kern w:val="0"/>
          <w:sz w:val="22"/>
          <w:lang w:val="id-ID"/>
        </w:rPr>
        <w:t xml:space="preserve">Pengadaan </w:t>
      </w:r>
      <w:r w:rsidRPr="00121A24">
        <w:rPr>
          <w:rFonts w:ascii="Times New Roman" w:hAnsi="Times New Roman" w:cs="Times New Roman"/>
          <w:i/>
          <w:iCs/>
          <w:kern w:val="0"/>
          <w:sz w:val="22"/>
          <w:lang w:val="id-ID"/>
        </w:rPr>
        <w:t xml:space="preserve">(Procurement) </w:t>
      </w:r>
    </w:p>
    <w:p w:rsidR="002A0122" w:rsidRPr="00121A24" w:rsidRDefault="002A0122" w:rsidP="005239DB">
      <w:pPr>
        <w:autoSpaceDE w:val="0"/>
        <w:autoSpaceDN w:val="0"/>
        <w:adjustRightInd w:val="0"/>
        <w:snapToGrid w:val="0"/>
        <w:ind w:left="284"/>
        <w:rPr>
          <w:rFonts w:ascii="Times New Roman" w:hAnsi="Times New Roman" w:cs="Times New Roman"/>
          <w:kern w:val="0"/>
          <w:sz w:val="22"/>
          <w:lang w:val="id-ID"/>
        </w:rPr>
      </w:pPr>
      <w:r w:rsidRPr="00121A24">
        <w:rPr>
          <w:rFonts w:ascii="Times New Roman" w:hAnsi="Times New Roman" w:cs="Times New Roman"/>
          <w:kern w:val="0"/>
          <w:sz w:val="22"/>
          <w:lang w:val="id-ID"/>
        </w:rPr>
        <w:t>Mengacu pada fungsi pembelian input yang dipergunakan dalam rantai nilai perusahaan.</w:t>
      </w:r>
    </w:p>
    <w:p w:rsidR="002A0122" w:rsidRPr="00121A24" w:rsidRDefault="002A0122" w:rsidP="005239DB">
      <w:pPr>
        <w:pStyle w:val="ListParagraph"/>
        <w:numPr>
          <w:ilvl w:val="0"/>
          <w:numId w:val="10"/>
        </w:numPr>
        <w:autoSpaceDE w:val="0"/>
        <w:autoSpaceDN w:val="0"/>
        <w:adjustRightInd w:val="0"/>
        <w:snapToGrid w:val="0"/>
        <w:ind w:leftChars="0" w:left="284" w:hanging="284"/>
        <w:rPr>
          <w:rFonts w:ascii="Times New Roman" w:hAnsi="Times New Roman" w:cs="Times New Roman"/>
          <w:kern w:val="0"/>
          <w:sz w:val="22"/>
          <w:lang w:val="id-ID"/>
        </w:rPr>
      </w:pPr>
      <w:r w:rsidRPr="00121A24">
        <w:rPr>
          <w:rFonts w:ascii="Times New Roman" w:hAnsi="Times New Roman" w:cs="Times New Roman"/>
          <w:kern w:val="0"/>
          <w:sz w:val="22"/>
          <w:lang w:val="id-ID"/>
        </w:rPr>
        <w:t xml:space="preserve">Pengembangan Teknologi </w:t>
      </w:r>
      <w:r w:rsidRPr="00121A24">
        <w:rPr>
          <w:rFonts w:ascii="Times New Roman" w:hAnsi="Times New Roman" w:cs="Times New Roman"/>
          <w:i/>
          <w:iCs/>
          <w:kern w:val="0"/>
          <w:sz w:val="22"/>
          <w:lang w:val="id-ID"/>
        </w:rPr>
        <w:t xml:space="preserve">(Technology Development) </w:t>
      </w:r>
    </w:p>
    <w:p w:rsidR="002A0122" w:rsidRPr="002A0122" w:rsidRDefault="002A0122" w:rsidP="005239DB">
      <w:pPr>
        <w:autoSpaceDE w:val="0"/>
        <w:autoSpaceDN w:val="0"/>
        <w:adjustRightInd w:val="0"/>
        <w:snapToGrid w:val="0"/>
        <w:ind w:left="284"/>
        <w:rPr>
          <w:rFonts w:ascii="Times New Roman" w:hAnsi="Times New Roman" w:cs="Times New Roman"/>
          <w:kern w:val="0"/>
          <w:sz w:val="22"/>
          <w:lang w:val="id-ID"/>
        </w:rPr>
      </w:pPr>
      <w:r w:rsidRPr="00121A24">
        <w:rPr>
          <w:rFonts w:ascii="Times New Roman" w:hAnsi="Times New Roman" w:cs="Times New Roman"/>
          <w:kern w:val="0"/>
          <w:sz w:val="22"/>
          <w:lang w:val="id-ID"/>
        </w:rPr>
        <w:t xml:space="preserve">Terdiri dari sejumlah aktivitas yang dapat dikelompokkan secara luas dalam usahanya memperbaiki produk dan proses. </w:t>
      </w:r>
    </w:p>
    <w:p w:rsidR="002A0122" w:rsidRPr="002A0122" w:rsidRDefault="002A0122" w:rsidP="005239DB">
      <w:pPr>
        <w:numPr>
          <w:ilvl w:val="0"/>
          <w:numId w:val="11"/>
        </w:numPr>
        <w:autoSpaceDE w:val="0"/>
        <w:autoSpaceDN w:val="0"/>
        <w:adjustRightInd w:val="0"/>
        <w:snapToGrid w:val="0"/>
        <w:ind w:left="284" w:hanging="284"/>
        <w:jc w:val="left"/>
        <w:rPr>
          <w:rFonts w:ascii="Times New Roman" w:hAnsi="Times New Roman" w:cs="Times New Roman"/>
          <w:kern w:val="0"/>
          <w:sz w:val="22"/>
          <w:lang w:val="id-ID"/>
        </w:rPr>
      </w:pPr>
      <w:r w:rsidRPr="00121A24">
        <w:rPr>
          <w:rFonts w:ascii="Times New Roman" w:hAnsi="Times New Roman" w:cs="Times New Roman"/>
          <w:kern w:val="0"/>
          <w:sz w:val="22"/>
          <w:lang w:val="id-ID"/>
        </w:rPr>
        <w:t xml:space="preserve">Manajemen Sumber Daya Manusia </w:t>
      </w:r>
      <w:r w:rsidRPr="00121A24">
        <w:rPr>
          <w:rFonts w:ascii="Times New Roman" w:hAnsi="Times New Roman" w:cs="Times New Roman"/>
          <w:i/>
          <w:iCs/>
          <w:kern w:val="0"/>
          <w:sz w:val="22"/>
          <w:lang w:val="id-ID"/>
        </w:rPr>
        <w:t xml:space="preserve">(Human Resource Management) </w:t>
      </w:r>
    </w:p>
    <w:p w:rsidR="002A0122" w:rsidRPr="002A0122" w:rsidRDefault="002A0122" w:rsidP="005239DB">
      <w:pPr>
        <w:autoSpaceDE w:val="0"/>
        <w:autoSpaceDN w:val="0"/>
        <w:adjustRightInd w:val="0"/>
        <w:snapToGrid w:val="0"/>
        <w:ind w:left="284"/>
        <w:rPr>
          <w:rFonts w:ascii="Times New Roman" w:hAnsi="Times New Roman" w:cs="Times New Roman"/>
          <w:kern w:val="0"/>
          <w:sz w:val="22"/>
          <w:lang w:val="id-ID"/>
        </w:rPr>
      </w:pPr>
      <w:r w:rsidRPr="00121A24">
        <w:rPr>
          <w:rFonts w:ascii="Times New Roman" w:hAnsi="Times New Roman" w:cs="Times New Roman"/>
          <w:kern w:val="0"/>
          <w:sz w:val="22"/>
          <w:lang w:val="id-ID"/>
        </w:rPr>
        <w:t xml:space="preserve">Terdiri dari aktivitas-aktivitas yang meliputi perekrutan, pelatihan, pengembangan, dan kompensasi untuk semua pegawai. </w:t>
      </w:r>
    </w:p>
    <w:p w:rsidR="002A0122" w:rsidRPr="002A0122" w:rsidRDefault="002A0122" w:rsidP="005239DB">
      <w:pPr>
        <w:numPr>
          <w:ilvl w:val="0"/>
          <w:numId w:val="12"/>
        </w:numPr>
        <w:autoSpaceDE w:val="0"/>
        <w:autoSpaceDN w:val="0"/>
        <w:adjustRightInd w:val="0"/>
        <w:snapToGrid w:val="0"/>
        <w:ind w:left="284" w:hanging="284"/>
        <w:jc w:val="left"/>
        <w:rPr>
          <w:rFonts w:ascii="Times New Roman" w:hAnsi="Times New Roman" w:cs="Times New Roman"/>
          <w:kern w:val="0"/>
          <w:sz w:val="22"/>
          <w:lang w:val="id-ID"/>
        </w:rPr>
      </w:pPr>
      <w:r w:rsidRPr="00121A24">
        <w:rPr>
          <w:rFonts w:ascii="Times New Roman" w:hAnsi="Times New Roman" w:cs="Times New Roman"/>
          <w:kern w:val="0"/>
          <w:sz w:val="22"/>
          <w:lang w:val="id-ID"/>
        </w:rPr>
        <w:t xml:space="preserve">Infrastruktur Perusahaan </w:t>
      </w:r>
      <w:r w:rsidRPr="00121A24">
        <w:rPr>
          <w:rFonts w:ascii="Times New Roman" w:hAnsi="Times New Roman" w:cs="Times New Roman"/>
          <w:i/>
          <w:iCs/>
          <w:kern w:val="0"/>
          <w:sz w:val="22"/>
          <w:lang w:val="id-ID"/>
        </w:rPr>
        <w:t xml:space="preserve">(Firm Infrastructure) </w:t>
      </w:r>
    </w:p>
    <w:p w:rsidR="002A0122" w:rsidRPr="00121A24" w:rsidRDefault="002A0122" w:rsidP="005239DB">
      <w:pPr>
        <w:pStyle w:val="ListParagraph"/>
        <w:autoSpaceDE w:val="0"/>
        <w:autoSpaceDN w:val="0"/>
        <w:adjustRightInd w:val="0"/>
        <w:snapToGrid w:val="0"/>
        <w:ind w:leftChars="0" w:left="284"/>
        <w:rPr>
          <w:rFonts w:ascii="Times New Roman" w:hAnsi="Times New Roman" w:cs="Times New Roman"/>
          <w:kern w:val="0"/>
          <w:sz w:val="22"/>
          <w:lang w:val="id-ID"/>
        </w:rPr>
      </w:pPr>
      <w:r w:rsidRPr="00121A24">
        <w:rPr>
          <w:rFonts w:ascii="Times New Roman" w:hAnsi="Times New Roman" w:cs="Times New Roman"/>
          <w:kern w:val="0"/>
          <w:sz w:val="22"/>
          <w:lang w:val="id-ID"/>
        </w:rPr>
        <w:t xml:space="preserve">Terdiri dari sejumlah aktivitas yang meliputi manajemen umum, perencanaan, pendanaan, akuntansi, hukum, urusan pemerintah, dan manajemen kualitas. </w:t>
      </w:r>
    </w:p>
    <w:p w:rsidR="00121A24" w:rsidRPr="00121A24" w:rsidRDefault="000F2540" w:rsidP="005239DB">
      <w:pPr>
        <w:autoSpaceDE w:val="0"/>
        <w:autoSpaceDN w:val="0"/>
        <w:adjustRightInd w:val="0"/>
        <w:snapToGrid w:val="0"/>
        <w:ind w:firstLine="284"/>
        <w:rPr>
          <w:rFonts w:ascii="Times New Roman" w:hAnsi="Times New Roman" w:cs="Times New Roman"/>
          <w:kern w:val="0"/>
          <w:sz w:val="22"/>
          <w:lang w:val="id-ID"/>
        </w:rPr>
      </w:pPr>
      <w:r w:rsidRPr="00121A24">
        <w:rPr>
          <w:rFonts w:ascii="Times New Roman" w:hAnsi="Times New Roman" w:cs="Times New Roman"/>
          <w:kern w:val="0"/>
          <w:sz w:val="22"/>
          <w:lang w:val="id-ID"/>
        </w:rPr>
        <w:t xml:space="preserve">Rantai </w:t>
      </w:r>
      <w:r w:rsidR="002A0122" w:rsidRPr="00121A24">
        <w:rPr>
          <w:rFonts w:ascii="Times New Roman" w:hAnsi="Times New Roman" w:cs="Times New Roman"/>
          <w:kern w:val="0"/>
          <w:sz w:val="22"/>
          <w:lang w:val="id-ID"/>
        </w:rPr>
        <w:t xml:space="preserve">nilai </w:t>
      </w:r>
      <w:r w:rsidRPr="00121A24">
        <w:rPr>
          <w:rFonts w:ascii="Times New Roman" w:hAnsi="Times New Roman" w:cs="Times New Roman"/>
          <w:kern w:val="0"/>
          <w:sz w:val="22"/>
          <w:lang w:val="id-ID"/>
        </w:rPr>
        <w:t>merupakan</w:t>
      </w:r>
      <w:r w:rsidR="002A0122" w:rsidRPr="00121A24">
        <w:rPr>
          <w:rFonts w:ascii="Times New Roman" w:hAnsi="Times New Roman" w:cs="Times New Roman"/>
          <w:kern w:val="0"/>
          <w:sz w:val="22"/>
          <w:lang w:val="id-ID"/>
        </w:rPr>
        <w:t xml:space="preserve"> penggabungan secara vertikal dari </w:t>
      </w:r>
      <w:r w:rsidRPr="00121A24">
        <w:rPr>
          <w:rFonts w:ascii="Times New Roman" w:hAnsi="Times New Roman" w:cs="Times New Roman"/>
          <w:kern w:val="0"/>
          <w:sz w:val="22"/>
          <w:lang w:val="id-ID"/>
        </w:rPr>
        <w:t xml:space="preserve"> berbagai </w:t>
      </w:r>
      <w:r w:rsidR="002A0122" w:rsidRPr="00121A24">
        <w:rPr>
          <w:rFonts w:ascii="Times New Roman" w:hAnsi="Times New Roman" w:cs="Times New Roman"/>
          <w:kern w:val="0"/>
          <w:sz w:val="22"/>
          <w:lang w:val="id-ID"/>
        </w:rPr>
        <w:t>perusahaan untuk mem</w:t>
      </w:r>
      <w:r w:rsidRPr="00121A24">
        <w:rPr>
          <w:rFonts w:ascii="Times New Roman" w:hAnsi="Times New Roman" w:cs="Times New Roman"/>
          <w:kern w:val="0"/>
          <w:sz w:val="22"/>
          <w:lang w:val="id-ID"/>
        </w:rPr>
        <w:t xml:space="preserve">impin </w:t>
      </w:r>
      <w:r w:rsidR="002A0122" w:rsidRPr="00121A24">
        <w:rPr>
          <w:rFonts w:ascii="Times New Roman" w:hAnsi="Times New Roman" w:cs="Times New Roman"/>
          <w:kern w:val="0"/>
          <w:sz w:val="22"/>
          <w:lang w:val="id-ID"/>
        </w:rPr>
        <w:t xml:space="preserve">pasar. Penggabungan vertikal berarti </w:t>
      </w:r>
      <w:r w:rsidRPr="00121A24">
        <w:rPr>
          <w:rFonts w:ascii="Times New Roman" w:hAnsi="Times New Roman" w:cs="Times New Roman"/>
          <w:kern w:val="0"/>
          <w:sz w:val="22"/>
          <w:lang w:val="id-ID"/>
        </w:rPr>
        <w:t xml:space="preserve">berbagai </w:t>
      </w:r>
      <w:r w:rsidR="002A0122" w:rsidRPr="00121A24">
        <w:rPr>
          <w:rFonts w:ascii="Times New Roman" w:hAnsi="Times New Roman" w:cs="Times New Roman"/>
          <w:kern w:val="0"/>
          <w:sz w:val="22"/>
          <w:lang w:val="id-ID"/>
        </w:rPr>
        <w:t xml:space="preserve">perusahaan </w:t>
      </w:r>
      <w:r w:rsidRPr="00121A24">
        <w:rPr>
          <w:rFonts w:ascii="Times New Roman" w:hAnsi="Times New Roman" w:cs="Times New Roman"/>
          <w:kern w:val="0"/>
          <w:sz w:val="22"/>
          <w:lang w:val="id-ID"/>
        </w:rPr>
        <w:t>itu</w:t>
      </w:r>
      <w:r w:rsidR="002A0122" w:rsidRPr="00121A24">
        <w:rPr>
          <w:rFonts w:ascii="Times New Roman" w:hAnsi="Times New Roman" w:cs="Times New Roman"/>
          <w:kern w:val="0"/>
          <w:sz w:val="22"/>
          <w:lang w:val="id-ID"/>
        </w:rPr>
        <w:t xml:space="preserve"> terkait satu dengan yang lain dalam satu kesatuan proses produksi dan penjual</w:t>
      </w:r>
      <w:r w:rsidRPr="00121A24">
        <w:rPr>
          <w:rFonts w:ascii="Times New Roman" w:hAnsi="Times New Roman" w:cs="Times New Roman"/>
          <w:kern w:val="0"/>
          <w:sz w:val="22"/>
          <w:lang w:val="id-ID"/>
        </w:rPr>
        <w:t>an</w:t>
      </w:r>
      <w:r w:rsidR="002A0122" w:rsidRPr="00121A24">
        <w:rPr>
          <w:rFonts w:ascii="Times New Roman" w:hAnsi="Times New Roman" w:cs="Times New Roman"/>
          <w:kern w:val="0"/>
          <w:sz w:val="22"/>
          <w:lang w:val="id-ID"/>
        </w:rPr>
        <w:t xml:space="preserve">. Rantai nilai berbeda dengan bentuk gabungan </w:t>
      </w:r>
      <w:r w:rsidRPr="00121A24">
        <w:rPr>
          <w:rFonts w:ascii="Times New Roman" w:hAnsi="Times New Roman" w:cs="Times New Roman"/>
          <w:kern w:val="0"/>
          <w:sz w:val="22"/>
          <w:lang w:val="id-ID"/>
        </w:rPr>
        <w:t xml:space="preserve">berbagai </w:t>
      </w:r>
      <w:r w:rsidR="002A0122" w:rsidRPr="00121A24">
        <w:rPr>
          <w:rFonts w:ascii="Times New Roman" w:hAnsi="Times New Roman" w:cs="Times New Roman"/>
          <w:kern w:val="0"/>
          <w:sz w:val="22"/>
          <w:lang w:val="id-ID"/>
        </w:rPr>
        <w:t xml:space="preserve">perusahaan lainnya. Sebagai contoh, gabungan dari para produsen pertanian yang bekerja sama bukanlah rantai nilai, melainkan penggabungan secara </w:t>
      </w:r>
      <w:r w:rsidR="002A0122" w:rsidRPr="00121A24">
        <w:rPr>
          <w:rFonts w:ascii="Times New Roman" w:hAnsi="Times New Roman" w:cs="Times New Roman"/>
          <w:kern w:val="0"/>
          <w:sz w:val="22"/>
          <w:lang w:val="id-ID"/>
        </w:rPr>
        <w:lastRenderedPageBreak/>
        <w:t xml:space="preserve">horizontal. </w:t>
      </w:r>
    </w:p>
    <w:p w:rsidR="00930656" w:rsidRDefault="00121A24" w:rsidP="005239DB">
      <w:pPr>
        <w:autoSpaceDE w:val="0"/>
        <w:autoSpaceDN w:val="0"/>
        <w:adjustRightInd w:val="0"/>
        <w:snapToGrid w:val="0"/>
        <w:ind w:firstLine="284"/>
        <w:rPr>
          <w:rFonts w:ascii="Times New Roman" w:hAnsi="Times New Roman" w:cs="Times New Roman"/>
          <w:kern w:val="0"/>
          <w:sz w:val="22"/>
          <w:lang w:val="id-ID"/>
        </w:rPr>
      </w:pPr>
      <w:r w:rsidRPr="00121A24">
        <w:rPr>
          <w:rFonts w:ascii="Times New Roman" w:hAnsi="Times New Roman" w:cs="Times New Roman"/>
          <w:kern w:val="0"/>
          <w:sz w:val="22"/>
          <w:lang w:val="id-ID"/>
        </w:rPr>
        <w:t>Penggabungan berarti berbagai perusahaan tersebut, sambil tetap bekerja secara mandiri, juga saling bergantung diantara mereka, memiliki tujuan bersama dan bekerja sama untuk mencapainya. Pada umumnya, rantai nilai berlaku jika terdapat tiga atau lebih unit usaha yang bergabung secara vertikal, yang disebut sebagai hubungan dalam rantai nilai. Kerja sama rantai nilai tidak hanya sekedar perjanjian jangka panjang, tetapi perusahaan-perusahaan yang berbeda saling terlibat dalam rantai ni</w:t>
      </w:r>
      <w:r w:rsidR="00930656">
        <w:rPr>
          <w:rFonts w:ascii="Times New Roman" w:hAnsi="Times New Roman" w:cs="Times New Roman"/>
          <w:kern w:val="0"/>
          <w:sz w:val="22"/>
          <w:lang w:val="id-ID"/>
        </w:rPr>
        <w:t>lai, mendiskusikan berbagai hal</w:t>
      </w:r>
      <w:r w:rsidRPr="00121A24">
        <w:rPr>
          <w:rFonts w:ascii="Times New Roman" w:hAnsi="Times New Roman" w:cs="Times New Roman"/>
          <w:kern w:val="0"/>
          <w:sz w:val="22"/>
          <w:lang w:val="id-ID"/>
        </w:rPr>
        <w:t xml:space="preserve"> dan menyelesaikan masalah bersama-sama. </w:t>
      </w:r>
    </w:p>
    <w:p w:rsidR="00121A24" w:rsidRPr="00121A24" w:rsidRDefault="00121A24" w:rsidP="005239DB">
      <w:pPr>
        <w:autoSpaceDE w:val="0"/>
        <w:autoSpaceDN w:val="0"/>
        <w:adjustRightInd w:val="0"/>
        <w:snapToGrid w:val="0"/>
        <w:ind w:firstLine="284"/>
        <w:rPr>
          <w:rFonts w:ascii="Times New Roman" w:hAnsi="Times New Roman" w:cs="Times New Roman"/>
          <w:kern w:val="0"/>
          <w:sz w:val="22"/>
          <w:lang w:val="id-ID"/>
        </w:rPr>
      </w:pPr>
      <w:r w:rsidRPr="00930656">
        <w:rPr>
          <w:rFonts w:ascii="Times New Roman" w:hAnsi="Times New Roman" w:cs="Times New Roman"/>
          <w:kern w:val="0"/>
          <w:sz w:val="22"/>
          <w:lang w:val="id-ID"/>
        </w:rPr>
        <w:t xml:space="preserve">Tujuan utama dari bergabungnya </w:t>
      </w:r>
      <w:r w:rsidR="00930656" w:rsidRPr="00930656">
        <w:rPr>
          <w:rFonts w:ascii="Times New Roman" w:hAnsi="Times New Roman" w:cs="Times New Roman"/>
          <w:kern w:val="0"/>
          <w:sz w:val="22"/>
          <w:lang w:val="id-ID"/>
        </w:rPr>
        <w:t xml:space="preserve">berbagai </w:t>
      </w:r>
      <w:r w:rsidRPr="00930656">
        <w:rPr>
          <w:rFonts w:ascii="Times New Roman" w:hAnsi="Times New Roman" w:cs="Times New Roman"/>
          <w:kern w:val="0"/>
          <w:sz w:val="22"/>
          <w:lang w:val="id-ID"/>
        </w:rPr>
        <w:t xml:space="preserve">perusahaan tersebut adalah untuk memperoleh </w:t>
      </w:r>
      <w:r w:rsidR="00930656" w:rsidRPr="00930656">
        <w:rPr>
          <w:rFonts w:ascii="Times New Roman" w:hAnsi="Times New Roman" w:cs="Times New Roman"/>
          <w:kern w:val="0"/>
          <w:sz w:val="22"/>
          <w:lang w:val="id-ID"/>
        </w:rPr>
        <w:t>peningkatan keuntungan</w:t>
      </w:r>
      <w:r w:rsidRPr="00930656">
        <w:rPr>
          <w:rFonts w:ascii="Times New Roman" w:hAnsi="Times New Roman" w:cs="Times New Roman"/>
          <w:kern w:val="0"/>
          <w:sz w:val="22"/>
          <w:lang w:val="id-ID"/>
        </w:rPr>
        <w:t xml:space="preserve">. Dari </w:t>
      </w:r>
      <w:r w:rsidR="00930656" w:rsidRPr="00930656">
        <w:rPr>
          <w:rFonts w:ascii="Times New Roman" w:hAnsi="Times New Roman" w:cs="Times New Roman"/>
          <w:kern w:val="0"/>
          <w:sz w:val="22"/>
          <w:lang w:val="id-ID"/>
        </w:rPr>
        <w:t xml:space="preserve">beberapa </w:t>
      </w:r>
      <w:r w:rsidRPr="00930656">
        <w:rPr>
          <w:rFonts w:ascii="Times New Roman" w:hAnsi="Times New Roman" w:cs="Times New Roman"/>
          <w:kern w:val="0"/>
          <w:sz w:val="22"/>
          <w:lang w:val="id-ID"/>
        </w:rPr>
        <w:t>pengalaman butuh</w:t>
      </w:r>
      <w:r w:rsidR="00930656" w:rsidRPr="00930656">
        <w:rPr>
          <w:rFonts w:ascii="Times New Roman" w:hAnsi="Times New Roman" w:cs="Times New Roman"/>
          <w:kern w:val="0"/>
          <w:sz w:val="22"/>
          <w:lang w:val="id-ID"/>
        </w:rPr>
        <w:t xml:space="preserve"> </w:t>
      </w:r>
      <w:r w:rsidRPr="00930656">
        <w:rPr>
          <w:rFonts w:ascii="Times New Roman" w:hAnsi="Times New Roman" w:cs="Times New Roman"/>
          <w:kern w:val="0"/>
          <w:sz w:val="22"/>
          <w:lang w:val="id-ID"/>
        </w:rPr>
        <w:t xml:space="preserve">waktu untuk </w:t>
      </w:r>
      <w:r w:rsidR="00930656" w:rsidRPr="00930656">
        <w:rPr>
          <w:rFonts w:ascii="Times New Roman" w:hAnsi="Times New Roman" w:cs="Times New Roman"/>
          <w:kern w:val="0"/>
          <w:sz w:val="22"/>
          <w:lang w:val="id-ID"/>
        </w:rPr>
        <w:t>meraup</w:t>
      </w:r>
      <w:r w:rsidRPr="00930656">
        <w:rPr>
          <w:rFonts w:ascii="Times New Roman" w:hAnsi="Times New Roman" w:cs="Times New Roman"/>
          <w:kern w:val="0"/>
          <w:sz w:val="22"/>
          <w:lang w:val="id-ID"/>
        </w:rPr>
        <w:t xml:space="preserve"> </w:t>
      </w:r>
      <w:r w:rsidR="00930656" w:rsidRPr="00930656">
        <w:rPr>
          <w:rFonts w:ascii="Times New Roman" w:hAnsi="Times New Roman" w:cs="Times New Roman"/>
          <w:kern w:val="0"/>
          <w:sz w:val="22"/>
          <w:lang w:val="id-ID"/>
        </w:rPr>
        <w:t>profit</w:t>
      </w:r>
      <w:r w:rsidRPr="00930656">
        <w:rPr>
          <w:rFonts w:ascii="Times New Roman" w:hAnsi="Times New Roman" w:cs="Times New Roman"/>
          <w:kern w:val="0"/>
          <w:sz w:val="22"/>
          <w:lang w:val="id-ID"/>
        </w:rPr>
        <w:t xml:space="preserve"> dari rantai </w:t>
      </w:r>
      <w:r w:rsidR="00930656" w:rsidRPr="00930656">
        <w:rPr>
          <w:rFonts w:ascii="Times New Roman" w:hAnsi="Times New Roman" w:cs="Times New Roman"/>
          <w:kern w:val="0"/>
          <w:sz w:val="22"/>
          <w:lang w:val="id-ID"/>
        </w:rPr>
        <w:t>nilai</w:t>
      </w:r>
      <w:r w:rsidRPr="00930656">
        <w:rPr>
          <w:rFonts w:ascii="Times New Roman" w:hAnsi="Times New Roman" w:cs="Times New Roman"/>
          <w:kern w:val="0"/>
          <w:sz w:val="22"/>
          <w:lang w:val="id-ID"/>
        </w:rPr>
        <w:t xml:space="preserve">, seperti harga yang lebih tinggi. </w:t>
      </w:r>
      <w:r w:rsidR="00930656" w:rsidRPr="00930656">
        <w:rPr>
          <w:rFonts w:ascii="Times New Roman" w:hAnsi="Times New Roman" w:cs="Times New Roman"/>
          <w:kern w:val="0"/>
          <w:sz w:val="22"/>
          <w:lang w:val="id-ID"/>
        </w:rPr>
        <w:t>Meski</w:t>
      </w:r>
      <w:r w:rsidRPr="00930656">
        <w:rPr>
          <w:rFonts w:ascii="Times New Roman" w:hAnsi="Times New Roman" w:cs="Times New Roman"/>
          <w:kern w:val="0"/>
          <w:sz w:val="22"/>
          <w:lang w:val="id-ID"/>
        </w:rPr>
        <w:t xml:space="preserve">pun demikian, </w:t>
      </w:r>
      <w:r w:rsidR="00930656" w:rsidRPr="00930656">
        <w:rPr>
          <w:rFonts w:ascii="Times New Roman" w:hAnsi="Times New Roman" w:cs="Times New Roman"/>
          <w:kern w:val="0"/>
          <w:sz w:val="22"/>
          <w:lang w:val="id-ID"/>
        </w:rPr>
        <w:t>benefit</w:t>
      </w:r>
      <w:r w:rsidRPr="00930656">
        <w:rPr>
          <w:rFonts w:ascii="Times New Roman" w:hAnsi="Times New Roman" w:cs="Times New Roman"/>
          <w:kern w:val="0"/>
          <w:sz w:val="22"/>
          <w:lang w:val="id-ID"/>
        </w:rPr>
        <w:t xml:space="preserve"> lainnya masih dapat di</w:t>
      </w:r>
      <w:r w:rsidR="00930656" w:rsidRPr="00930656">
        <w:rPr>
          <w:rFonts w:ascii="Times New Roman" w:hAnsi="Times New Roman" w:cs="Times New Roman"/>
          <w:kern w:val="0"/>
          <w:sz w:val="22"/>
          <w:lang w:val="id-ID"/>
        </w:rPr>
        <w:t>raih</w:t>
      </w:r>
      <w:r w:rsidRPr="00930656">
        <w:rPr>
          <w:rFonts w:ascii="Times New Roman" w:hAnsi="Times New Roman" w:cs="Times New Roman"/>
          <w:kern w:val="0"/>
          <w:sz w:val="22"/>
          <w:lang w:val="id-ID"/>
        </w:rPr>
        <w:t xml:space="preserve">, seperti </w:t>
      </w:r>
      <w:r w:rsidR="00930656" w:rsidRPr="00930656">
        <w:rPr>
          <w:rFonts w:ascii="Times New Roman" w:hAnsi="Times New Roman" w:cs="Times New Roman"/>
          <w:kern w:val="0"/>
          <w:sz w:val="22"/>
          <w:lang w:val="id-ID"/>
        </w:rPr>
        <w:t xml:space="preserve">terjaminnya </w:t>
      </w:r>
      <w:r w:rsidRPr="00930656">
        <w:rPr>
          <w:rFonts w:ascii="Times New Roman" w:hAnsi="Times New Roman" w:cs="Times New Roman"/>
          <w:kern w:val="0"/>
          <w:sz w:val="22"/>
          <w:lang w:val="id-ID"/>
        </w:rPr>
        <w:t xml:space="preserve">pasar </w:t>
      </w:r>
      <w:r w:rsidR="00930656" w:rsidRPr="00930656">
        <w:rPr>
          <w:rFonts w:ascii="Times New Roman" w:hAnsi="Times New Roman" w:cs="Times New Roman"/>
          <w:kern w:val="0"/>
          <w:sz w:val="22"/>
          <w:lang w:val="id-ID"/>
        </w:rPr>
        <w:t>dengan</w:t>
      </w:r>
      <w:r w:rsidRPr="00930656">
        <w:rPr>
          <w:rFonts w:ascii="Times New Roman" w:hAnsi="Times New Roman" w:cs="Times New Roman"/>
          <w:kern w:val="0"/>
          <w:sz w:val="22"/>
          <w:lang w:val="id-ID"/>
        </w:rPr>
        <w:t xml:space="preserve"> biaya yang lebih murah</w:t>
      </w:r>
      <w:r w:rsidR="00930656" w:rsidRPr="00930656">
        <w:rPr>
          <w:rFonts w:ascii="Times New Roman" w:hAnsi="Times New Roman" w:cs="Times New Roman"/>
          <w:kern w:val="0"/>
          <w:sz w:val="22"/>
          <w:lang w:val="id-ID"/>
        </w:rPr>
        <w:t xml:space="preserve">, </w:t>
      </w:r>
      <w:r w:rsidRPr="00930656">
        <w:rPr>
          <w:rFonts w:ascii="Times New Roman" w:hAnsi="Times New Roman" w:cs="Times New Roman"/>
          <w:kern w:val="0"/>
          <w:sz w:val="22"/>
          <w:lang w:val="id-ID"/>
        </w:rPr>
        <w:t xml:space="preserve">perusahaan </w:t>
      </w:r>
      <w:r w:rsidR="00930656" w:rsidRPr="00930656">
        <w:rPr>
          <w:rFonts w:ascii="Times New Roman" w:hAnsi="Times New Roman" w:cs="Times New Roman"/>
          <w:kern w:val="0"/>
          <w:sz w:val="22"/>
          <w:lang w:val="id-ID"/>
        </w:rPr>
        <w:t>mudah mengakses</w:t>
      </w:r>
      <w:r w:rsidRPr="00930656">
        <w:rPr>
          <w:rFonts w:ascii="Times New Roman" w:hAnsi="Times New Roman" w:cs="Times New Roman"/>
          <w:kern w:val="0"/>
          <w:sz w:val="22"/>
          <w:lang w:val="id-ID"/>
        </w:rPr>
        <w:t xml:space="preserve"> pasar</w:t>
      </w:r>
      <w:r w:rsidR="00930656" w:rsidRPr="00930656">
        <w:rPr>
          <w:rFonts w:ascii="Times New Roman" w:hAnsi="Times New Roman" w:cs="Times New Roman"/>
          <w:kern w:val="0"/>
          <w:sz w:val="22"/>
          <w:lang w:val="id-ID"/>
        </w:rPr>
        <w:t>,</w:t>
      </w:r>
      <w:r w:rsidRPr="00930656">
        <w:rPr>
          <w:rFonts w:ascii="Times New Roman" w:hAnsi="Times New Roman" w:cs="Times New Roman"/>
          <w:kern w:val="0"/>
          <w:sz w:val="22"/>
          <w:lang w:val="id-ID"/>
        </w:rPr>
        <w:t xml:space="preserve"> ketersediaan barang </w:t>
      </w:r>
      <w:r w:rsidR="00930656" w:rsidRPr="00930656">
        <w:rPr>
          <w:rFonts w:ascii="Times New Roman" w:hAnsi="Times New Roman" w:cs="Times New Roman"/>
          <w:kern w:val="0"/>
          <w:sz w:val="22"/>
          <w:lang w:val="id-ID"/>
        </w:rPr>
        <w:t xml:space="preserve">terjamin </w:t>
      </w:r>
      <w:r w:rsidRPr="00930656">
        <w:rPr>
          <w:rFonts w:ascii="Times New Roman" w:hAnsi="Times New Roman" w:cs="Times New Roman"/>
          <w:kern w:val="0"/>
          <w:sz w:val="22"/>
          <w:lang w:val="id-ID"/>
        </w:rPr>
        <w:t xml:space="preserve">dan komunikasi yang baik akan meningkatkan </w:t>
      </w:r>
      <w:r w:rsidR="00930656" w:rsidRPr="00930656">
        <w:rPr>
          <w:rFonts w:ascii="Times New Roman" w:hAnsi="Times New Roman" w:cs="Times New Roman"/>
          <w:kern w:val="0"/>
          <w:sz w:val="22"/>
          <w:lang w:val="id-ID"/>
        </w:rPr>
        <w:t>aliran</w:t>
      </w:r>
      <w:r w:rsidRPr="00930656">
        <w:rPr>
          <w:rFonts w:ascii="Times New Roman" w:hAnsi="Times New Roman" w:cs="Times New Roman"/>
          <w:kern w:val="0"/>
          <w:sz w:val="22"/>
          <w:lang w:val="id-ID"/>
        </w:rPr>
        <w:t xml:space="preserve"> produk. </w:t>
      </w:r>
    </w:p>
    <w:p w:rsidR="00E751FE" w:rsidRDefault="00121A24" w:rsidP="005239DB">
      <w:pPr>
        <w:autoSpaceDE w:val="0"/>
        <w:autoSpaceDN w:val="0"/>
        <w:adjustRightInd w:val="0"/>
        <w:snapToGrid w:val="0"/>
        <w:ind w:firstLine="284"/>
        <w:rPr>
          <w:rFonts w:ascii="Times New Roman" w:hAnsi="Times New Roman" w:cs="Times New Roman"/>
          <w:kern w:val="0"/>
          <w:sz w:val="22"/>
          <w:lang w:val="id-ID"/>
        </w:rPr>
      </w:pPr>
      <w:r w:rsidRPr="008D4440">
        <w:rPr>
          <w:rFonts w:ascii="Times New Roman" w:hAnsi="Times New Roman" w:cs="Times New Roman"/>
          <w:kern w:val="0"/>
          <w:sz w:val="22"/>
          <w:lang w:val="id-ID"/>
        </w:rPr>
        <w:t>Rantai nilai dimulai dan diakhiri d</w:t>
      </w:r>
      <w:r w:rsidR="00930656" w:rsidRPr="008D4440">
        <w:rPr>
          <w:rFonts w:ascii="Times New Roman" w:hAnsi="Times New Roman" w:cs="Times New Roman"/>
          <w:kern w:val="0"/>
          <w:sz w:val="22"/>
          <w:lang w:val="id-ID"/>
        </w:rPr>
        <w:t>i</w:t>
      </w:r>
      <w:r w:rsidRPr="008D4440">
        <w:rPr>
          <w:rFonts w:ascii="Times New Roman" w:hAnsi="Times New Roman" w:cs="Times New Roman"/>
          <w:kern w:val="0"/>
          <w:sz w:val="22"/>
          <w:lang w:val="id-ID"/>
        </w:rPr>
        <w:t xml:space="preserve"> pasar. Rantai nilai tersebut harus t</w:t>
      </w:r>
      <w:r w:rsidR="008D4440" w:rsidRPr="008D4440">
        <w:rPr>
          <w:rFonts w:ascii="Times New Roman" w:hAnsi="Times New Roman" w:cs="Times New Roman"/>
          <w:kern w:val="0"/>
          <w:sz w:val="22"/>
          <w:lang w:val="id-ID"/>
        </w:rPr>
        <w:t>umbuh</w:t>
      </w:r>
      <w:r w:rsidRPr="008D4440">
        <w:rPr>
          <w:rFonts w:ascii="Times New Roman" w:hAnsi="Times New Roman" w:cs="Times New Roman"/>
          <w:kern w:val="0"/>
          <w:sz w:val="22"/>
          <w:lang w:val="id-ID"/>
        </w:rPr>
        <w:t xml:space="preserve"> berkembang untuk dapat me</w:t>
      </w:r>
      <w:r w:rsidR="008D4440" w:rsidRPr="008D4440">
        <w:rPr>
          <w:rFonts w:ascii="Times New Roman" w:hAnsi="Times New Roman" w:cs="Times New Roman"/>
          <w:kern w:val="0"/>
          <w:sz w:val="22"/>
          <w:lang w:val="id-ID"/>
        </w:rPr>
        <w:t>respons</w:t>
      </w:r>
      <w:r w:rsidRPr="008D4440">
        <w:rPr>
          <w:rFonts w:ascii="Times New Roman" w:hAnsi="Times New Roman" w:cs="Times New Roman"/>
          <w:kern w:val="0"/>
          <w:sz w:val="22"/>
          <w:lang w:val="id-ID"/>
        </w:rPr>
        <w:t xml:space="preserve"> permintaan pasar. </w:t>
      </w:r>
      <w:r w:rsidR="008D4440" w:rsidRPr="008D4440">
        <w:rPr>
          <w:rFonts w:ascii="Times New Roman" w:hAnsi="Times New Roman" w:cs="Times New Roman"/>
          <w:kern w:val="0"/>
          <w:sz w:val="22"/>
          <w:lang w:val="id-ID"/>
        </w:rPr>
        <w:t>Ke</w:t>
      </w:r>
      <w:r w:rsidRPr="008D4440">
        <w:rPr>
          <w:rFonts w:ascii="Times New Roman" w:hAnsi="Times New Roman" w:cs="Times New Roman"/>
          <w:kern w:val="0"/>
          <w:sz w:val="22"/>
          <w:lang w:val="id-ID"/>
        </w:rPr>
        <w:t>tika sebuah perusahaan bergabung dalam suatu rantai nilai, perusahaan itu harus</w:t>
      </w:r>
      <w:r w:rsidR="008D4440" w:rsidRPr="008D4440">
        <w:rPr>
          <w:rFonts w:ascii="Times New Roman" w:hAnsi="Times New Roman" w:cs="Times New Roman"/>
          <w:kern w:val="0"/>
          <w:sz w:val="22"/>
          <w:lang w:val="id-ID"/>
        </w:rPr>
        <w:t xml:space="preserve"> terlibat</w:t>
      </w:r>
      <w:r w:rsidRPr="008D4440">
        <w:rPr>
          <w:rFonts w:ascii="Times New Roman" w:hAnsi="Times New Roman" w:cs="Times New Roman"/>
          <w:kern w:val="0"/>
          <w:sz w:val="22"/>
          <w:lang w:val="id-ID"/>
        </w:rPr>
        <w:t xml:space="preserve"> aktif. Interaksi pasar </w:t>
      </w:r>
      <w:r w:rsidR="008D4440" w:rsidRPr="008D4440">
        <w:rPr>
          <w:rFonts w:ascii="Times New Roman" w:hAnsi="Times New Roman" w:cs="Times New Roman"/>
          <w:kern w:val="0"/>
          <w:sz w:val="22"/>
          <w:lang w:val="id-ID"/>
        </w:rPr>
        <w:t xml:space="preserve"> yang intens </w:t>
      </w:r>
      <w:r w:rsidRPr="008D4440">
        <w:rPr>
          <w:rFonts w:ascii="Times New Roman" w:hAnsi="Times New Roman" w:cs="Times New Roman"/>
          <w:kern w:val="0"/>
          <w:sz w:val="22"/>
          <w:lang w:val="id-ID"/>
        </w:rPr>
        <w:t>akan me</w:t>
      </w:r>
      <w:r w:rsidR="008D4440" w:rsidRPr="008D4440">
        <w:rPr>
          <w:rFonts w:ascii="Times New Roman" w:hAnsi="Times New Roman" w:cs="Times New Roman"/>
          <w:kern w:val="0"/>
          <w:sz w:val="22"/>
          <w:lang w:val="id-ID"/>
        </w:rPr>
        <w:t>masok</w:t>
      </w:r>
      <w:r w:rsidRPr="008D4440">
        <w:rPr>
          <w:rFonts w:ascii="Times New Roman" w:hAnsi="Times New Roman" w:cs="Times New Roman"/>
          <w:kern w:val="0"/>
          <w:sz w:val="22"/>
          <w:lang w:val="id-ID"/>
        </w:rPr>
        <w:t xml:space="preserve"> informasi yang ber</w:t>
      </w:r>
      <w:r w:rsidR="008D4440" w:rsidRPr="008D4440">
        <w:rPr>
          <w:rFonts w:ascii="Times New Roman" w:hAnsi="Times New Roman" w:cs="Times New Roman"/>
          <w:kern w:val="0"/>
          <w:sz w:val="22"/>
          <w:lang w:val="id-ID"/>
        </w:rPr>
        <w:t>manfaat bagi</w:t>
      </w:r>
      <w:r w:rsidRPr="008D4440">
        <w:rPr>
          <w:rFonts w:ascii="Times New Roman" w:hAnsi="Times New Roman" w:cs="Times New Roman"/>
          <w:kern w:val="0"/>
          <w:sz w:val="22"/>
          <w:lang w:val="id-ID"/>
        </w:rPr>
        <w:t xml:space="preserve"> pengambil keputusan </w:t>
      </w:r>
      <w:r w:rsidR="008D4440" w:rsidRPr="008D4440">
        <w:rPr>
          <w:rFonts w:ascii="Times New Roman" w:hAnsi="Times New Roman" w:cs="Times New Roman"/>
          <w:kern w:val="0"/>
          <w:sz w:val="22"/>
          <w:lang w:val="id-ID"/>
        </w:rPr>
        <w:t>oleh setiap aktor</w:t>
      </w:r>
      <w:r w:rsidRPr="008D4440">
        <w:rPr>
          <w:rFonts w:ascii="Times New Roman" w:hAnsi="Times New Roman" w:cs="Times New Roman"/>
          <w:kern w:val="0"/>
          <w:sz w:val="22"/>
          <w:lang w:val="id-ID"/>
        </w:rPr>
        <w:t xml:space="preserve"> dalam rantai. Rantai nilai yang baik akan memberikan hasil yang efektif</w:t>
      </w:r>
      <w:r w:rsidR="008D4440" w:rsidRPr="008D4440">
        <w:rPr>
          <w:rFonts w:ascii="Times New Roman" w:hAnsi="Times New Roman" w:cs="Times New Roman"/>
          <w:kern w:val="0"/>
          <w:sz w:val="22"/>
          <w:lang w:val="id-ID"/>
        </w:rPr>
        <w:t xml:space="preserve"> dan efisien</w:t>
      </w:r>
      <w:r w:rsidRPr="008D4440">
        <w:rPr>
          <w:rFonts w:ascii="Times New Roman" w:hAnsi="Times New Roman" w:cs="Times New Roman"/>
          <w:kern w:val="0"/>
          <w:sz w:val="22"/>
          <w:lang w:val="id-ID"/>
        </w:rPr>
        <w:t xml:space="preserve"> bagi </w:t>
      </w:r>
      <w:r w:rsidR="008D4440" w:rsidRPr="008D4440">
        <w:rPr>
          <w:rFonts w:ascii="Times New Roman" w:hAnsi="Times New Roman" w:cs="Times New Roman"/>
          <w:kern w:val="0"/>
          <w:sz w:val="22"/>
          <w:lang w:val="id-ID"/>
        </w:rPr>
        <w:t>kegiatan</w:t>
      </w:r>
      <w:r w:rsidRPr="008D4440">
        <w:rPr>
          <w:rFonts w:ascii="Times New Roman" w:hAnsi="Times New Roman" w:cs="Times New Roman"/>
          <w:kern w:val="0"/>
          <w:sz w:val="22"/>
          <w:lang w:val="id-ID"/>
        </w:rPr>
        <w:t xml:space="preserve"> produksi </w:t>
      </w:r>
      <w:r w:rsidR="008D4440" w:rsidRPr="008D4440">
        <w:rPr>
          <w:rFonts w:ascii="Times New Roman" w:hAnsi="Times New Roman" w:cs="Times New Roman"/>
          <w:kern w:val="0"/>
          <w:sz w:val="22"/>
          <w:lang w:val="id-ID"/>
        </w:rPr>
        <w:t>untuk</w:t>
      </w:r>
      <w:r w:rsidRPr="008D4440">
        <w:rPr>
          <w:rFonts w:ascii="Times New Roman" w:hAnsi="Times New Roman" w:cs="Times New Roman"/>
          <w:kern w:val="0"/>
          <w:sz w:val="22"/>
          <w:lang w:val="id-ID"/>
        </w:rPr>
        <w:t xml:space="preserve"> pemenuhan pasar. </w:t>
      </w:r>
      <w:r w:rsidR="00E751FE">
        <w:rPr>
          <w:rFonts w:ascii="Times New Roman" w:hAnsi="Times New Roman" w:cs="Times New Roman" w:hint="eastAsia"/>
          <w:kern w:val="0"/>
          <w:sz w:val="22"/>
          <w:lang w:val="id-ID"/>
        </w:rPr>
        <w:t xml:space="preserve"> </w:t>
      </w:r>
    </w:p>
    <w:p w:rsidR="00D21AD0" w:rsidRPr="00106696" w:rsidRDefault="00D21AD0" w:rsidP="005239DB">
      <w:pPr>
        <w:widowControl/>
        <w:adjustRightInd w:val="0"/>
        <w:snapToGrid w:val="0"/>
        <w:ind w:firstLine="284"/>
        <w:rPr>
          <w:rFonts w:ascii="Times New Roman" w:hAnsi="Times New Roman" w:cs="Times New Roman"/>
          <w:kern w:val="0"/>
          <w:sz w:val="22"/>
          <w:lang w:val="id-ID"/>
        </w:rPr>
      </w:pPr>
      <w:r w:rsidRPr="00106696">
        <w:rPr>
          <w:rFonts w:ascii="Times New Roman" w:hAnsi="Times New Roman" w:cs="Times New Roman"/>
          <w:kern w:val="0"/>
          <w:sz w:val="22"/>
          <w:lang w:val="id-ID"/>
        </w:rPr>
        <w:t xml:space="preserve">Rantai nilai pertanian didesain untuk meningkatkan keunggulan daya saing </w:t>
      </w:r>
      <w:r w:rsidRPr="00106696">
        <w:rPr>
          <w:rFonts w:ascii="Times New Roman" w:hAnsi="Times New Roman" w:cs="Times New Roman"/>
          <w:i/>
          <w:iCs/>
          <w:kern w:val="0"/>
          <w:sz w:val="22"/>
          <w:lang w:val="id-ID"/>
        </w:rPr>
        <w:t xml:space="preserve">(competitive advantage) </w:t>
      </w:r>
      <w:r w:rsidRPr="00106696">
        <w:rPr>
          <w:rFonts w:ascii="Times New Roman" w:hAnsi="Times New Roman" w:cs="Times New Roman"/>
          <w:kern w:val="0"/>
          <w:sz w:val="22"/>
          <w:lang w:val="id-ID"/>
        </w:rPr>
        <w:t xml:space="preserve">yang menghubungkan peternak atau petani produsen, prosesor, pelaku pasar, perusahaan penyedia jasa pangan, ritel, para peneliti pertanian, dan </w:t>
      </w:r>
      <w:r w:rsidRPr="00106696">
        <w:rPr>
          <w:rFonts w:ascii="Times New Roman" w:hAnsi="Times New Roman" w:cs="Times New Roman"/>
          <w:i/>
          <w:iCs/>
          <w:kern w:val="0"/>
          <w:sz w:val="22"/>
          <w:lang w:val="id-ID"/>
        </w:rPr>
        <w:t>supplier</w:t>
      </w:r>
      <w:r w:rsidRPr="00106696">
        <w:rPr>
          <w:rFonts w:ascii="Times New Roman" w:hAnsi="Times New Roman" w:cs="Times New Roman"/>
          <w:kern w:val="0"/>
          <w:sz w:val="22"/>
          <w:lang w:val="id-ID"/>
        </w:rPr>
        <w:t>. Berikut adalah beberapa contoh rantai nilai pertanian:</w:t>
      </w:r>
    </w:p>
    <w:p w:rsidR="00D21AD0" w:rsidRPr="00106696" w:rsidRDefault="00D21AD0" w:rsidP="005239DB">
      <w:pPr>
        <w:pStyle w:val="ListParagraph"/>
        <w:numPr>
          <w:ilvl w:val="0"/>
          <w:numId w:val="13"/>
        </w:numPr>
        <w:autoSpaceDE w:val="0"/>
        <w:autoSpaceDN w:val="0"/>
        <w:adjustRightInd w:val="0"/>
        <w:snapToGrid w:val="0"/>
        <w:ind w:leftChars="0" w:left="284" w:hanging="284"/>
        <w:rPr>
          <w:rFonts w:ascii="Times New Roman" w:hAnsi="Times New Roman" w:cs="Times New Roman"/>
          <w:kern w:val="0"/>
          <w:sz w:val="22"/>
          <w:lang w:val="id-ID"/>
        </w:rPr>
      </w:pPr>
      <w:r w:rsidRPr="00106696">
        <w:rPr>
          <w:rFonts w:ascii="Times New Roman" w:hAnsi="Times New Roman" w:cs="Times New Roman"/>
          <w:kern w:val="0"/>
          <w:sz w:val="22"/>
          <w:lang w:val="id-ID"/>
        </w:rPr>
        <w:t xml:space="preserve">Produsen </w:t>
      </w:r>
      <w:r w:rsidR="00BA6C0F" w:rsidRPr="00106696">
        <w:rPr>
          <w:rFonts w:ascii="Times New Roman" w:hAnsi="Times New Roman" w:cs="Times New Roman"/>
          <w:kern w:val="0"/>
          <w:sz w:val="22"/>
          <w:lang w:val="id-ID"/>
        </w:rPr>
        <w:t xml:space="preserve">produk olahan berbasis </w:t>
      </w:r>
      <w:r w:rsidRPr="00106696">
        <w:rPr>
          <w:rFonts w:ascii="Times New Roman" w:hAnsi="Times New Roman" w:cs="Times New Roman"/>
          <w:kern w:val="0"/>
          <w:sz w:val="22"/>
          <w:lang w:val="id-ID"/>
        </w:rPr>
        <w:t xml:space="preserve">kacang-kacangan </w:t>
      </w:r>
      <w:r w:rsidR="00BA6C0F" w:rsidRPr="00106696">
        <w:rPr>
          <w:rFonts w:ascii="Times New Roman" w:hAnsi="Times New Roman" w:cs="Times New Roman"/>
          <w:kern w:val="0"/>
          <w:sz w:val="22"/>
          <w:lang w:val="id-ID"/>
        </w:rPr>
        <w:t xml:space="preserve">yang </w:t>
      </w:r>
      <w:r w:rsidRPr="00106696">
        <w:rPr>
          <w:rFonts w:ascii="Times New Roman" w:hAnsi="Times New Roman" w:cs="Times New Roman"/>
          <w:kern w:val="0"/>
          <w:sz w:val="22"/>
          <w:lang w:val="id-ID"/>
        </w:rPr>
        <w:t xml:space="preserve">bekerja sama dengan pelaku produksi dan pedagang untuk mengembangkan </w:t>
      </w:r>
      <w:r w:rsidR="00BA6C0F" w:rsidRPr="00106696">
        <w:rPr>
          <w:rFonts w:ascii="Times New Roman" w:hAnsi="Times New Roman" w:cs="Times New Roman"/>
          <w:kern w:val="0"/>
          <w:sz w:val="22"/>
          <w:lang w:val="id-ID"/>
        </w:rPr>
        <w:t xml:space="preserve">sebuah </w:t>
      </w:r>
      <w:r w:rsidRPr="00106696">
        <w:rPr>
          <w:rFonts w:ascii="Times New Roman" w:hAnsi="Times New Roman" w:cs="Times New Roman"/>
          <w:kern w:val="0"/>
          <w:sz w:val="22"/>
          <w:lang w:val="id-ID"/>
        </w:rPr>
        <w:t>produk baru berupa sup kacang. Pedagang berperan dalam proses pengemasan (bekerja sama dengan pelaku produksi)</w:t>
      </w:r>
      <w:r w:rsidR="00BA6C0F" w:rsidRPr="00106696">
        <w:rPr>
          <w:rFonts w:ascii="Times New Roman" w:hAnsi="Times New Roman" w:cs="Times New Roman"/>
          <w:kern w:val="0"/>
          <w:sz w:val="22"/>
          <w:lang w:val="id-ID"/>
        </w:rPr>
        <w:t>, distribusi</w:t>
      </w:r>
      <w:r w:rsidRPr="00106696">
        <w:rPr>
          <w:rFonts w:ascii="Times New Roman" w:hAnsi="Times New Roman" w:cs="Times New Roman"/>
          <w:kern w:val="0"/>
          <w:sz w:val="22"/>
          <w:lang w:val="id-ID"/>
        </w:rPr>
        <w:t xml:space="preserve"> dan memberikan informasi pasar. Produsen dan pedagang membuat perjanjian jangka panjang berkaitan dengan </w:t>
      </w:r>
      <w:r w:rsidR="00BA6C0F" w:rsidRPr="00106696">
        <w:rPr>
          <w:rFonts w:ascii="Times New Roman" w:hAnsi="Times New Roman" w:cs="Times New Roman"/>
          <w:kern w:val="0"/>
          <w:sz w:val="22"/>
          <w:lang w:val="id-ID"/>
        </w:rPr>
        <w:t xml:space="preserve">spesifikasi </w:t>
      </w:r>
      <w:r w:rsidRPr="00106696">
        <w:rPr>
          <w:rFonts w:ascii="Times New Roman" w:hAnsi="Times New Roman" w:cs="Times New Roman"/>
          <w:i/>
          <w:iCs/>
          <w:kern w:val="0"/>
          <w:sz w:val="22"/>
          <w:lang w:val="id-ID"/>
        </w:rPr>
        <w:t xml:space="preserve"> </w:t>
      </w:r>
      <w:r w:rsidRPr="00106696">
        <w:rPr>
          <w:rFonts w:ascii="Times New Roman" w:hAnsi="Times New Roman" w:cs="Times New Roman"/>
          <w:kern w:val="0"/>
          <w:sz w:val="22"/>
          <w:lang w:val="id-ID"/>
        </w:rPr>
        <w:t>produk</w:t>
      </w:r>
      <w:r w:rsidR="00BA6C0F" w:rsidRPr="00106696">
        <w:rPr>
          <w:rFonts w:ascii="Times New Roman" w:hAnsi="Times New Roman" w:cs="Times New Roman"/>
          <w:kern w:val="0"/>
          <w:sz w:val="22"/>
          <w:lang w:val="id-ID"/>
        </w:rPr>
        <w:t xml:space="preserve"> dan </w:t>
      </w:r>
      <w:r w:rsidRPr="00106696">
        <w:rPr>
          <w:rFonts w:ascii="Times New Roman" w:hAnsi="Times New Roman" w:cs="Times New Roman"/>
          <w:kern w:val="0"/>
          <w:sz w:val="22"/>
          <w:lang w:val="id-ID"/>
        </w:rPr>
        <w:t xml:space="preserve">ketersediaan produk. </w:t>
      </w:r>
    </w:p>
    <w:p w:rsidR="00D21AD0" w:rsidRPr="00106696" w:rsidRDefault="00D21AD0" w:rsidP="005239DB">
      <w:pPr>
        <w:pStyle w:val="ListParagraph"/>
        <w:numPr>
          <w:ilvl w:val="0"/>
          <w:numId w:val="13"/>
        </w:numPr>
        <w:autoSpaceDE w:val="0"/>
        <w:autoSpaceDN w:val="0"/>
        <w:adjustRightInd w:val="0"/>
        <w:snapToGrid w:val="0"/>
        <w:ind w:leftChars="0" w:left="284" w:hanging="284"/>
        <w:rPr>
          <w:rFonts w:ascii="Times New Roman" w:hAnsi="Times New Roman" w:cs="Times New Roman"/>
          <w:kern w:val="0"/>
          <w:sz w:val="22"/>
          <w:lang w:val="id-ID"/>
        </w:rPr>
      </w:pPr>
      <w:r w:rsidRPr="00106696">
        <w:rPr>
          <w:rFonts w:ascii="Times New Roman" w:hAnsi="Times New Roman" w:cs="Times New Roman"/>
          <w:kern w:val="0"/>
          <w:sz w:val="22"/>
          <w:lang w:val="id-ID"/>
        </w:rPr>
        <w:t xml:space="preserve">Agronesia </w:t>
      </w:r>
      <w:r w:rsidR="00BA6C0F" w:rsidRPr="00106696">
        <w:rPr>
          <w:rFonts w:ascii="Times New Roman" w:hAnsi="Times New Roman" w:cs="Times New Roman"/>
          <w:kern w:val="0"/>
          <w:sz w:val="22"/>
          <w:lang w:val="id-ID"/>
        </w:rPr>
        <w:t xml:space="preserve">merupakan </w:t>
      </w:r>
      <w:r w:rsidRPr="00106696">
        <w:rPr>
          <w:rFonts w:ascii="Times New Roman" w:hAnsi="Times New Roman" w:cs="Times New Roman"/>
          <w:kern w:val="0"/>
          <w:sz w:val="22"/>
          <w:lang w:val="id-ID"/>
        </w:rPr>
        <w:t>supermarket yang menjual produk-produk pertanian</w:t>
      </w:r>
      <w:r w:rsidR="00BA6C0F" w:rsidRPr="00106696">
        <w:rPr>
          <w:rFonts w:ascii="Times New Roman" w:hAnsi="Times New Roman" w:cs="Times New Roman"/>
          <w:kern w:val="0"/>
          <w:sz w:val="22"/>
          <w:lang w:val="id-ID"/>
        </w:rPr>
        <w:t xml:space="preserve"> di Cianjur</w:t>
      </w:r>
      <w:r w:rsidRPr="00106696">
        <w:rPr>
          <w:rFonts w:ascii="Times New Roman" w:hAnsi="Times New Roman" w:cs="Times New Roman"/>
          <w:kern w:val="0"/>
          <w:sz w:val="22"/>
          <w:lang w:val="id-ID"/>
        </w:rPr>
        <w:t xml:space="preserve">. Perusahaan tersebut </w:t>
      </w:r>
      <w:r w:rsidR="00BA6C0F" w:rsidRPr="00106696">
        <w:rPr>
          <w:rFonts w:ascii="Times New Roman" w:hAnsi="Times New Roman" w:cs="Times New Roman"/>
          <w:kern w:val="0"/>
          <w:sz w:val="22"/>
          <w:lang w:val="id-ID"/>
        </w:rPr>
        <w:t xml:space="preserve">menghubungkan praktik produksi di lapangan </w:t>
      </w:r>
      <w:r w:rsidRPr="00106696">
        <w:rPr>
          <w:rFonts w:ascii="Times New Roman" w:hAnsi="Times New Roman" w:cs="Times New Roman"/>
          <w:kern w:val="0"/>
          <w:sz w:val="22"/>
          <w:lang w:val="id-ID"/>
        </w:rPr>
        <w:t>dengan</w:t>
      </w:r>
      <w:r w:rsidR="00BA6C0F" w:rsidRPr="00106696">
        <w:rPr>
          <w:rFonts w:ascii="Times New Roman" w:hAnsi="Times New Roman" w:cs="Times New Roman"/>
          <w:kern w:val="0"/>
          <w:sz w:val="22"/>
          <w:lang w:val="id-ID"/>
        </w:rPr>
        <w:t>aktivitas</w:t>
      </w:r>
      <w:r w:rsidRPr="00106696">
        <w:rPr>
          <w:rFonts w:ascii="Times New Roman" w:hAnsi="Times New Roman" w:cs="Times New Roman"/>
          <w:kern w:val="0"/>
          <w:sz w:val="22"/>
          <w:lang w:val="id-ID"/>
        </w:rPr>
        <w:t xml:space="preserve"> penjualan di supermarket dalam satu rantai nilai dengan </w:t>
      </w:r>
      <w:r w:rsidRPr="00106696">
        <w:rPr>
          <w:rFonts w:ascii="Times New Roman" w:hAnsi="Times New Roman" w:cs="Times New Roman"/>
          <w:i/>
          <w:iCs/>
          <w:kern w:val="0"/>
          <w:sz w:val="22"/>
          <w:lang w:val="id-ID"/>
        </w:rPr>
        <w:t xml:space="preserve">supplier </w:t>
      </w:r>
      <w:r w:rsidRPr="00106696">
        <w:rPr>
          <w:rFonts w:ascii="Times New Roman" w:hAnsi="Times New Roman" w:cs="Times New Roman"/>
          <w:kern w:val="0"/>
          <w:sz w:val="22"/>
          <w:lang w:val="id-ID"/>
        </w:rPr>
        <w:t>utama kentang, bawang,</w:t>
      </w:r>
      <w:r w:rsidR="00BA6C0F" w:rsidRPr="00106696">
        <w:rPr>
          <w:rFonts w:ascii="Times New Roman" w:hAnsi="Times New Roman" w:cs="Times New Roman"/>
          <w:kern w:val="0"/>
          <w:sz w:val="22"/>
          <w:lang w:val="id-ID"/>
        </w:rPr>
        <w:t xml:space="preserve"> buah-buahan segar dan daging sapi </w:t>
      </w:r>
      <w:r w:rsidRPr="00106696">
        <w:rPr>
          <w:rFonts w:ascii="Times New Roman" w:hAnsi="Times New Roman" w:cs="Times New Roman"/>
          <w:kern w:val="0"/>
          <w:sz w:val="22"/>
          <w:lang w:val="id-ID"/>
        </w:rPr>
        <w:t xml:space="preserve"> . Agronesia bekerja sama dengan </w:t>
      </w:r>
      <w:r w:rsidRPr="00106696">
        <w:rPr>
          <w:rFonts w:ascii="Times New Roman" w:hAnsi="Times New Roman" w:cs="Times New Roman"/>
          <w:i/>
          <w:iCs/>
          <w:kern w:val="0"/>
          <w:sz w:val="22"/>
          <w:lang w:val="id-ID"/>
        </w:rPr>
        <w:t xml:space="preserve">supplier </w:t>
      </w:r>
      <w:r w:rsidRPr="00106696">
        <w:rPr>
          <w:rFonts w:ascii="Times New Roman" w:hAnsi="Times New Roman" w:cs="Times New Roman"/>
          <w:kern w:val="0"/>
          <w:sz w:val="22"/>
          <w:lang w:val="id-ID"/>
        </w:rPr>
        <w:t xml:space="preserve">tersebut dalam suatu perjanjian jangka panjang yang bertujuan untuk mengembangkan </w:t>
      </w:r>
      <w:r w:rsidR="00BA6C0F" w:rsidRPr="00106696">
        <w:rPr>
          <w:rFonts w:ascii="Times New Roman" w:hAnsi="Times New Roman" w:cs="Times New Roman"/>
          <w:kern w:val="0"/>
          <w:sz w:val="22"/>
          <w:lang w:val="id-ID"/>
        </w:rPr>
        <w:t>konsistensi,</w:t>
      </w:r>
      <w:r w:rsidRPr="00106696">
        <w:rPr>
          <w:rFonts w:ascii="Times New Roman" w:hAnsi="Times New Roman" w:cs="Times New Roman"/>
          <w:kern w:val="0"/>
          <w:sz w:val="22"/>
          <w:lang w:val="id-ID"/>
        </w:rPr>
        <w:t xml:space="preserve">kualitas, dan keamanan </w:t>
      </w:r>
      <w:r w:rsidR="00BA6C0F" w:rsidRPr="00106696">
        <w:rPr>
          <w:rFonts w:ascii="Times New Roman" w:hAnsi="Times New Roman" w:cs="Times New Roman"/>
          <w:kern w:val="0"/>
          <w:sz w:val="22"/>
          <w:lang w:val="id-ID"/>
        </w:rPr>
        <w:t xml:space="preserve">untuk </w:t>
      </w:r>
      <w:r w:rsidRPr="00106696">
        <w:rPr>
          <w:rFonts w:ascii="Times New Roman" w:hAnsi="Times New Roman" w:cs="Times New Roman"/>
          <w:kern w:val="0"/>
          <w:sz w:val="22"/>
          <w:lang w:val="id-ID"/>
        </w:rPr>
        <w:t xml:space="preserve">ketersediaan produk-produk pertanian di supermarketnya. </w:t>
      </w:r>
    </w:p>
    <w:p w:rsidR="00D21AD0" w:rsidRPr="00106696" w:rsidRDefault="00D21AD0" w:rsidP="005239DB">
      <w:pPr>
        <w:pStyle w:val="ListParagraph"/>
        <w:numPr>
          <w:ilvl w:val="0"/>
          <w:numId w:val="13"/>
        </w:numPr>
        <w:autoSpaceDE w:val="0"/>
        <w:autoSpaceDN w:val="0"/>
        <w:adjustRightInd w:val="0"/>
        <w:snapToGrid w:val="0"/>
        <w:ind w:leftChars="0" w:left="284" w:hanging="284"/>
        <w:rPr>
          <w:rFonts w:ascii="Times New Roman" w:hAnsi="Times New Roman" w:cs="Times New Roman"/>
          <w:kern w:val="0"/>
          <w:sz w:val="22"/>
          <w:lang w:val="id-ID"/>
        </w:rPr>
      </w:pPr>
      <w:r w:rsidRPr="00106696">
        <w:rPr>
          <w:rFonts w:ascii="Times New Roman" w:hAnsi="Times New Roman" w:cs="Times New Roman"/>
          <w:kern w:val="0"/>
          <w:sz w:val="22"/>
          <w:lang w:val="id-ID"/>
        </w:rPr>
        <w:t xml:space="preserve">Lembur Kuring adalah sebuah hotel </w:t>
      </w:r>
      <w:r w:rsidR="00BA6C0F" w:rsidRPr="00106696">
        <w:rPr>
          <w:rFonts w:ascii="Times New Roman" w:hAnsi="Times New Roman" w:cs="Times New Roman"/>
          <w:kern w:val="0"/>
          <w:sz w:val="22"/>
          <w:lang w:val="id-ID"/>
        </w:rPr>
        <w:t xml:space="preserve">di Garut yang </w:t>
      </w:r>
      <w:r w:rsidRPr="00106696">
        <w:rPr>
          <w:rFonts w:ascii="Times New Roman" w:hAnsi="Times New Roman" w:cs="Times New Roman"/>
          <w:kern w:val="0"/>
          <w:sz w:val="22"/>
          <w:lang w:val="id-ID"/>
        </w:rPr>
        <w:t>bernuansa alam</w:t>
      </w:r>
      <w:r w:rsidR="00BA6C0F" w:rsidRPr="00106696">
        <w:rPr>
          <w:rFonts w:ascii="Times New Roman" w:hAnsi="Times New Roman" w:cs="Times New Roman"/>
          <w:kern w:val="0"/>
          <w:sz w:val="22"/>
          <w:lang w:val="id-ID"/>
        </w:rPr>
        <w:t xml:space="preserve">. </w:t>
      </w:r>
      <w:r w:rsidRPr="00106696">
        <w:rPr>
          <w:rFonts w:ascii="Times New Roman" w:hAnsi="Times New Roman" w:cs="Times New Roman"/>
          <w:kern w:val="0"/>
          <w:sz w:val="22"/>
          <w:lang w:val="id-ID"/>
        </w:rPr>
        <w:t xml:space="preserve">Lembur Kuring bekerja sama dengan </w:t>
      </w:r>
      <w:r w:rsidR="00BA6C0F" w:rsidRPr="00106696">
        <w:rPr>
          <w:rFonts w:ascii="Times New Roman" w:hAnsi="Times New Roman" w:cs="Times New Roman"/>
          <w:kern w:val="0"/>
          <w:sz w:val="22"/>
          <w:lang w:val="id-ID"/>
        </w:rPr>
        <w:t xml:space="preserve">berbagai </w:t>
      </w:r>
      <w:r w:rsidRPr="00106696">
        <w:rPr>
          <w:rFonts w:ascii="Times New Roman" w:hAnsi="Times New Roman" w:cs="Times New Roman"/>
          <w:kern w:val="0"/>
          <w:sz w:val="22"/>
          <w:lang w:val="id-ID"/>
        </w:rPr>
        <w:t xml:space="preserve">petani, </w:t>
      </w:r>
      <w:r w:rsidR="00BA6C0F" w:rsidRPr="00106696">
        <w:rPr>
          <w:rFonts w:ascii="Times New Roman" w:hAnsi="Times New Roman" w:cs="Times New Roman"/>
          <w:kern w:val="0"/>
          <w:sz w:val="22"/>
          <w:lang w:val="id-ID"/>
        </w:rPr>
        <w:t xml:space="preserve">petambak dan </w:t>
      </w:r>
      <w:r w:rsidRPr="00106696">
        <w:rPr>
          <w:rFonts w:ascii="Times New Roman" w:hAnsi="Times New Roman" w:cs="Times New Roman"/>
          <w:kern w:val="0"/>
          <w:sz w:val="22"/>
          <w:lang w:val="id-ID"/>
        </w:rPr>
        <w:t xml:space="preserve">peternak di daerah sekitar Lembur Kuring. Kerjasama dalam satu rantai nilai tersebut </w:t>
      </w:r>
      <w:r w:rsidR="00BA6C0F" w:rsidRPr="00106696">
        <w:rPr>
          <w:rFonts w:ascii="Times New Roman" w:hAnsi="Times New Roman" w:cs="Times New Roman"/>
          <w:kern w:val="0"/>
          <w:sz w:val="22"/>
          <w:lang w:val="id-ID"/>
        </w:rPr>
        <w:t>berupa</w:t>
      </w:r>
      <w:r w:rsidRPr="00106696">
        <w:rPr>
          <w:rFonts w:ascii="Times New Roman" w:hAnsi="Times New Roman" w:cs="Times New Roman"/>
          <w:kern w:val="0"/>
          <w:sz w:val="22"/>
          <w:lang w:val="id-ID"/>
        </w:rPr>
        <w:t xml:space="preserve"> Wisata Alam Lembur Kuring, sebuah konsep liburan ala pedesaan di </w:t>
      </w:r>
      <w:r w:rsidRPr="00106696">
        <w:rPr>
          <w:rFonts w:ascii="Times New Roman" w:hAnsi="Times New Roman" w:cs="Times New Roman"/>
          <w:kern w:val="0"/>
          <w:sz w:val="22"/>
          <w:lang w:val="id-ID"/>
        </w:rPr>
        <w:lastRenderedPageBreak/>
        <w:t xml:space="preserve">mana konsumen akan memperoleh pengalaman baru menanam padi di sawah, </w:t>
      </w:r>
      <w:r w:rsidR="00BA6C0F" w:rsidRPr="00106696">
        <w:rPr>
          <w:rFonts w:ascii="Times New Roman" w:hAnsi="Times New Roman" w:cs="Times New Roman"/>
          <w:kern w:val="0"/>
          <w:sz w:val="22"/>
          <w:lang w:val="id-ID"/>
        </w:rPr>
        <w:t xml:space="preserve">memancing ikan dan </w:t>
      </w:r>
      <w:r w:rsidRPr="00106696">
        <w:rPr>
          <w:rFonts w:ascii="Times New Roman" w:hAnsi="Times New Roman" w:cs="Times New Roman"/>
          <w:kern w:val="0"/>
          <w:sz w:val="22"/>
          <w:lang w:val="id-ID"/>
        </w:rPr>
        <w:t xml:space="preserve">menggembala ternak. Kerja sama tersebut memberikan nilai tambah bagi </w:t>
      </w:r>
      <w:r w:rsidR="00BA6C0F" w:rsidRPr="00106696">
        <w:rPr>
          <w:rFonts w:ascii="Times New Roman" w:hAnsi="Times New Roman" w:cs="Times New Roman"/>
          <w:kern w:val="0"/>
          <w:sz w:val="22"/>
          <w:lang w:val="id-ID"/>
        </w:rPr>
        <w:t>petani, petambak dan peternak</w:t>
      </w:r>
      <w:r w:rsidRPr="00106696">
        <w:rPr>
          <w:rFonts w:ascii="Times New Roman" w:hAnsi="Times New Roman" w:cs="Times New Roman"/>
          <w:kern w:val="0"/>
          <w:sz w:val="22"/>
          <w:lang w:val="id-ID"/>
        </w:rPr>
        <w:t xml:space="preserve"> yang terlibat di dalamnya. </w:t>
      </w:r>
    </w:p>
    <w:p w:rsidR="00D21AD0" w:rsidRPr="00106696" w:rsidRDefault="00D21AD0" w:rsidP="005239DB">
      <w:pPr>
        <w:autoSpaceDE w:val="0"/>
        <w:autoSpaceDN w:val="0"/>
        <w:adjustRightInd w:val="0"/>
        <w:snapToGrid w:val="0"/>
        <w:rPr>
          <w:rFonts w:ascii="Times New Roman" w:hAnsi="Times New Roman" w:cs="Times New Roman"/>
          <w:kern w:val="0"/>
          <w:sz w:val="22"/>
          <w:lang w:val="id-ID"/>
        </w:rPr>
      </w:pPr>
      <w:r w:rsidRPr="00106696">
        <w:rPr>
          <w:rFonts w:ascii="Times New Roman" w:hAnsi="Times New Roman" w:cs="Times New Roman"/>
          <w:kern w:val="0"/>
          <w:sz w:val="22"/>
          <w:lang w:val="id-ID"/>
        </w:rPr>
        <w:t xml:space="preserve">Keunggulan rantai nilai agribisnis dibandingkan bentuk kerja sama lainnya adalah: </w:t>
      </w:r>
    </w:p>
    <w:p w:rsidR="00D21AD0" w:rsidRPr="00106696" w:rsidRDefault="00D21AD0" w:rsidP="005239DB">
      <w:pPr>
        <w:pStyle w:val="ListParagraph"/>
        <w:numPr>
          <w:ilvl w:val="0"/>
          <w:numId w:val="14"/>
        </w:numPr>
        <w:autoSpaceDE w:val="0"/>
        <w:autoSpaceDN w:val="0"/>
        <w:adjustRightInd w:val="0"/>
        <w:snapToGrid w:val="0"/>
        <w:ind w:leftChars="0" w:left="284" w:hanging="284"/>
        <w:rPr>
          <w:rFonts w:ascii="Times New Roman" w:hAnsi="Times New Roman" w:cs="Times New Roman"/>
          <w:kern w:val="0"/>
          <w:sz w:val="22"/>
          <w:lang w:val="id-ID"/>
        </w:rPr>
      </w:pPr>
      <w:r w:rsidRPr="00106696">
        <w:rPr>
          <w:rFonts w:ascii="Times New Roman" w:hAnsi="Times New Roman" w:cs="Times New Roman"/>
          <w:kern w:val="0"/>
          <w:sz w:val="22"/>
          <w:lang w:val="id-ID"/>
        </w:rPr>
        <w:t>Rantai nilai merupakan perusahaan yang diperluas. Jika rantai produk dan prosesnya sulit untuk ditiru pelaku lain, berarti rantai nilai tersebut memiliki daya saing yang bagus.</w:t>
      </w:r>
    </w:p>
    <w:p w:rsidR="00D21AD0" w:rsidRPr="00106696" w:rsidRDefault="00D21AD0" w:rsidP="005239DB">
      <w:pPr>
        <w:pStyle w:val="ListParagraph"/>
        <w:numPr>
          <w:ilvl w:val="0"/>
          <w:numId w:val="14"/>
        </w:numPr>
        <w:autoSpaceDE w:val="0"/>
        <w:autoSpaceDN w:val="0"/>
        <w:adjustRightInd w:val="0"/>
        <w:snapToGrid w:val="0"/>
        <w:ind w:leftChars="0" w:left="284" w:hanging="284"/>
        <w:rPr>
          <w:rFonts w:ascii="Times New Roman" w:hAnsi="Times New Roman" w:cs="Times New Roman"/>
          <w:kern w:val="0"/>
          <w:sz w:val="22"/>
          <w:lang w:val="id-ID"/>
        </w:rPr>
      </w:pPr>
      <w:r w:rsidRPr="00106696">
        <w:rPr>
          <w:rFonts w:ascii="Times New Roman" w:hAnsi="Times New Roman" w:cs="Times New Roman"/>
          <w:kern w:val="0"/>
          <w:sz w:val="22"/>
          <w:lang w:val="id-ID"/>
        </w:rPr>
        <w:t>Rantai n</w:t>
      </w:r>
      <w:r w:rsidR="007D16A9" w:rsidRPr="00106696">
        <w:rPr>
          <w:rFonts w:ascii="Times New Roman" w:hAnsi="Times New Roman" w:cs="Times New Roman"/>
          <w:kern w:val="0"/>
          <w:sz w:val="22"/>
          <w:lang w:val="id-ID"/>
        </w:rPr>
        <w:t xml:space="preserve">ilai membantu mengontrol dan </w:t>
      </w:r>
      <w:r w:rsidRPr="00106696">
        <w:rPr>
          <w:rFonts w:ascii="Times New Roman" w:hAnsi="Times New Roman" w:cs="Times New Roman"/>
          <w:kern w:val="0"/>
          <w:sz w:val="22"/>
          <w:lang w:val="id-ID"/>
        </w:rPr>
        <w:t xml:space="preserve">mengendalikan risiko. Pembeli memperoleh jaminan </w:t>
      </w:r>
      <w:r w:rsidR="007D16A9" w:rsidRPr="00106696">
        <w:rPr>
          <w:rFonts w:ascii="Times New Roman" w:hAnsi="Times New Roman" w:cs="Times New Roman"/>
          <w:kern w:val="0"/>
          <w:sz w:val="22"/>
          <w:lang w:val="id-ID"/>
        </w:rPr>
        <w:t>pasokan</w:t>
      </w:r>
      <w:r w:rsidRPr="00106696">
        <w:rPr>
          <w:rFonts w:ascii="Times New Roman" w:hAnsi="Times New Roman" w:cs="Times New Roman"/>
          <w:kern w:val="0"/>
          <w:sz w:val="22"/>
          <w:lang w:val="id-ID"/>
        </w:rPr>
        <w:t xml:space="preserve"> produk dan </w:t>
      </w:r>
      <w:r w:rsidR="007D16A9" w:rsidRPr="00106696">
        <w:rPr>
          <w:rFonts w:ascii="Times New Roman" w:hAnsi="Times New Roman" w:cs="Times New Roman"/>
          <w:kern w:val="0"/>
          <w:sz w:val="22"/>
          <w:lang w:val="id-ID"/>
        </w:rPr>
        <w:t>ketelusuran asal muasal produk</w:t>
      </w:r>
      <w:r w:rsidRPr="00106696">
        <w:rPr>
          <w:rFonts w:ascii="Times New Roman" w:hAnsi="Times New Roman" w:cs="Times New Roman"/>
          <w:kern w:val="0"/>
          <w:sz w:val="22"/>
          <w:lang w:val="id-ID"/>
        </w:rPr>
        <w:t xml:space="preserve"> dan </w:t>
      </w:r>
      <w:r w:rsidR="007D16A9" w:rsidRPr="00106696">
        <w:rPr>
          <w:rFonts w:ascii="Times New Roman" w:hAnsi="Times New Roman" w:cs="Times New Roman"/>
          <w:iCs/>
          <w:kern w:val="0"/>
          <w:sz w:val="22"/>
          <w:lang w:val="id-ID"/>
        </w:rPr>
        <w:t>pemasok</w:t>
      </w:r>
      <w:r w:rsidRPr="00106696">
        <w:rPr>
          <w:rFonts w:ascii="Times New Roman" w:hAnsi="Times New Roman" w:cs="Times New Roman"/>
          <w:i/>
          <w:iCs/>
          <w:kern w:val="0"/>
          <w:sz w:val="22"/>
          <w:lang w:val="id-ID"/>
        </w:rPr>
        <w:t xml:space="preserve"> </w:t>
      </w:r>
      <w:r w:rsidR="007D16A9" w:rsidRPr="00106696">
        <w:rPr>
          <w:rFonts w:ascii="Times New Roman" w:hAnsi="Times New Roman" w:cs="Times New Roman"/>
          <w:iCs/>
          <w:kern w:val="0"/>
          <w:sz w:val="22"/>
          <w:lang w:val="id-ID"/>
        </w:rPr>
        <w:t>m</w:t>
      </w:r>
      <w:r w:rsidRPr="00106696">
        <w:rPr>
          <w:rFonts w:ascii="Times New Roman" w:hAnsi="Times New Roman" w:cs="Times New Roman"/>
          <w:kern w:val="0"/>
          <w:sz w:val="22"/>
          <w:lang w:val="id-ID"/>
        </w:rPr>
        <w:t xml:space="preserve">emperoleh jaminan pasar. </w:t>
      </w:r>
    </w:p>
    <w:p w:rsidR="00D21AD0" w:rsidRPr="00106696" w:rsidRDefault="00D21AD0" w:rsidP="005239DB">
      <w:pPr>
        <w:pStyle w:val="ListParagraph"/>
        <w:numPr>
          <w:ilvl w:val="0"/>
          <w:numId w:val="14"/>
        </w:numPr>
        <w:autoSpaceDE w:val="0"/>
        <w:autoSpaceDN w:val="0"/>
        <w:adjustRightInd w:val="0"/>
        <w:snapToGrid w:val="0"/>
        <w:ind w:leftChars="0" w:left="284" w:hanging="284"/>
        <w:rPr>
          <w:rFonts w:ascii="Times New Roman" w:hAnsi="Times New Roman" w:cs="Times New Roman"/>
          <w:kern w:val="0"/>
          <w:sz w:val="22"/>
          <w:lang w:val="id-ID"/>
        </w:rPr>
      </w:pPr>
      <w:r w:rsidRPr="00106696">
        <w:rPr>
          <w:rFonts w:ascii="Times New Roman" w:hAnsi="Times New Roman" w:cs="Times New Roman"/>
          <w:kern w:val="0"/>
          <w:sz w:val="22"/>
          <w:lang w:val="id-ID"/>
        </w:rPr>
        <w:t xml:space="preserve">Rantai nilai </w:t>
      </w:r>
      <w:r w:rsidR="007D16A9" w:rsidRPr="00106696">
        <w:rPr>
          <w:rFonts w:ascii="Times New Roman" w:hAnsi="Times New Roman" w:cs="Times New Roman"/>
          <w:kern w:val="0"/>
          <w:sz w:val="22"/>
          <w:lang w:val="id-ID"/>
        </w:rPr>
        <w:t xml:space="preserve">bisa </w:t>
      </w:r>
      <w:r w:rsidRPr="00106696">
        <w:rPr>
          <w:rFonts w:ascii="Times New Roman" w:hAnsi="Times New Roman" w:cs="Times New Roman"/>
          <w:kern w:val="0"/>
          <w:sz w:val="22"/>
          <w:lang w:val="id-ID"/>
        </w:rPr>
        <w:t xml:space="preserve">mengembangkan akses pasar dan </w:t>
      </w:r>
      <w:r w:rsidR="007D16A9" w:rsidRPr="00106696">
        <w:rPr>
          <w:rFonts w:ascii="Times New Roman" w:hAnsi="Times New Roman" w:cs="Times New Roman"/>
          <w:kern w:val="0"/>
          <w:sz w:val="22"/>
          <w:lang w:val="id-ID"/>
        </w:rPr>
        <w:t>efisiensi</w:t>
      </w:r>
      <w:r w:rsidRPr="00106696">
        <w:rPr>
          <w:rFonts w:ascii="Times New Roman" w:hAnsi="Times New Roman" w:cs="Times New Roman"/>
          <w:kern w:val="0"/>
          <w:sz w:val="22"/>
          <w:lang w:val="id-ID"/>
        </w:rPr>
        <w:t xml:space="preserve"> waktu yang dibutuhkan untuk merespon perubahaan permintaan konsumen. </w:t>
      </w:r>
    </w:p>
    <w:p w:rsidR="00D21AD0" w:rsidRPr="00106696" w:rsidRDefault="00D21AD0" w:rsidP="005239DB">
      <w:pPr>
        <w:autoSpaceDE w:val="0"/>
        <w:autoSpaceDN w:val="0"/>
        <w:adjustRightInd w:val="0"/>
        <w:snapToGrid w:val="0"/>
        <w:rPr>
          <w:rFonts w:ascii="Times New Roman" w:hAnsi="Times New Roman" w:cs="Times New Roman"/>
          <w:kern w:val="0"/>
          <w:sz w:val="22"/>
          <w:lang w:val="id-ID"/>
        </w:rPr>
      </w:pPr>
      <w:r w:rsidRPr="00106696">
        <w:rPr>
          <w:rFonts w:ascii="Times New Roman" w:hAnsi="Times New Roman" w:cs="Times New Roman"/>
          <w:kern w:val="0"/>
          <w:sz w:val="22"/>
          <w:lang w:val="id-ID"/>
        </w:rPr>
        <w:t xml:space="preserve">Terdapat beberapa alasan mengapa para pelaku pertanian mau bergabung dalam rantai nilai agribisnis, di antaranya untuk: </w:t>
      </w:r>
    </w:p>
    <w:p w:rsidR="007D16A9" w:rsidRPr="00106696" w:rsidRDefault="007D16A9" w:rsidP="005239DB">
      <w:pPr>
        <w:numPr>
          <w:ilvl w:val="0"/>
          <w:numId w:val="15"/>
        </w:numPr>
        <w:tabs>
          <w:tab w:val="left" w:pos="284"/>
        </w:tabs>
        <w:autoSpaceDE w:val="0"/>
        <w:autoSpaceDN w:val="0"/>
        <w:adjustRightInd w:val="0"/>
        <w:snapToGrid w:val="0"/>
        <w:rPr>
          <w:rFonts w:ascii="Times New Roman" w:hAnsi="Times New Roman" w:cs="Times New Roman"/>
          <w:kern w:val="0"/>
          <w:sz w:val="22"/>
          <w:lang w:val="id-ID"/>
        </w:rPr>
      </w:pPr>
      <w:r w:rsidRPr="00106696">
        <w:rPr>
          <w:rFonts w:ascii="Times New Roman" w:hAnsi="Times New Roman" w:cs="Times New Roman"/>
          <w:kern w:val="0"/>
          <w:sz w:val="22"/>
          <w:lang w:val="id-ID"/>
        </w:rPr>
        <w:t>Memperoleh keuntungan persaingan yang sulit untuk ditiru</w:t>
      </w:r>
    </w:p>
    <w:p w:rsidR="007D16A9" w:rsidRPr="00106696" w:rsidRDefault="007D16A9" w:rsidP="005239DB">
      <w:pPr>
        <w:numPr>
          <w:ilvl w:val="0"/>
          <w:numId w:val="15"/>
        </w:numPr>
        <w:tabs>
          <w:tab w:val="left" w:pos="284"/>
        </w:tabs>
        <w:autoSpaceDE w:val="0"/>
        <w:autoSpaceDN w:val="0"/>
        <w:adjustRightInd w:val="0"/>
        <w:snapToGrid w:val="0"/>
        <w:rPr>
          <w:rFonts w:ascii="Times New Roman" w:hAnsi="Times New Roman" w:cs="Times New Roman"/>
          <w:kern w:val="0"/>
          <w:sz w:val="22"/>
          <w:lang w:val="id-ID"/>
        </w:rPr>
      </w:pPr>
      <w:r w:rsidRPr="00106696">
        <w:rPr>
          <w:rFonts w:ascii="Times New Roman" w:hAnsi="Times New Roman" w:cs="Times New Roman"/>
          <w:kern w:val="0"/>
          <w:sz w:val="22"/>
          <w:lang w:val="id-ID"/>
        </w:rPr>
        <w:t xml:space="preserve">Mengembangkan hubungan antara konsumen dan </w:t>
      </w:r>
      <w:r w:rsidRPr="00106696">
        <w:rPr>
          <w:rFonts w:ascii="Times New Roman" w:hAnsi="Times New Roman" w:cs="Times New Roman"/>
          <w:i/>
          <w:iCs/>
          <w:kern w:val="0"/>
          <w:sz w:val="22"/>
          <w:lang w:val="id-ID"/>
        </w:rPr>
        <w:t>supplier</w:t>
      </w:r>
      <w:r w:rsidRPr="00106696">
        <w:rPr>
          <w:rFonts w:ascii="Times New Roman" w:hAnsi="Times New Roman" w:cs="Times New Roman"/>
          <w:kern w:val="0"/>
          <w:sz w:val="22"/>
          <w:lang w:val="id-ID"/>
        </w:rPr>
        <w:t xml:space="preserve">; </w:t>
      </w:r>
    </w:p>
    <w:p w:rsidR="007D16A9" w:rsidRPr="00106696" w:rsidRDefault="007D16A9" w:rsidP="005239DB">
      <w:pPr>
        <w:numPr>
          <w:ilvl w:val="0"/>
          <w:numId w:val="15"/>
        </w:numPr>
        <w:tabs>
          <w:tab w:val="left" w:pos="284"/>
        </w:tabs>
        <w:autoSpaceDE w:val="0"/>
        <w:autoSpaceDN w:val="0"/>
        <w:adjustRightInd w:val="0"/>
        <w:snapToGrid w:val="0"/>
        <w:rPr>
          <w:rFonts w:ascii="Times New Roman" w:hAnsi="Times New Roman" w:cs="Times New Roman"/>
          <w:kern w:val="0"/>
          <w:sz w:val="22"/>
          <w:lang w:val="id-ID"/>
        </w:rPr>
      </w:pPr>
      <w:r w:rsidRPr="00106696">
        <w:rPr>
          <w:rFonts w:ascii="Times New Roman" w:hAnsi="Times New Roman" w:cs="Times New Roman"/>
          <w:kern w:val="0"/>
          <w:sz w:val="22"/>
          <w:lang w:val="id-ID"/>
        </w:rPr>
        <w:t xml:space="preserve">Menjamin ketersediaan dan kualitas produk; </w:t>
      </w:r>
    </w:p>
    <w:p w:rsidR="007D16A9" w:rsidRPr="00106696" w:rsidRDefault="007D16A9" w:rsidP="005239DB">
      <w:pPr>
        <w:numPr>
          <w:ilvl w:val="0"/>
          <w:numId w:val="15"/>
        </w:numPr>
        <w:tabs>
          <w:tab w:val="left" w:pos="284"/>
        </w:tabs>
        <w:autoSpaceDE w:val="0"/>
        <w:autoSpaceDN w:val="0"/>
        <w:adjustRightInd w:val="0"/>
        <w:snapToGrid w:val="0"/>
        <w:rPr>
          <w:rFonts w:ascii="Times New Roman" w:hAnsi="Times New Roman" w:cs="Times New Roman"/>
          <w:kern w:val="0"/>
          <w:sz w:val="22"/>
          <w:lang w:val="id-ID"/>
        </w:rPr>
      </w:pPr>
      <w:r w:rsidRPr="00106696">
        <w:rPr>
          <w:rFonts w:ascii="Times New Roman" w:hAnsi="Times New Roman" w:cs="Times New Roman"/>
          <w:kern w:val="0"/>
          <w:sz w:val="22"/>
          <w:lang w:val="id-ID"/>
        </w:rPr>
        <w:t xml:space="preserve">Kemudahan fasilitas dan perlengkapan untuk meningkatkan efisiensi penanaman; </w:t>
      </w:r>
    </w:p>
    <w:p w:rsidR="007D16A9" w:rsidRPr="00106696" w:rsidRDefault="007D16A9" w:rsidP="005239DB">
      <w:pPr>
        <w:numPr>
          <w:ilvl w:val="0"/>
          <w:numId w:val="15"/>
        </w:numPr>
        <w:tabs>
          <w:tab w:val="left" w:pos="284"/>
        </w:tabs>
        <w:autoSpaceDE w:val="0"/>
        <w:autoSpaceDN w:val="0"/>
        <w:adjustRightInd w:val="0"/>
        <w:snapToGrid w:val="0"/>
        <w:rPr>
          <w:rFonts w:ascii="Times New Roman" w:hAnsi="Times New Roman" w:cs="Times New Roman"/>
          <w:kern w:val="0"/>
          <w:sz w:val="22"/>
          <w:lang w:val="id-ID"/>
        </w:rPr>
      </w:pPr>
      <w:r w:rsidRPr="00106696">
        <w:rPr>
          <w:rFonts w:ascii="Times New Roman" w:hAnsi="Times New Roman" w:cs="Times New Roman"/>
          <w:kern w:val="0"/>
          <w:sz w:val="22"/>
          <w:lang w:val="id-ID"/>
        </w:rPr>
        <w:t xml:space="preserve">Kemudahan akses riset dan teknologi; </w:t>
      </w:r>
    </w:p>
    <w:p w:rsidR="007D16A9" w:rsidRPr="00106696" w:rsidRDefault="007D16A9" w:rsidP="005239DB">
      <w:pPr>
        <w:numPr>
          <w:ilvl w:val="0"/>
          <w:numId w:val="15"/>
        </w:numPr>
        <w:tabs>
          <w:tab w:val="left" w:pos="284"/>
        </w:tabs>
        <w:autoSpaceDE w:val="0"/>
        <w:autoSpaceDN w:val="0"/>
        <w:adjustRightInd w:val="0"/>
        <w:snapToGrid w:val="0"/>
        <w:rPr>
          <w:rFonts w:ascii="Times New Roman" w:hAnsi="Times New Roman" w:cs="Times New Roman"/>
          <w:kern w:val="0"/>
          <w:sz w:val="22"/>
          <w:lang w:val="id-ID"/>
        </w:rPr>
      </w:pPr>
      <w:r w:rsidRPr="00106696">
        <w:rPr>
          <w:rFonts w:ascii="Times New Roman" w:hAnsi="Times New Roman" w:cs="Times New Roman"/>
          <w:kern w:val="0"/>
          <w:sz w:val="22"/>
          <w:lang w:val="id-ID"/>
        </w:rPr>
        <w:t xml:space="preserve">Memperoleh bantuan keuangan, mengurangi investasi, dan memungkinkan mengajukan pembiayaan; </w:t>
      </w:r>
    </w:p>
    <w:p w:rsidR="00D21AD0" w:rsidRPr="00106696" w:rsidRDefault="00D21AD0" w:rsidP="005239DB">
      <w:pPr>
        <w:numPr>
          <w:ilvl w:val="0"/>
          <w:numId w:val="15"/>
        </w:numPr>
        <w:tabs>
          <w:tab w:val="left" w:pos="284"/>
        </w:tabs>
        <w:autoSpaceDE w:val="0"/>
        <w:autoSpaceDN w:val="0"/>
        <w:adjustRightInd w:val="0"/>
        <w:snapToGrid w:val="0"/>
        <w:rPr>
          <w:rFonts w:ascii="Times New Roman" w:hAnsi="Times New Roman" w:cs="Times New Roman"/>
          <w:kern w:val="0"/>
          <w:sz w:val="22"/>
          <w:lang w:val="id-ID"/>
        </w:rPr>
      </w:pPr>
      <w:r w:rsidRPr="00106696">
        <w:rPr>
          <w:rFonts w:ascii="Times New Roman" w:hAnsi="Times New Roman" w:cs="Times New Roman"/>
          <w:kern w:val="0"/>
          <w:sz w:val="22"/>
          <w:lang w:val="id-ID"/>
        </w:rPr>
        <w:t xml:space="preserve">Menambah keamanan produk pangan; </w:t>
      </w:r>
    </w:p>
    <w:p w:rsidR="00D21AD0" w:rsidRPr="00106696" w:rsidRDefault="00D21AD0" w:rsidP="005239DB">
      <w:pPr>
        <w:numPr>
          <w:ilvl w:val="0"/>
          <w:numId w:val="15"/>
        </w:numPr>
        <w:tabs>
          <w:tab w:val="left" w:pos="284"/>
        </w:tabs>
        <w:autoSpaceDE w:val="0"/>
        <w:autoSpaceDN w:val="0"/>
        <w:adjustRightInd w:val="0"/>
        <w:snapToGrid w:val="0"/>
        <w:rPr>
          <w:rFonts w:ascii="Times New Roman" w:hAnsi="Times New Roman" w:cs="Times New Roman"/>
          <w:kern w:val="0"/>
          <w:sz w:val="22"/>
          <w:lang w:val="id-ID"/>
        </w:rPr>
      </w:pPr>
      <w:r w:rsidRPr="00106696">
        <w:rPr>
          <w:rFonts w:ascii="Times New Roman" w:hAnsi="Times New Roman" w:cs="Times New Roman"/>
          <w:kern w:val="0"/>
          <w:sz w:val="22"/>
          <w:lang w:val="id-ID"/>
        </w:rPr>
        <w:t xml:space="preserve">Menciptakan pasar baru; </w:t>
      </w:r>
    </w:p>
    <w:p w:rsidR="00D21AD0" w:rsidRPr="00106696" w:rsidRDefault="00D21AD0" w:rsidP="005239DB">
      <w:pPr>
        <w:numPr>
          <w:ilvl w:val="0"/>
          <w:numId w:val="15"/>
        </w:numPr>
        <w:tabs>
          <w:tab w:val="left" w:pos="284"/>
        </w:tabs>
        <w:autoSpaceDE w:val="0"/>
        <w:autoSpaceDN w:val="0"/>
        <w:adjustRightInd w:val="0"/>
        <w:snapToGrid w:val="0"/>
        <w:rPr>
          <w:rFonts w:ascii="Times New Roman" w:hAnsi="Times New Roman" w:cs="Times New Roman"/>
          <w:kern w:val="0"/>
          <w:sz w:val="22"/>
          <w:lang w:val="id-ID"/>
        </w:rPr>
      </w:pPr>
      <w:r w:rsidRPr="00106696">
        <w:rPr>
          <w:rFonts w:ascii="Times New Roman" w:hAnsi="Times New Roman" w:cs="Times New Roman"/>
          <w:kern w:val="0"/>
          <w:sz w:val="22"/>
          <w:lang w:val="id-ID"/>
        </w:rPr>
        <w:t xml:space="preserve">Mengembangkan posisi pasar; </w:t>
      </w:r>
    </w:p>
    <w:p w:rsidR="00D21AD0" w:rsidRPr="00106696" w:rsidRDefault="00D21AD0" w:rsidP="005239DB">
      <w:pPr>
        <w:numPr>
          <w:ilvl w:val="0"/>
          <w:numId w:val="15"/>
        </w:numPr>
        <w:tabs>
          <w:tab w:val="left" w:pos="284"/>
        </w:tabs>
        <w:autoSpaceDE w:val="0"/>
        <w:autoSpaceDN w:val="0"/>
        <w:adjustRightInd w:val="0"/>
        <w:snapToGrid w:val="0"/>
        <w:rPr>
          <w:rFonts w:ascii="Times New Roman" w:hAnsi="Times New Roman" w:cs="Times New Roman"/>
          <w:kern w:val="0"/>
          <w:sz w:val="22"/>
          <w:lang w:val="en-US"/>
        </w:rPr>
      </w:pPr>
      <w:r w:rsidRPr="00106696">
        <w:rPr>
          <w:rFonts w:ascii="Times New Roman" w:hAnsi="Times New Roman" w:cs="Times New Roman"/>
          <w:kern w:val="0"/>
          <w:sz w:val="22"/>
          <w:lang w:val="id-ID"/>
        </w:rPr>
        <w:t>Meningkatkan proses inovasi produk atau pengembangan pasar;</w:t>
      </w:r>
      <w:r w:rsidRPr="00106696">
        <w:rPr>
          <w:rFonts w:ascii="Times New Roman" w:hAnsi="Times New Roman" w:cs="Times New Roman"/>
          <w:kern w:val="0"/>
          <w:sz w:val="22"/>
          <w:lang w:val="en-US"/>
        </w:rPr>
        <w:t xml:space="preserve"> </w:t>
      </w:r>
    </w:p>
    <w:p w:rsidR="00106696" w:rsidRPr="00106696" w:rsidRDefault="00106696" w:rsidP="005239DB">
      <w:pPr>
        <w:pStyle w:val="Default"/>
        <w:snapToGrid w:val="0"/>
        <w:jc w:val="both"/>
        <w:rPr>
          <w:rFonts w:ascii="Times New Roman" w:hAnsi="Times New Roman" w:cs="Times New Roman"/>
          <w:sz w:val="22"/>
          <w:szCs w:val="22"/>
          <w:lang w:val="id-ID"/>
        </w:rPr>
      </w:pPr>
      <w:r w:rsidRPr="00FB32BC">
        <w:rPr>
          <w:rFonts w:ascii="Times New Roman" w:hAnsi="Times New Roman" w:cs="Times New Roman"/>
          <w:sz w:val="22"/>
          <w:szCs w:val="22"/>
          <w:lang w:val="id-ID"/>
        </w:rPr>
        <w:t xml:space="preserve">Pada sisi lain terdapat risiko dalam rantai nilai, sehingga para pelaku harus berhati-hati ketika bergabung dalam rantai nilai karena: </w:t>
      </w:r>
    </w:p>
    <w:p w:rsidR="00106696" w:rsidRPr="00FB32BC" w:rsidRDefault="00106696" w:rsidP="005239DB">
      <w:pPr>
        <w:pStyle w:val="ListParagraph"/>
        <w:numPr>
          <w:ilvl w:val="0"/>
          <w:numId w:val="16"/>
        </w:numPr>
        <w:autoSpaceDE w:val="0"/>
        <w:autoSpaceDN w:val="0"/>
        <w:adjustRightInd w:val="0"/>
        <w:snapToGrid w:val="0"/>
        <w:spacing w:after="43"/>
        <w:ind w:leftChars="0" w:left="284" w:hanging="284"/>
        <w:rPr>
          <w:rFonts w:ascii="Times New Roman" w:hAnsi="Times New Roman" w:cs="Times New Roman"/>
          <w:kern w:val="0"/>
          <w:sz w:val="22"/>
          <w:lang w:val="id-ID"/>
        </w:rPr>
      </w:pPr>
      <w:r w:rsidRPr="00FB32BC">
        <w:rPr>
          <w:rFonts w:ascii="Times New Roman" w:hAnsi="Times New Roman" w:cs="Times New Roman"/>
          <w:kern w:val="0"/>
          <w:sz w:val="22"/>
          <w:lang w:val="id-ID"/>
        </w:rPr>
        <w:t xml:space="preserve">Kebebasan dan fleksibilitas terbatas. </w:t>
      </w:r>
    </w:p>
    <w:p w:rsidR="00106696" w:rsidRPr="00FB32BC" w:rsidRDefault="00106696" w:rsidP="005239DB">
      <w:pPr>
        <w:pStyle w:val="ListParagraph"/>
        <w:numPr>
          <w:ilvl w:val="0"/>
          <w:numId w:val="16"/>
        </w:numPr>
        <w:autoSpaceDE w:val="0"/>
        <w:autoSpaceDN w:val="0"/>
        <w:adjustRightInd w:val="0"/>
        <w:snapToGrid w:val="0"/>
        <w:spacing w:after="43"/>
        <w:ind w:leftChars="0" w:left="284" w:hanging="284"/>
        <w:rPr>
          <w:rFonts w:ascii="Times New Roman" w:hAnsi="Times New Roman" w:cs="Times New Roman"/>
          <w:kern w:val="0"/>
          <w:sz w:val="22"/>
          <w:lang w:val="id-ID"/>
        </w:rPr>
      </w:pPr>
      <w:r w:rsidRPr="00FB32BC">
        <w:rPr>
          <w:rFonts w:ascii="Times New Roman" w:hAnsi="Times New Roman" w:cs="Times New Roman"/>
          <w:kern w:val="0"/>
          <w:sz w:val="22"/>
          <w:lang w:val="id-ID"/>
        </w:rPr>
        <w:t xml:space="preserve">Dari keseluruhan aktivitas bisnis, hanya dapat mengontrol sebagian. </w:t>
      </w:r>
    </w:p>
    <w:p w:rsidR="00106696" w:rsidRPr="00FB32BC" w:rsidRDefault="00106696" w:rsidP="005239DB">
      <w:pPr>
        <w:pStyle w:val="ListParagraph"/>
        <w:numPr>
          <w:ilvl w:val="0"/>
          <w:numId w:val="16"/>
        </w:numPr>
        <w:autoSpaceDE w:val="0"/>
        <w:autoSpaceDN w:val="0"/>
        <w:adjustRightInd w:val="0"/>
        <w:snapToGrid w:val="0"/>
        <w:spacing w:after="43"/>
        <w:ind w:leftChars="0" w:left="284" w:hanging="284"/>
        <w:rPr>
          <w:rFonts w:ascii="Times New Roman" w:hAnsi="Times New Roman" w:cs="Times New Roman"/>
          <w:kern w:val="0"/>
          <w:sz w:val="22"/>
          <w:lang w:val="id-ID"/>
        </w:rPr>
      </w:pPr>
      <w:r w:rsidRPr="00FB32BC">
        <w:rPr>
          <w:rFonts w:ascii="Times New Roman" w:hAnsi="Times New Roman" w:cs="Times New Roman"/>
          <w:kern w:val="0"/>
          <w:sz w:val="22"/>
          <w:lang w:val="id-ID"/>
        </w:rPr>
        <w:t xml:space="preserve">Pelaku lain akan memiliki akses terhadap barang atau produk milik pelaku. </w:t>
      </w:r>
    </w:p>
    <w:p w:rsidR="00106696" w:rsidRPr="00FB32BC" w:rsidRDefault="00106696" w:rsidP="005239DB">
      <w:pPr>
        <w:pStyle w:val="ListParagraph"/>
        <w:numPr>
          <w:ilvl w:val="0"/>
          <w:numId w:val="16"/>
        </w:numPr>
        <w:autoSpaceDE w:val="0"/>
        <w:autoSpaceDN w:val="0"/>
        <w:adjustRightInd w:val="0"/>
        <w:snapToGrid w:val="0"/>
        <w:ind w:leftChars="0" w:left="284" w:hanging="284"/>
        <w:rPr>
          <w:rFonts w:ascii="Times New Roman" w:hAnsi="Times New Roman" w:cs="Times New Roman"/>
          <w:kern w:val="0"/>
          <w:sz w:val="22"/>
          <w:lang w:val="id-ID"/>
        </w:rPr>
      </w:pPr>
      <w:r w:rsidRPr="00FB32BC">
        <w:rPr>
          <w:rFonts w:ascii="Times New Roman" w:hAnsi="Times New Roman" w:cs="Times New Roman"/>
          <w:kern w:val="0"/>
          <w:sz w:val="22"/>
          <w:lang w:val="id-ID"/>
        </w:rPr>
        <w:t xml:space="preserve">Dibutuhkan waktu, tenaga dan uang yang tidak sedikit untuk mencapai rantai nilai yang berjalan dengan baik. </w:t>
      </w:r>
    </w:p>
    <w:p w:rsidR="00106696" w:rsidRPr="00FB32BC" w:rsidRDefault="00106696" w:rsidP="005239DB">
      <w:pPr>
        <w:pStyle w:val="ListParagraph"/>
        <w:numPr>
          <w:ilvl w:val="0"/>
          <w:numId w:val="16"/>
        </w:numPr>
        <w:autoSpaceDE w:val="0"/>
        <w:autoSpaceDN w:val="0"/>
        <w:adjustRightInd w:val="0"/>
        <w:snapToGrid w:val="0"/>
        <w:spacing w:after="43"/>
        <w:ind w:leftChars="0" w:left="284" w:hanging="284"/>
        <w:rPr>
          <w:rFonts w:ascii="Times New Roman" w:hAnsi="Times New Roman" w:cs="Times New Roman"/>
          <w:kern w:val="0"/>
          <w:sz w:val="22"/>
          <w:lang w:val="id-ID"/>
        </w:rPr>
      </w:pPr>
      <w:r w:rsidRPr="00FB32BC">
        <w:rPr>
          <w:rFonts w:ascii="Times New Roman" w:hAnsi="Times New Roman" w:cs="Times New Roman"/>
          <w:kern w:val="0"/>
          <w:sz w:val="22"/>
          <w:lang w:val="id-ID"/>
        </w:rPr>
        <w:t xml:space="preserve">Pengambilan keputusan penting menjadi lebih </w:t>
      </w:r>
      <w:r w:rsidR="00FB32BC" w:rsidRPr="00FB32BC">
        <w:rPr>
          <w:rFonts w:ascii="Times New Roman" w:hAnsi="Times New Roman" w:cs="Times New Roman"/>
          <w:kern w:val="0"/>
          <w:sz w:val="22"/>
          <w:lang w:val="id-ID"/>
        </w:rPr>
        <w:t>kompleks</w:t>
      </w:r>
      <w:r w:rsidRPr="00FB32BC">
        <w:rPr>
          <w:rFonts w:ascii="Times New Roman" w:hAnsi="Times New Roman" w:cs="Times New Roman"/>
          <w:kern w:val="0"/>
          <w:sz w:val="22"/>
          <w:lang w:val="id-ID"/>
        </w:rPr>
        <w:t xml:space="preserve"> karena </w:t>
      </w:r>
      <w:r w:rsidR="00FB32BC" w:rsidRPr="00FB32BC">
        <w:rPr>
          <w:rFonts w:ascii="Times New Roman" w:hAnsi="Times New Roman" w:cs="Times New Roman"/>
          <w:kern w:val="0"/>
          <w:sz w:val="22"/>
          <w:lang w:val="id-ID"/>
        </w:rPr>
        <w:t xml:space="preserve">harus melibatkan </w:t>
      </w:r>
      <w:r w:rsidRPr="00FB32BC">
        <w:rPr>
          <w:rFonts w:ascii="Times New Roman" w:hAnsi="Times New Roman" w:cs="Times New Roman"/>
          <w:kern w:val="0"/>
          <w:sz w:val="22"/>
          <w:lang w:val="id-ID"/>
        </w:rPr>
        <w:t xml:space="preserve">banyak orang. </w:t>
      </w:r>
    </w:p>
    <w:p w:rsidR="00106696" w:rsidRPr="00106696" w:rsidRDefault="00106696" w:rsidP="005239DB">
      <w:pPr>
        <w:autoSpaceDE w:val="0"/>
        <w:autoSpaceDN w:val="0"/>
        <w:adjustRightInd w:val="0"/>
        <w:snapToGrid w:val="0"/>
        <w:ind w:firstLine="284"/>
        <w:rPr>
          <w:rFonts w:ascii="Times New Roman" w:hAnsi="Times New Roman" w:cs="Times New Roman"/>
          <w:kern w:val="0"/>
          <w:sz w:val="22"/>
          <w:lang w:val="id-ID"/>
        </w:rPr>
      </w:pPr>
      <w:r w:rsidRPr="00FB32BC">
        <w:rPr>
          <w:rFonts w:ascii="Times New Roman" w:hAnsi="Times New Roman" w:cs="Times New Roman"/>
          <w:kern w:val="0"/>
          <w:sz w:val="22"/>
          <w:lang w:val="id-ID"/>
        </w:rPr>
        <w:t xml:space="preserve">Aktivitas rantai nilai </w:t>
      </w:r>
      <w:r w:rsidR="00FB32BC" w:rsidRPr="00FB32BC">
        <w:rPr>
          <w:rFonts w:ascii="Times New Roman" w:hAnsi="Times New Roman" w:cs="Times New Roman"/>
          <w:kern w:val="0"/>
          <w:sz w:val="22"/>
          <w:lang w:val="id-ID"/>
        </w:rPr>
        <w:t xml:space="preserve">merupakan aktivitas yang saling bergantung (interdependen) </w:t>
      </w:r>
      <w:r w:rsidRPr="00FB32BC">
        <w:rPr>
          <w:rFonts w:ascii="Times New Roman" w:hAnsi="Times New Roman" w:cs="Times New Roman"/>
          <w:kern w:val="0"/>
          <w:sz w:val="22"/>
          <w:lang w:val="id-ID"/>
        </w:rPr>
        <w:t>buk</w:t>
      </w:r>
      <w:r w:rsidR="00FB32BC" w:rsidRPr="00FB32BC">
        <w:rPr>
          <w:rFonts w:ascii="Times New Roman" w:hAnsi="Times New Roman" w:cs="Times New Roman"/>
          <w:kern w:val="0"/>
          <w:sz w:val="22"/>
          <w:lang w:val="id-ID"/>
        </w:rPr>
        <w:t xml:space="preserve">an aktivitas bebas (independen). </w:t>
      </w:r>
      <w:r w:rsidRPr="00FB32BC">
        <w:rPr>
          <w:rFonts w:ascii="Times New Roman" w:hAnsi="Times New Roman" w:cs="Times New Roman"/>
          <w:kern w:val="0"/>
          <w:sz w:val="22"/>
          <w:lang w:val="id-ID"/>
        </w:rPr>
        <w:t xml:space="preserve">Hubungan antar aktivitas mempengaruhi </w:t>
      </w:r>
      <w:r w:rsidR="00FB32BC" w:rsidRPr="00FB32BC">
        <w:rPr>
          <w:rFonts w:ascii="Times New Roman" w:hAnsi="Times New Roman" w:cs="Times New Roman"/>
          <w:kern w:val="0"/>
          <w:sz w:val="22"/>
          <w:lang w:val="id-ID"/>
        </w:rPr>
        <w:t xml:space="preserve">biaya aktivitas dan </w:t>
      </w:r>
      <w:r w:rsidRPr="00FB32BC">
        <w:rPr>
          <w:rFonts w:ascii="Times New Roman" w:hAnsi="Times New Roman" w:cs="Times New Roman"/>
          <w:kern w:val="0"/>
          <w:sz w:val="22"/>
          <w:lang w:val="id-ID"/>
        </w:rPr>
        <w:t>kinerja</w:t>
      </w:r>
      <w:r w:rsidR="00FB32BC" w:rsidRPr="00FB32BC">
        <w:rPr>
          <w:rFonts w:ascii="Times New Roman" w:hAnsi="Times New Roman" w:cs="Times New Roman"/>
          <w:kern w:val="0"/>
          <w:sz w:val="22"/>
          <w:lang w:val="id-ID"/>
        </w:rPr>
        <w:t xml:space="preserve"> perusahaan.</w:t>
      </w:r>
      <w:r w:rsidRPr="00FB32BC">
        <w:rPr>
          <w:rFonts w:ascii="Times New Roman" w:hAnsi="Times New Roman" w:cs="Times New Roman"/>
          <w:kern w:val="0"/>
          <w:sz w:val="22"/>
          <w:lang w:val="id-ID"/>
        </w:rPr>
        <w:t xml:space="preserve"> Rantai nilai dari sebuah perusahaan merupakan sebuah sistem mulai dari </w:t>
      </w:r>
      <w:r w:rsidRPr="00FB32BC">
        <w:rPr>
          <w:rFonts w:ascii="Times New Roman" w:hAnsi="Times New Roman" w:cs="Times New Roman"/>
          <w:i/>
          <w:iCs/>
          <w:kern w:val="0"/>
          <w:sz w:val="22"/>
          <w:lang w:val="id-ID"/>
        </w:rPr>
        <w:t xml:space="preserve">supplier </w:t>
      </w:r>
      <w:r w:rsidRPr="00FB32BC">
        <w:rPr>
          <w:rFonts w:ascii="Times New Roman" w:hAnsi="Times New Roman" w:cs="Times New Roman"/>
          <w:kern w:val="0"/>
          <w:sz w:val="22"/>
          <w:lang w:val="id-ID"/>
        </w:rPr>
        <w:t>dan konsumen. Sebuah perusahaan akan me</w:t>
      </w:r>
      <w:r w:rsidR="00FB32BC" w:rsidRPr="00FB32BC">
        <w:rPr>
          <w:rFonts w:ascii="Times New Roman" w:hAnsi="Times New Roman" w:cs="Times New Roman"/>
          <w:kern w:val="0"/>
          <w:sz w:val="22"/>
          <w:lang w:val="id-ID"/>
        </w:rPr>
        <w:t>ndapatkan benefit</w:t>
      </w:r>
      <w:r w:rsidRPr="00FB32BC">
        <w:rPr>
          <w:rFonts w:ascii="Times New Roman" w:hAnsi="Times New Roman" w:cs="Times New Roman"/>
          <w:kern w:val="0"/>
          <w:sz w:val="22"/>
          <w:lang w:val="id-ID"/>
        </w:rPr>
        <w:t xml:space="preserve"> tidak hanya dengan me</w:t>
      </w:r>
      <w:r w:rsidR="00FB32BC" w:rsidRPr="00FB32BC">
        <w:rPr>
          <w:rFonts w:ascii="Times New Roman" w:hAnsi="Times New Roman" w:cs="Times New Roman"/>
          <w:kern w:val="0"/>
          <w:sz w:val="22"/>
          <w:lang w:val="id-ID"/>
        </w:rPr>
        <w:t>maham</w:t>
      </w:r>
      <w:r w:rsidRPr="00FB32BC">
        <w:rPr>
          <w:rFonts w:ascii="Times New Roman" w:hAnsi="Times New Roman" w:cs="Times New Roman"/>
          <w:kern w:val="0"/>
          <w:sz w:val="22"/>
          <w:lang w:val="id-ID"/>
        </w:rPr>
        <w:t>i rantai nilai yang dimilikinya, tetapi juga me</w:t>
      </w:r>
      <w:r w:rsidR="00FB32BC" w:rsidRPr="00FB32BC">
        <w:rPr>
          <w:rFonts w:ascii="Times New Roman" w:hAnsi="Times New Roman" w:cs="Times New Roman"/>
          <w:kern w:val="0"/>
          <w:sz w:val="22"/>
          <w:lang w:val="id-ID"/>
        </w:rPr>
        <w:t>mahami</w:t>
      </w:r>
      <w:r w:rsidRPr="00FB32BC">
        <w:rPr>
          <w:rFonts w:ascii="Times New Roman" w:hAnsi="Times New Roman" w:cs="Times New Roman"/>
          <w:kern w:val="0"/>
          <w:sz w:val="22"/>
          <w:lang w:val="id-ID"/>
        </w:rPr>
        <w:t xml:space="preserve"> bagaimana aktivitas yang berharga dari perusahaan itu akan cocok dengan rantai nilai dari </w:t>
      </w:r>
      <w:r w:rsidRPr="00FB32BC">
        <w:rPr>
          <w:rFonts w:ascii="Times New Roman" w:hAnsi="Times New Roman" w:cs="Times New Roman"/>
          <w:i/>
          <w:iCs/>
          <w:kern w:val="0"/>
          <w:sz w:val="22"/>
          <w:lang w:val="id-ID"/>
        </w:rPr>
        <w:t xml:space="preserve">supplier </w:t>
      </w:r>
      <w:r w:rsidRPr="00FB32BC">
        <w:rPr>
          <w:rFonts w:ascii="Times New Roman" w:hAnsi="Times New Roman" w:cs="Times New Roman"/>
          <w:kern w:val="0"/>
          <w:sz w:val="22"/>
          <w:lang w:val="id-ID"/>
        </w:rPr>
        <w:t xml:space="preserve">dan konsumennya. Terdapat empat hal yang harus diperhatikan dalam mencapai </w:t>
      </w:r>
      <w:r w:rsidRPr="00FB32BC">
        <w:rPr>
          <w:rFonts w:ascii="Times New Roman" w:hAnsi="Times New Roman" w:cs="Times New Roman"/>
          <w:kern w:val="0"/>
          <w:sz w:val="22"/>
          <w:lang w:val="id-ID"/>
        </w:rPr>
        <w:lastRenderedPageBreak/>
        <w:t xml:space="preserve">keuntungan dalam rantai nilai pertanian, yaitu: </w:t>
      </w:r>
    </w:p>
    <w:p w:rsidR="00106696" w:rsidRPr="00106696" w:rsidRDefault="00106696" w:rsidP="005239DB">
      <w:pPr>
        <w:numPr>
          <w:ilvl w:val="0"/>
          <w:numId w:val="17"/>
        </w:numPr>
        <w:tabs>
          <w:tab w:val="left" w:pos="284"/>
        </w:tabs>
        <w:autoSpaceDE w:val="0"/>
        <w:autoSpaceDN w:val="0"/>
        <w:adjustRightInd w:val="0"/>
        <w:snapToGrid w:val="0"/>
        <w:rPr>
          <w:rFonts w:ascii="Times New Roman" w:hAnsi="Times New Roman" w:cs="Times New Roman"/>
          <w:kern w:val="0"/>
          <w:sz w:val="22"/>
          <w:lang w:val="id-ID"/>
        </w:rPr>
      </w:pPr>
      <w:r w:rsidRPr="00FB32BC">
        <w:rPr>
          <w:rFonts w:ascii="Times New Roman" w:hAnsi="Times New Roman" w:cs="Times New Roman"/>
          <w:kern w:val="0"/>
          <w:sz w:val="22"/>
          <w:lang w:val="id-ID"/>
        </w:rPr>
        <w:t xml:space="preserve">Hubungan dengan </w:t>
      </w:r>
      <w:r w:rsidRPr="00FB32BC">
        <w:rPr>
          <w:rFonts w:ascii="Times New Roman" w:hAnsi="Times New Roman" w:cs="Times New Roman"/>
          <w:i/>
          <w:iCs/>
          <w:kern w:val="0"/>
          <w:sz w:val="22"/>
          <w:lang w:val="id-ID"/>
        </w:rPr>
        <w:t xml:space="preserve">supplier, </w:t>
      </w:r>
    </w:p>
    <w:p w:rsidR="00106696" w:rsidRPr="00106696" w:rsidRDefault="00106696" w:rsidP="005239DB">
      <w:pPr>
        <w:numPr>
          <w:ilvl w:val="0"/>
          <w:numId w:val="17"/>
        </w:numPr>
        <w:tabs>
          <w:tab w:val="left" w:pos="284"/>
        </w:tabs>
        <w:autoSpaceDE w:val="0"/>
        <w:autoSpaceDN w:val="0"/>
        <w:adjustRightInd w:val="0"/>
        <w:snapToGrid w:val="0"/>
        <w:rPr>
          <w:rFonts w:ascii="Times New Roman" w:hAnsi="Times New Roman" w:cs="Times New Roman"/>
          <w:kern w:val="0"/>
          <w:sz w:val="22"/>
          <w:lang w:val="id-ID"/>
        </w:rPr>
      </w:pPr>
      <w:r w:rsidRPr="00FB32BC">
        <w:rPr>
          <w:rFonts w:ascii="Times New Roman" w:hAnsi="Times New Roman" w:cs="Times New Roman"/>
          <w:kern w:val="0"/>
          <w:sz w:val="22"/>
          <w:lang w:val="id-ID"/>
        </w:rPr>
        <w:t xml:space="preserve">Hubungan dengan konsumen, </w:t>
      </w:r>
    </w:p>
    <w:p w:rsidR="00106696" w:rsidRPr="00106696" w:rsidRDefault="00106696" w:rsidP="005239DB">
      <w:pPr>
        <w:numPr>
          <w:ilvl w:val="0"/>
          <w:numId w:val="17"/>
        </w:numPr>
        <w:tabs>
          <w:tab w:val="left" w:pos="284"/>
        </w:tabs>
        <w:autoSpaceDE w:val="0"/>
        <w:autoSpaceDN w:val="0"/>
        <w:adjustRightInd w:val="0"/>
        <w:snapToGrid w:val="0"/>
        <w:rPr>
          <w:rFonts w:ascii="Times New Roman" w:hAnsi="Times New Roman" w:cs="Times New Roman"/>
          <w:kern w:val="0"/>
          <w:sz w:val="22"/>
          <w:lang w:val="id-ID"/>
        </w:rPr>
      </w:pPr>
      <w:r w:rsidRPr="00FB32BC">
        <w:rPr>
          <w:rFonts w:ascii="Times New Roman" w:hAnsi="Times New Roman" w:cs="Times New Roman"/>
          <w:kern w:val="0"/>
          <w:sz w:val="22"/>
          <w:lang w:val="id-ID"/>
        </w:rPr>
        <w:t xml:space="preserve">Proses hubungan antara rantai nilai dengan unit bisnis, </w:t>
      </w:r>
    </w:p>
    <w:p w:rsidR="00106696" w:rsidRPr="00106696" w:rsidRDefault="00106696" w:rsidP="005239DB">
      <w:pPr>
        <w:numPr>
          <w:ilvl w:val="0"/>
          <w:numId w:val="17"/>
        </w:numPr>
        <w:tabs>
          <w:tab w:val="left" w:pos="284"/>
        </w:tabs>
        <w:autoSpaceDE w:val="0"/>
        <w:autoSpaceDN w:val="0"/>
        <w:adjustRightInd w:val="0"/>
        <w:snapToGrid w:val="0"/>
        <w:rPr>
          <w:rFonts w:ascii="Times New Roman" w:hAnsi="Times New Roman" w:cs="Times New Roman"/>
          <w:kern w:val="0"/>
          <w:sz w:val="22"/>
          <w:lang w:val="en-US"/>
        </w:rPr>
      </w:pPr>
      <w:r w:rsidRPr="00FB32BC">
        <w:rPr>
          <w:rFonts w:ascii="Times New Roman" w:hAnsi="Times New Roman" w:cs="Times New Roman"/>
          <w:kern w:val="0"/>
          <w:sz w:val="22"/>
          <w:lang w:val="id-ID"/>
        </w:rPr>
        <w:t>Hubungan timbal balik antara unit bisnis rantai nilai dengan perusahaan.</w:t>
      </w:r>
      <w:r w:rsidRPr="00106696">
        <w:rPr>
          <w:rFonts w:ascii="Times New Roman" w:hAnsi="Times New Roman" w:cs="Times New Roman"/>
          <w:kern w:val="0"/>
          <w:sz w:val="22"/>
          <w:lang w:val="en-US"/>
        </w:rPr>
        <w:t xml:space="preserve"> </w:t>
      </w:r>
    </w:p>
    <w:p w:rsidR="00106696" w:rsidRPr="00106696" w:rsidRDefault="00106696" w:rsidP="005239DB">
      <w:pPr>
        <w:autoSpaceDE w:val="0"/>
        <w:autoSpaceDN w:val="0"/>
        <w:adjustRightInd w:val="0"/>
        <w:snapToGrid w:val="0"/>
        <w:ind w:firstLine="284"/>
        <w:rPr>
          <w:rFonts w:ascii="Times New Roman" w:hAnsi="Times New Roman" w:cs="Times New Roman"/>
          <w:kern w:val="0"/>
          <w:sz w:val="22"/>
          <w:lang w:val="id-ID"/>
        </w:rPr>
      </w:pPr>
      <w:r w:rsidRPr="00725FF5">
        <w:rPr>
          <w:rFonts w:ascii="Times New Roman" w:hAnsi="Times New Roman" w:cs="Times New Roman"/>
          <w:kern w:val="0"/>
          <w:sz w:val="22"/>
          <w:lang w:val="id-ID"/>
        </w:rPr>
        <w:t xml:space="preserve">Hubungan </w:t>
      </w:r>
      <w:r w:rsidR="00F15CF3" w:rsidRPr="00725FF5">
        <w:rPr>
          <w:rFonts w:ascii="Times New Roman" w:hAnsi="Times New Roman" w:cs="Times New Roman"/>
          <w:kern w:val="0"/>
          <w:sz w:val="22"/>
          <w:lang w:val="id-ID"/>
        </w:rPr>
        <w:t xml:space="preserve">dalam rantai nilai </w:t>
      </w:r>
      <w:r w:rsidRPr="00725FF5">
        <w:rPr>
          <w:rFonts w:ascii="Times New Roman" w:hAnsi="Times New Roman" w:cs="Times New Roman"/>
          <w:kern w:val="0"/>
          <w:sz w:val="22"/>
          <w:lang w:val="id-ID"/>
        </w:rPr>
        <w:t xml:space="preserve">tidak hanya terjadi di </w:t>
      </w:r>
      <w:r w:rsidR="00F15CF3" w:rsidRPr="00725FF5">
        <w:rPr>
          <w:rFonts w:ascii="Times New Roman" w:hAnsi="Times New Roman" w:cs="Times New Roman"/>
          <w:kern w:val="0"/>
          <w:sz w:val="22"/>
          <w:lang w:val="id-ID"/>
        </w:rPr>
        <w:t xml:space="preserve">dalam </w:t>
      </w:r>
      <w:r w:rsidRPr="00725FF5">
        <w:rPr>
          <w:rFonts w:ascii="Times New Roman" w:hAnsi="Times New Roman" w:cs="Times New Roman"/>
          <w:kern w:val="0"/>
          <w:sz w:val="22"/>
          <w:lang w:val="id-ID"/>
        </w:rPr>
        <w:t>rantai nilai perusahaan tetapi juga rantai nilai</w:t>
      </w:r>
      <w:r w:rsidR="00F15CF3" w:rsidRPr="00725FF5">
        <w:rPr>
          <w:rFonts w:ascii="Times New Roman" w:hAnsi="Times New Roman" w:cs="Times New Roman"/>
          <w:kern w:val="0"/>
          <w:sz w:val="22"/>
          <w:lang w:val="id-ID"/>
        </w:rPr>
        <w:t xml:space="preserve"> eksternal perusahaan seperti</w:t>
      </w:r>
      <w:r w:rsidRPr="00725FF5">
        <w:rPr>
          <w:rFonts w:ascii="Times New Roman" w:hAnsi="Times New Roman" w:cs="Times New Roman"/>
          <w:kern w:val="0"/>
          <w:sz w:val="22"/>
          <w:lang w:val="id-ID"/>
        </w:rPr>
        <w:t xml:space="preserve"> pemasok dan </w:t>
      </w:r>
      <w:r w:rsidR="00F15CF3" w:rsidRPr="00725FF5">
        <w:rPr>
          <w:rFonts w:ascii="Times New Roman" w:hAnsi="Times New Roman" w:cs="Times New Roman"/>
          <w:kern w:val="0"/>
          <w:sz w:val="22"/>
          <w:lang w:val="id-ID"/>
        </w:rPr>
        <w:t xml:space="preserve">distributor yang </w:t>
      </w:r>
      <w:r w:rsidRPr="00725FF5">
        <w:rPr>
          <w:rFonts w:ascii="Times New Roman" w:hAnsi="Times New Roman" w:cs="Times New Roman"/>
          <w:kern w:val="0"/>
          <w:sz w:val="22"/>
          <w:lang w:val="id-ID"/>
        </w:rPr>
        <w:t xml:space="preserve">disebut hubungan vertikal. </w:t>
      </w:r>
      <w:r w:rsidR="0082425E" w:rsidRPr="00725FF5">
        <w:rPr>
          <w:rFonts w:ascii="Times New Roman" w:hAnsi="Times New Roman" w:cs="Times New Roman"/>
          <w:kern w:val="0"/>
          <w:sz w:val="22"/>
          <w:lang w:val="id-ID"/>
        </w:rPr>
        <w:t>Penekanannya perusahaan harusnya</w:t>
      </w:r>
      <w:r w:rsidRPr="00725FF5">
        <w:rPr>
          <w:rFonts w:ascii="Times New Roman" w:hAnsi="Times New Roman" w:cs="Times New Roman"/>
          <w:kern w:val="0"/>
          <w:sz w:val="22"/>
          <w:lang w:val="id-ID"/>
        </w:rPr>
        <w:t xml:space="preserve"> </w:t>
      </w:r>
      <w:r w:rsidR="0082425E" w:rsidRPr="00725FF5">
        <w:rPr>
          <w:rFonts w:ascii="Times New Roman" w:hAnsi="Times New Roman" w:cs="Times New Roman"/>
          <w:kern w:val="0"/>
          <w:sz w:val="22"/>
          <w:lang w:val="id-ID"/>
        </w:rPr>
        <w:t>mem</w:t>
      </w:r>
      <w:r w:rsidRPr="00725FF5">
        <w:rPr>
          <w:rFonts w:ascii="Times New Roman" w:hAnsi="Times New Roman" w:cs="Times New Roman"/>
          <w:kern w:val="0"/>
          <w:sz w:val="22"/>
          <w:lang w:val="id-ID"/>
        </w:rPr>
        <w:t>perhatikan aktivitas dari pemasok atau</w:t>
      </w:r>
      <w:r w:rsidR="0082425E" w:rsidRPr="00725FF5">
        <w:rPr>
          <w:rFonts w:ascii="Times New Roman" w:hAnsi="Times New Roman" w:cs="Times New Roman"/>
          <w:kern w:val="0"/>
          <w:sz w:val="22"/>
          <w:lang w:val="id-ID"/>
        </w:rPr>
        <w:t xml:space="preserve"> distributor</w:t>
      </w:r>
      <w:r w:rsidRPr="00725FF5">
        <w:rPr>
          <w:rFonts w:ascii="Times New Roman" w:hAnsi="Times New Roman" w:cs="Times New Roman"/>
          <w:kern w:val="0"/>
          <w:sz w:val="22"/>
          <w:lang w:val="id-ID"/>
        </w:rPr>
        <w:t xml:space="preserve"> </w:t>
      </w:r>
      <w:r w:rsidR="0082425E" w:rsidRPr="00725FF5">
        <w:rPr>
          <w:rFonts w:ascii="Times New Roman" w:hAnsi="Times New Roman" w:cs="Times New Roman"/>
          <w:kern w:val="0"/>
          <w:sz w:val="22"/>
          <w:lang w:val="id-ID"/>
        </w:rPr>
        <w:t>karena berpengaruh pada</w:t>
      </w:r>
      <w:r w:rsidRPr="00725FF5">
        <w:rPr>
          <w:rFonts w:ascii="Times New Roman" w:hAnsi="Times New Roman" w:cs="Times New Roman"/>
          <w:kern w:val="0"/>
          <w:sz w:val="22"/>
          <w:lang w:val="id-ID"/>
        </w:rPr>
        <w:t xml:space="preserve"> kinerja </w:t>
      </w:r>
      <w:r w:rsidR="0082425E" w:rsidRPr="00725FF5">
        <w:rPr>
          <w:rFonts w:ascii="Times New Roman" w:hAnsi="Times New Roman" w:cs="Times New Roman"/>
          <w:kern w:val="0"/>
          <w:sz w:val="22"/>
          <w:lang w:val="id-ID"/>
        </w:rPr>
        <w:t xml:space="preserve">perusahaan. Hubungan </w:t>
      </w:r>
      <w:r w:rsidR="00725FF5" w:rsidRPr="00725FF5">
        <w:rPr>
          <w:rFonts w:ascii="Times New Roman" w:hAnsi="Times New Roman" w:cs="Times New Roman"/>
          <w:kern w:val="0"/>
          <w:sz w:val="22"/>
          <w:lang w:val="id-ID"/>
        </w:rPr>
        <w:t xml:space="preserve">kolaboratif merupakan syarat yang harus dipenuhi dalam </w:t>
      </w:r>
      <w:r w:rsidR="00725FF5">
        <w:rPr>
          <w:rFonts w:ascii="Times New Roman" w:hAnsi="Times New Roman" w:cs="Times New Roman" w:hint="eastAsia"/>
          <w:kern w:val="0"/>
          <w:sz w:val="22"/>
          <w:lang w:val="id-ID"/>
        </w:rPr>
        <w:t>pengelolaan</w:t>
      </w:r>
      <w:r w:rsidR="00725FF5" w:rsidRPr="00725FF5">
        <w:rPr>
          <w:rFonts w:ascii="Times New Roman" w:hAnsi="Times New Roman" w:cs="Times New Roman"/>
          <w:kern w:val="0"/>
          <w:sz w:val="22"/>
          <w:lang w:val="id-ID"/>
        </w:rPr>
        <w:t xml:space="preserve"> rantai nilai</w:t>
      </w:r>
      <w:r w:rsidR="00725FF5">
        <w:rPr>
          <w:rFonts w:ascii="Times New Roman" w:hAnsi="Times New Roman" w:cs="Times New Roman" w:hint="eastAsia"/>
          <w:kern w:val="0"/>
          <w:sz w:val="22"/>
          <w:lang w:val="id-ID"/>
        </w:rPr>
        <w:t>.</w:t>
      </w:r>
    </w:p>
    <w:p w:rsidR="00725FF5" w:rsidRPr="003F5708" w:rsidRDefault="00106696" w:rsidP="005239DB">
      <w:pPr>
        <w:autoSpaceDE w:val="0"/>
        <w:autoSpaceDN w:val="0"/>
        <w:adjustRightInd w:val="0"/>
        <w:snapToGrid w:val="0"/>
        <w:ind w:firstLine="284"/>
        <w:rPr>
          <w:rFonts w:ascii="Times New Roman" w:hAnsi="Times New Roman" w:cs="Times New Roman"/>
          <w:kern w:val="0"/>
          <w:sz w:val="22"/>
          <w:lang w:val="id-ID"/>
        </w:rPr>
      </w:pPr>
      <w:r w:rsidRPr="003F5708">
        <w:rPr>
          <w:rFonts w:ascii="Times New Roman" w:hAnsi="Times New Roman" w:cs="Times New Roman"/>
          <w:kern w:val="0"/>
          <w:sz w:val="22"/>
          <w:lang w:val="id-ID"/>
        </w:rPr>
        <w:t xml:space="preserve">Manajemen rantai nilai </w:t>
      </w:r>
      <w:r w:rsidR="00725FF5" w:rsidRPr="003F5708">
        <w:rPr>
          <w:rFonts w:ascii="Times New Roman" w:hAnsi="Times New Roman" w:cs="Times New Roman"/>
          <w:kern w:val="0"/>
          <w:sz w:val="22"/>
          <w:lang w:val="id-ID"/>
        </w:rPr>
        <w:t>dikenal</w:t>
      </w:r>
      <w:r w:rsidRPr="003F5708">
        <w:rPr>
          <w:rFonts w:ascii="Times New Roman" w:hAnsi="Times New Roman" w:cs="Times New Roman"/>
          <w:kern w:val="0"/>
          <w:sz w:val="22"/>
          <w:lang w:val="id-ID"/>
        </w:rPr>
        <w:t>kan</w:t>
      </w:r>
      <w:r w:rsidR="00725FF5" w:rsidRPr="003F5708">
        <w:rPr>
          <w:rFonts w:ascii="Times New Roman" w:hAnsi="Times New Roman" w:cs="Times New Roman"/>
          <w:kern w:val="0"/>
          <w:sz w:val="22"/>
          <w:lang w:val="id-ID"/>
        </w:rPr>
        <w:t xml:space="preserve"> pada tahun 1982</w:t>
      </w:r>
      <w:r w:rsidRPr="003F5708">
        <w:rPr>
          <w:rFonts w:ascii="Times New Roman" w:hAnsi="Times New Roman" w:cs="Times New Roman"/>
          <w:kern w:val="0"/>
          <w:sz w:val="22"/>
          <w:lang w:val="id-ID"/>
        </w:rPr>
        <w:t xml:space="preserve"> oleh Keith Oliver dan Weber</w:t>
      </w:r>
      <w:r w:rsidR="00725FF5" w:rsidRPr="003F5708">
        <w:rPr>
          <w:rFonts w:ascii="Times New Roman" w:hAnsi="Times New Roman" w:cs="Times New Roman"/>
          <w:kern w:val="0"/>
          <w:sz w:val="22"/>
          <w:lang w:val="id-ID"/>
        </w:rPr>
        <w:t>, dipraktikkan tahun 1985 pada industri tekstil dan pakaian</w:t>
      </w:r>
      <w:r w:rsidRPr="003F5708">
        <w:rPr>
          <w:rFonts w:ascii="Times New Roman" w:hAnsi="Times New Roman" w:cs="Times New Roman"/>
          <w:kern w:val="0"/>
          <w:sz w:val="22"/>
          <w:lang w:val="id-ID"/>
        </w:rPr>
        <w:t xml:space="preserve"> </w:t>
      </w:r>
      <w:r w:rsidR="00725FF5" w:rsidRPr="003F5708">
        <w:rPr>
          <w:rFonts w:ascii="Times New Roman" w:hAnsi="Times New Roman" w:cs="Times New Roman"/>
          <w:kern w:val="0"/>
          <w:sz w:val="22"/>
          <w:lang w:val="id-ID"/>
        </w:rPr>
        <w:t xml:space="preserve">(Perdana, 2009) dan pertama dipraktekkan di industri pertanian </w:t>
      </w:r>
      <w:r w:rsidRPr="003F5708">
        <w:rPr>
          <w:rFonts w:ascii="Times New Roman" w:hAnsi="Times New Roman" w:cs="Times New Roman"/>
          <w:kern w:val="0"/>
          <w:sz w:val="22"/>
          <w:lang w:val="id-ID"/>
        </w:rPr>
        <w:t>pada</w:t>
      </w:r>
      <w:r w:rsidR="00725FF5" w:rsidRPr="003F5708">
        <w:rPr>
          <w:rFonts w:ascii="Times New Roman" w:hAnsi="Times New Roman" w:cs="Times New Roman"/>
          <w:kern w:val="0"/>
          <w:sz w:val="22"/>
          <w:lang w:val="id-ID"/>
        </w:rPr>
        <w:t xml:space="preserve"> rantai nilai bunga mawar</w:t>
      </w:r>
      <w:r w:rsidRPr="003F5708">
        <w:rPr>
          <w:rFonts w:ascii="Times New Roman" w:hAnsi="Times New Roman" w:cs="Times New Roman"/>
          <w:kern w:val="0"/>
          <w:sz w:val="22"/>
          <w:lang w:val="id-ID"/>
        </w:rPr>
        <w:t xml:space="preserve"> tahun 1990-an </w:t>
      </w:r>
      <w:r w:rsidR="00725FF5" w:rsidRPr="003F5708">
        <w:rPr>
          <w:rFonts w:ascii="Times New Roman" w:hAnsi="Times New Roman" w:cs="Times New Roman"/>
          <w:kern w:val="0"/>
          <w:sz w:val="22"/>
          <w:lang w:val="id-ID"/>
        </w:rPr>
        <w:t>di Eropa dan Amerika Serikat</w:t>
      </w:r>
      <w:r w:rsidRPr="003F5708">
        <w:rPr>
          <w:rFonts w:ascii="Times New Roman" w:hAnsi="Times New Roman" w:cs="Times New Roman"/>
          <w:kern w:val="0"/>
          <w:sz w:val="22"/>
          <w:lang w:val="id-ID"/>
        </w:rPr>
        <w:t xml:space="preserve">. </w:t>
      </w:r>
      <w:r w:rsidR="00725FF5" w:rsidRPr="003F5708">
        <w:rPr>
          <w:rFonts w:ascii="Times New Roman" w:hAnsi="Times New Roman" w:cs="Times New Roman"/>
          <w:kern w:val="0"/>
          <w:sz w:val="22"/>
          <w:lang w:val="id-ID"/>
        </w:rPr>
        <w:t xml:space="preserve">Menurut </w:t>
      </w:r>
      <w:r w:rsidRPr="003F5708">
        <w:rPr>
          <w:rFonts w:ascii="Times New Roman" w:hAnsi="Times New Roman" w:cs="Times New Roman"/>
          <w:kern w:val="0"/>
          <w:sz w:val="22"/>
          <w:lang w:val="en-US"/>
        </w:rPr>
        <w:t xml:space="preserve">Chopra &amp; </w:t>
      </w:r>
      <w:r w:rsidRPr="003F5708">
        <w:rPr>
          <w:rFonts w:ascii="Times New Roman" w:hAnsi="Times New Roman" w:cs="Times New Roman"/>
          <w:kern w:val="0"/>
          <w:sz w:val="22"/>
          <w:lang w:val="id-ID"/>
        </w:rPr>
        <w:t>Me</w:t>
      </w:r>
      <w:r w:rsidR="00725FF5" w:rsidRPr="003F5708">
        <w:rPr>
          <w:rFonts w:ascii="Times New Roman" w:hAnsi="Times New Roman" w:cs="Times New Roman"/>
          <w:kern w:val="0"/>
          <w:sz w:val="22"/>
          <w:lang w:val="id-ID"/>
        </w:rPr>
        <w:t xml:space="preserve">indl (2004), </w:t>
      </w:r>
      <w:r w:rsidRPr="003F5708">
        <w:rPr>
          <w:rFonts w:ascii="Times New Roman" w:hAnsi="Times New Roman" w:cs="Times New Roman"/>
          <w:kern w:val="0"/>
          <w:sz w:val="22"/>
          <w:lang w:val="id-ID"/>
        </w:rPr>
        <w:t xml:space="preserve">manajemen rantai pasok </w:t>
      </w:r>
      <w:r w:rsidR="008C34BD" w:rsidRPr="003F5708">
        <w:rPr>
          <w:rFonts w:ascii="Times New Roman" w:hAnsi="Times New Roman" w:cs="Times New Roman"/>
          <w:kern w:val="0"/>
          <w:sz w:val="22"/>
          <w:lang w:val="id-ID"/>
        </w:rPr>
        <w:t>merupakan</w:t>
      </w:r>
      <w:r w:rsidRPr="003F5708">
        <w:rPr>
          <w:rFonts w:ascii="Times New Roman" w:hAnsi="Times New Roman" w:cs="Times New Roman"/>
          <w:kern w:val="0"/>
          <w:sz w:val="22"/>
          <w:lang w:val="id-ID"/>
        </w:rPr>
        <w:t xml:space="preserve"> manajemen </w:t>
      </w:r>
      <w:r w:rsidR="00725FF5" w:rsidRPr="003F5708">
        <w:rPr>
          <w:rFonts w:ascii="Times New Roman" w:hAnsi="Times New Roman" w:cs="Times New Roman"/>
          <w:kern w:val="0"/>
          <w:sz w:val="22"/>
          <w:lang w:val="id-ID"/>
        </w:rPr>
        <w:t>terhadap berbagai</w:t>
      </w:r>
      <w:r w:rsidRPr="003F5708">
        <w:rPr>
          <w:rFonts w:ascii="Times New Roman" w:hAnsi="Times New Roman" w:cs="Times New Roman"/>
          <w:kern w:val="0"/>
          <w:sz w:val="22"/>
          <w:lang w:val="id-ID"/>
        </w:rPr>
        <w:t xml:space="preserve"> aliran</w:t>
      </w:r>
      <w:r w:rsidR="008C34BD" w:rsidRPr="003F5708">
        <w:rPr>
          <w:rFonts w:ascii="Times New Roman" w:hAnsi="Times New Roman" w:cs="Times New Roman"/>
          <w:kern w:val="0"/>
          <w:sz w:val="22"/>
          <w:lang w:val="id-ID"/>
        </w:rPr>
        <w:t xml:space="preserve"> disepanjang </w:t>
      </w:r>
      <w:r w:rsidR="00725FF5" w:rsidRPr="003F5708">
        <w:rPr>
          <w:rFonts w:ascii="Times New Roman" w:hAnsi="Times New Roman" w:cs="Times New Roman"/>
          <w:kern w:val="0"/>
          <w:sz w:val="22"/>
          <w:lang w:val="id-ID"/>
        </w:rPr>
        <w:t xml:space="preserve">rantai nilai untuk </w:t>
      </w:r>
      <w:r w:rsidR="008C34BD" w:rsidRPr="003F5708">
        <w:rPr>
          <w:rFonts w:ascii="Times New Roman" w:hAnsi="Times New Roman" w:cs="Times New Roman"/>
          <w:kern w:val="0"/>
          <w:sz w:val="22"/>
          <w:lang w:val="id-ID"/>
        </w:rPr>
        <w:t>meraih keuntungan yang tinggi</w:t>
      </w:r>
      <w:r w:rsidR="00725FF5" w:rsidRPr="003F5708">
        <w:rPr>
          <w:rFonts w:ascii="Times New Roman" w:hAnsi="Times New Roman" w:cs="Times New Roman"/>
          <w:kern w:val="0"/>
          <w:sz w:val="22"/>
          <w:lang w:val="id-ID"/>
        </w:rPr>
        <w:t xml:space="preserve">. </w:t>
      </w:r>
      <w:r w:rsidR="008C34BD" w:rsidRPr="003F5708">
        <w:rPr>
          <w:rFonts w:ascii="Times New Roman" w:hAnsi="Times New Roman" w:cs="Times New Roman"/>
          <w:kern w:val="0"/>
          <w:sz w:val="22"/>
          <w:lang w:val="id-ID"/>
        </w:rPr>
        <w:t xml:space="preserve">Empat penggerak </w:t>
      </w:r>
      <w:r w:rsidR="00725FF5" w:rsidRPr="003F5708">
        <w:rPr>
          <w:rFonts w:ascii="Times New Roman" w:hAnsi="Times New Roman" w:cs="Times New Roman"/>
          <w:kern w:val="0"/>
          <w:sz w:val="22"/>
          <w:lang w:val="id-ID"/>
        </w:rPr>
        <w:t xml:space="preserve">manajemen rantai nilai yaitu </w:t>
      </w:r>
      <w:r w:rsidR="008C34BD" w:rsidRPr="003F5708">
        <w:rPr>
          <w:rFonts w:ascii="Times New Roman" w:hAnsi="Times New Roman" w:cs="Times New Roman"/>
          <w:kern w:val="0"/>
          <w:sz w:val="22"/>
          <w:lang w:val="id-ID"/>
        </w:rPr>
        <w:t xml:space="preserve">informasi, </w:t>
      </w:r>
      <w:r w:rsidR="00725FF5" w:rsidRPr="003F5708">
        <w:rPr>
          <w:rFonts w:ascii="Times New Roman" w:hAnsi="Times New Roman" w:cs="Times New Roman"/>
          <w:kern w:val="0"/>
          <w:sz w:val="22"/>
          <w:lang w:val="id-ID"/>
        </w:rPr>
        <w:t xml:space="preserve">persediaan, </w:t>
      </w:r>
      <w:r w:rsidR="008C34BD" w:rsidRPr="003F5708">
        <w:rPr>
          <w:rFonts w:ascii="Times New Roman" w:hAnsi="Times New Roman" w:cs="Times New Roman"/>
          <w:kern w:val="0"/>
          <w:sz w:val="22"/>
          <w:lang w:val="id-ID"/>
        </w:rPr>
        <w:t>fasilitas dan transportasi</w:t>
      </w:r>
      <w:r w:rsidR="00725FF5" w:rsidRPr="003F5708">
        <w:rPr>
          <w:rFonts w:ascii="Times New Roman" w:hAnsi="Times New Roman" w:cs="Times New Roman"/>
          <w:kern w:val="0"/>
          <w:sz w:val="22"/>
          <w:lang w:val="id-ID"/>
        </w:rPr>
        <w:t xml:space="preserve">. Informasi </w:t>
      </w:r>
      <w:r w:rsidR="008C34BD" w:rsidRPr="003F5708">
        <w:rPr>
          <w:rFonts w:ascii="Times New Roman" w:hAnsi="Times New Roman" w:cs="Times New Roman"/>
          <w:kern w:val="0"/>
          <w:sz w:val="22"/>
          <w:lang w:val="id-ID"/>
        </w:rPr>
        <w:t>merupakan kunci</w:t>
      </w:r>
      <w:r w:rsidR="00725FF5" w:rsidRPr="003F5708">
        <w:rPr>
          <w:rFonts w:ascii="Times New Roman" w:hAnsi="Times New Roman" w:cs="Times New Roman"/>
          <w:kern w:val="0"/>
          <w:sz w:val="22"/>
          <w:lang w:val="id-ID"/>
        </w:rPr>
        <w:t xml:space="preserve"> utama </w:t>
      </w:r>
      <w:r w:rsidR="008C34BD" w:rsidRPr="003F5708">
        <w:rPr>
          <w:rFonts w:ascii="Times New Roman" w:hAnsi="Times New Roman" w:cs="Times New Roman"/>
          <w:kern w:val="0"/>
          <w:sz w:val="22"/>
          <w:lang w:val="id-ID"/>
        </w:rPr>
        <w:t>yang</w:t>
      </w:r>
      <w:r w:rsidR="00725FF5" w:rsidRPr="003F5708">
        <w:rPr>
          <w:rFonts w:ascii="Times New Roman" w:hAnsi="Times New Roman" w:cs="Times New Roman"/>
          <w:kern w:val="0"/>
          <w:sz w:val="22"/>
          <w:lang w:val="id-ID"/>
        </w:rPr>
        <w:t xml:space="preserve"> mempengaruhi ketiga penggerak lainnya. </w:t>
      </w:r>
    </w:p>
    <w:p w:rsidR="003F5708" w:rsidRPr="003F5708" w:rsidRDefault="00725FF5" w:rsidP="005239DB">
      <w:pPr>
        <w:autoSpaceDE w:val="0"/>
        <w:autoSpaceDN w:val="0"/>
        <w:adjustRightInd w:val="0"/>
        <w:snapToGrid w:val="0"/>
        <w:ind w:firstLine="284"/>
        <w:rPr>
          <w:rFonts w:ascii="Times New Roman" w:hAnsi="Times New Roman" w:cs="Times New Roman"/>
          <w:kern w:val="0"/>
          <w:sz w:val="22"/>
          <w:lang w:val="id-ID"/>
        </w:rPr>
      </w:pPr>
      <w:r w:rsidRPr="003F5708">
        <w:rPr>
          <w:rFonts w:ascii="Times New Roman" w:hAnsi="Times New Roman" w:cs="Times New Roman"/>
          <w:kern w:val="0"/>
          <w:sz w:val="22"/>
          <w:lang w:val="id-ID"/>
        </w:rPr>
        <w:t>Marimin dan Nurul Maghfiroh (2010)</w:t>
      </w:r>
      <w:r w:rsidR="00B61B56" w:rsidRPr="003F5708">
        <w:rPr>
          <w:rFonts w:ascii="Times New Roman" w:hAnsi="Times New Roman" w:cs="Times New Roman"/>
          <w:kern w:val="0"/>
          <w:sz w:val="22"/>
          <w:lang w:val="id-ID"/>
        </w:rPr>
        <w:t xml:space="preserve"> mendifinisikan</w:t>
      </w:r>
      <w:r w:rsidRPr="003F5708">
        <w:rPr>
          <w:rFonts w:ascii="Times New Roman" w:hAnsi="Times New Roman" w:cs="Times New Roman"/>
          <w:kern w:val="0"/>
          <w:sz w:val="22"/>
          <w:lang w:val="id-ID"/>
        </w:rPr>
        <w:t xml:space="preserve"> sistem manajemen rantai nilai sebagai satu kesatuan sistem pemasaran terpadu</w:t>
      </w:r>
      <w:r w:rsidR="00B61B56" w:rsidRPr="003F5708">
        <w:rPr>
          <w:rFonts w:ascii="Times New Roman" w:hAnsi="Times New Roman" w:cs="Times New Roman"/>
          <w:kern w:val="0"/>
          <w:sz w:val="22"/>
          <w:lang w:val="id-ID"/>
        </w:rPr>
        <w:t xml:space="preserve"> yang</w:t>
      </w:r>
      <w:r w:rsidRPr="003F5708">
        <w:rPr>
          <w:rFonts w:ascii="Times New Roman" w:hAnsi="Times New Roman" w:cs="Times New Roman"/>
          <w:kern w:val="0"/>
          <w:sz w:val="22"/>
          <w:lang w:val="id-ID"/>
        </w:rPr>
        <w:t xml:space="preserve"> mencakup keterpaduan </w:t>
      </w:r>
      <w:r w:rsidR="00B61B56" w:rsidRPr="003F5708">
        <w:rPr>
          <w:rFonts w:ascii="Times New Roman" w:hAnsi="Times New Roman" w:cs="Times New Roman"/>
          <w:kern w:val="0"/>
          <w:sz w:val="22"/>
          <w:lang w:val="id-ID"/>
        </w:rPr>
        <w:t>para</w:t>
      </w:r>
      <w:r w:rsidRPr="003F5708">
        <w:rPr>
          <w:rFonts w:ascii="Times New Roman" w:hAnsi="Times New Roman" w:cs="Times New Roman"/>
          <w:kern w:val="0"/>
          <w:sz w:val="22"/>
          <w:lang w:val="id-ID"/>
        </w:rPr>
        <w:t xml:space="preserve"> pelaku yang mem</w:t>
      </w:r>
      <w:r w:rsidR="00B61B56" w:rsidRPr="003F5708">
        <w:rPr>
          <w:rFonts w:ascii="Times New Roman" w:hAnsi="Times New Roman" w:cs="Times New Roman"/>
          <w:kern w:val="0"/>
          <w:sz w:val="22"/>
          <w:lang w:val="id-ID"/>
        </w:rPr>
        <w:t>ilik</w:t>
      </w:r>
      <w:r w:rsidRPr="003F5708">
        <w:rPr>
          <w:rFonts w:ascii="Times New Roman" w:hAnsi="Times New Roman" w:cs="Times New Roman"/>
          <w:kern w:val="0"/>
          <w:sz w:val="22"/>
          <w:lang w:val="id-ID"/>
        </w:rPr>
        <w:t xml:space="preserve">i tujuan sama, yaitu memberi kepuasan kepada pelanggan. Selanjutnya, manajemen rantai nilai adalah penerapan serangkaian pendekatan </w:t>
      </w:r>
      <w:r w:rsidR="00B61B56" w:rsidRPr="003F5708">
        <w:rPr>
          <w:rFonts w:ascii="Times New Roman" w:hAnsi="Times New Roman" w:cs="Times New Roman"/>
          <w:kern w:val="0"/>
          <w:sz w:val="22"/>
          <w:lang w:val="id-ID"/>
        </w:rPr>
        <w:t>yang</w:t>
      </w:r>
      <w:r w:rsidRPr="003F5708">
        <w:rPr>
          <w:rFonts w:ascii="Times New Roman" w:hAnsi="Times New Roman" w:cs="Times New Roman"/>
          <w:kern w:val="0"/>
          <w:sz w:val="22"/>
          <w:lang w:val="id-ID"/>
        </w:rPr>
        <w:t xml:space="preserve"> mengintegrasikan </w:t>
      </w:r>
      <w:r w:rsidR="00B61B56" w:rsidRPr="003F5708">
        <w:rPr>
          <w:rFonts w:ascii="Times New Roman" w:hAnsi="Times New Roman" w:cs="Times New Roman"/>
          <w:kern w:val="0"/>
          <w:sz w:val="22"/>
          <w:lang w:val="id-ID"/>
        </w:rPr>
        <w:t xml:space="preserve">pengusaha, </w:t>
      </w:r>
      <w:r w:rsidRPr="003F5708">
        <w:rPr>
          <w:rFonts w:ascii="Times New Roman" w:hAnsi="Times New Roman" w:cs="Times New Roman"/>
          <w:kern w:val="0"/>
          <w:sz w:val="22"/>
          <w:lang w:val="id-ID"/>
        </w:rPr>
        <w:t xml:space="preserve">pemasok, gudang, dan tempat penyimpanan lainnya secara efisien (Marimin &amp; Nurul Maghfiroh, 2010). </w:t>
      </w:r>
      <w:r w:rsidR="00B61B56" w:rsidRPr="003F5708">
        <w:rPr>
          <w:rFonts w:ascii="Times New Roman" w:hAnsi="Times New Roman" w:cs="Times New Roman"/>
          <w:kern w:val="0"/>
          <w:sz w:val="22"/>
          <w:lang w:val="id-ID"/>
        </w:rPr>
        <w:t>Berbagai pendekatan yang terintegrasi</w:t>
      </w:r>
      <w:r w:rsidRPr="003F5708">
        <w:rPr>
          <w:rFonts w:ascii="Times New Roman" w:hAnsi="Times New Roman" w:cs="Times New Roman"/>
          <w:kern w:val="0"/>
          <w:sz w:val="22"/>
          <w:lang w:val="id-ID"/>
        </w:rPr>
        <w:t xml:space="preserve"> mendukung terciptanya hubungan yang saling menguntungkan. </w:t>
      </w:r>
      <w:r w:rsidR="003F5708" w:rsidRPr="003F5708">
        <w:rPr>
          <w:rFonts w:ascii="Times New Roman" w:hAnsi="Times New Roman" w:cs="Times New Roman"/>
          <w:kern w:val="0"/>
          <w:sz w:val="22"/>
          <w:lang w:val="id-ID"/>
        </w:rPr>
        <w:t xml:space="preserve">Manajemen rantai nilai sebagai pendekatan yang terintegrasi mulai dari hulu hingga hilir memiliki prinsip 3C, yakni </w:t>
      </w:r>
      <w:r w:rsidR="003F5708" w:rsidRPr="003F5708">
        <w:rPr>
          <w:rFonts w:ascii="Times New Roman" w:hAnsi="Times New Roman" w:cs="Times New Roman"/>
          <w:i/>
          <w:iCs/>
          <w:kern w:val="0"/>
          <w:sz w:val="22"/>
          <w:lang w:val="id-ID"/>
        </w:rPr>
        <w:t xml:space="preserve">coordination, collaborative, </w:t>
      </w:r>
      <w:r w:rsidR="003F5708" w:rsidRPr="003F5708">
        <w:rPr>
          <w:rFonts w:ascii="Times New Roman" w:hAnsi="Times New Roman" w:cs="Times New Roman"/>
          <w:kern w:val="0"/>
          <w:sz w:val="22"/>
          <w:lang w:val="id-ID"/>
        </w:rPr>
        <w:t xml:space="preserve">dan </w:t>
      </w:r>
      <w:r w:rsidR="003F5708" w:rsidRPr="003F5708">
        <w:rPr>
          <w:rFonts w:ascii="Times New Roman" w:hAnsi="Times New Roman" w:cs="Times New Roman"/>
          <w:i/>
          <w:iCs/>
          <w:kern w:val="0"/>
          <w:sz w:val="22"/>
          <w:lang w:val="id-ID"/>
        </w:rPr>
        <w:t xml:space="preserve">cooperation </w:t>
      </w:r>
      <w:r w:rsidR="003F5708" w:rsidRPr="003F5708">
        <w:rPr>
          <w:rFonts w:ascii="Times New Roman" w:hAnsi="Times New Roman" w:cs="Times New Roman"/>
          <w:kern w:val="0"/>
          <w:sz w:val="22"/>
          <w:lang w:val="id-ID"/>
        </w:rPr>
        <w:t>antar seluruh anggota yang terlibat dalam rantai nilai (Arvitrida, 2010).</w:t>
      </w:r>
    </w:p>
    <w:p w:rsidR="00725FF5" w:rsidRPr="003F5708" w:rsidRDefault="00725FF5" w:rsidP="005239DB">
      <w:pPr>
        <w:autoSpaceDE w:val="0"/>
        <w:autoSpaceDN w:val="0"/>
        <w:adjustRightInd w:val="0"/>
        <w:snapToGrid w:val="0"/>
        <w:ind w:firstLine="284"/>
        <w:rPr>
          <w:rFonts w:ascii="Times New Roman" w:hAnsi="Times New Roman" w:cs="Times New Roman"/>
          <w:kern w:val="0"/>
          <w:sz w:val="22"/>
          <w:lang w:val="id-ID"/>
        </w:rPr>
      </w:pPr>
      <w:r w:rsidRPr="003F5708">
        <w:rPr>
          <w:rFonts w:ascii="Times New Roman" w:hAnsi="Times New Roman" w:cs="Times New Roman"/>
          <w:kern w:val="0"/>
          <w:sz w:val="22"/>
          <w:lang w:val="id-ID"/>
        </w:rPr>
        <w:t>Manajemen rantai nilai produk pertanian mengintegrasikan seluruh proses produksi mulai dari kegiatan</w:t>
      </w:r>
      <w:r w:rsidR="00F31C76" w:rsidRPr="003F5708">
        <w:rPr>
          <w:rFonts w:ascii="Times New Roman" w:hAnsi="Times New Roman" w:cs="Times New Roman"/>
          <w:kern w:val="0"/>
          <w:sz w:val="22"/>
          <w:lang w:val="id-ID"/>
        </w:rPr>
        <w:t xml:space="preserve"> pengadaan input, budidaya, panen,</w:t>
      </w:r>
      <w:r w:rsidRPr="003F5708">
        <w:rPr>
          <w:rFonts w:ascii="Times New Roman" w:hAnsi="Times New Roman" w:cs="Times New Roman"/>
          <w:kern w:val="0"/>
          <w:sz w:val="22"/>
          <w:lang w:val="id-ID"/>
        </w:rPr>
        <w:t xml:space="preserve"> pengolahan, distribusi, pemasaran, hingga produk sampai ke tangan konsumen. Tujuan diterapkannya manajemen rantai nilai adalah untuk membuat seluruh sistem menjadi efektif dan efisien, meminimalisasi biaya transportasi, distribusi</w:t>
      </w:r>
      <w:r w:rsidR="00F31C76" w:rsidRPr="003F5708">
        <w:rPr>
          <w:rFonts w:ascii="Times New Roman" w:hAnsi="Times New Roman" w:cs="Times New Roman"/>
          <w:kern w:val="0"/>
          <w:sz w:val="22"/>
          <w:lang w:val="id-ID"/>
        </w:rPr>
        <w:t xml:space="preserve"> yang cepat dan tepat</w:t>
      </w:r>
      <w:r w:rsidRPr="003F5708">
        <w:rPr>
          <w:rFonts w:ascii="Times New Roman" w:hAnsi="Times New Roman" w:cs="Times New Roman"/>
          <w:kern w:val="0"/>
          <w:sz w:val="22"/>
          <w:lang w:val="id-ID"/>
        </w:rPr>
        <w:t>, inventori bahan baku, bahan dalam proses, serta barang jadi</w:t>
      </w:r>
      <w:r w:rsidR="00F31C76" w:rsidRPr="003F5708">
        <w:rPr>
          <w:rFonts w:ascii="Times New Roman" w:hAnsi="Times New Roman" w:cs="Times New Roman"/>
          <w:kern w:val="0"/>
          <w:sz w:val="22"/>
          <w:lang w:val="id-ID"/>
        </w:rPr>
        <w:t xml:space="preserve">yang terkendali </w:t>
      </w:r>
      <w:r w:rsidRPr="003F5708">
        <w:rPr>
          <w:rFonts w:ascii="Times New Roman" w:hAnsi="Times New Roman" w:cs="Times New Roman"/>
          <w:kern w:val="0"/>
          <w:sz w:val="22"/>
          <w:lang w:val="id-ID"/>
        </w:rPr>
        <w:t xml:space="preserve">(Marimin &amp; Nurul Maghfiroh, 2010). David </w:t>
      </w:r>
      <w:r w:rsidRPr="003F5708">
        <w:rPr>
          <w:rFonts w:ascii="Times New Roman" w:hAnsi="Times New Roman" w:cs="Times New Roman"/>
          <w:i/>
          <w:iCs/>
          <w:kern w:val="0"/>
          <w:sz w:val="22"/>
          <w:lang w:val="id-ID"/>
        </w:rPr>
        <w:t>et al</w:t>
      </w:r>
      <w:r w:rsidRPr="003F5708">
        <w:rPr>
          <w:rFonts w:ascii="Times New Roman" w:hAnsi="Times New Roman" w:cs="Times New Roman"/>
          <w:kern w:val="0"/>
          <w:sz w:val="22"/>
          <w:lang w:val="id-ID"/>
        </w:rPr>
        <w:t xml:space="preserve">., (2000) </w:t>
      </w:r>
      <w:r w:rsidRPr="003F5708">
        <w:rPr>
          <w:rFonts w:ascii="Times New Roman" w:hAnsi="Times New Roman" w:cs="Times New Roman"/>
          <w:i/>
          <w:kern w:val="0"/>
          <w:sz w:val="22"/>
          <w:lang w:val="id-ID"/>
        </w:rPr>
        <w:t>dalam</w:t>
      </w:r>
      <w:r w:rsidRPr="003F5708">
        <w:rPr>
          <w:rFonts w:ascii="Times New Roman" w:hAnsi="Times New Roman" w:cs="Times New Roman"/>
          <w:kern w:val="0"/>
          <w:sz w:val="22"/>
          <w:lang w:val="id-ID"/>
        </w:rPr>
        <w:t xml:space="preserve"> Indrajit dan Djokopranoto (2002) </w:t>
      </w:r>
      <w:r w:rsidR="00F31C76" w:rsidRPr="003F5708">
        <w:rPr>
          <w:rFonts w:ascii="Times New Roman" w:hAnsi="Times New Roman" w:cs="Times New Roman"/>
          <w:kern w:val="0"/>
          <w:sz w:val="22"/>
          <w:lang w:val="id-ID"/>
        </w:rPr>
        <w:t>menyebutkan lima</w:t>
      </w:r>
      <w:r w:rsidRPr="003F5708">
        <w:rPr>
          <w:rFonts w:ascii="Times New Roman" w:hAnsi="Times New Roman" w:cs="Times New Roman"/>
          <w:kern w:val="0"/>
          <w:sz w:val="22"/>
          <w:lang w:val="id-ID"/>
        </w:rPr>
        <w:t xml:space="preserve"> pemain utama dalam manajemen rantai nilai yaitu pemasok (</w:t>
      </w:r>
      <w:r w:rsidRPr="003F5708">
        <w:rPr>
          <w:rFonts w:ascii="Times New Roman" w:hAnsi="Times New Roman" w:cs="Times New Roman"/>
          <w:i/>
          <w:iCs/>
          <w:kern w:val="0"/>
          <w:sz w:val="22"/>
          <w:lang w:val="id-ID"/>
        </w:rPr>
        <w:t>supplier</w:t>
      </w:r>
      <w:r w:rsidRPr="003F5708">
        <w:rPr>
          <w:rFonts w:ascii="Times New Roman" w:hAnsi="Times New Roman" w:cs="Times New Roman"/>
          <w:kern w:val="0"/>
          <w:sz w:val="22"/>
          <w:lang w:val="id-ID"/>
        </w:rPr>
        <w:t>), pengolah (</w:t>
      </w:r>
      <w:r w:rsidRPr="003F5708">
        <w:rPr>
          <w:rFonts w:ascii="Times New Roman" w:hAnsi="Times New Roman" w:cs="Times New Roman"/>
          <w:i/>
          <w:iCs/>
          <w:kern w:val="0"/>
          <w:sz w:val="22"/>
          <w:lang w:val="id-ID"/>
        </w:rPr>
        <w:t>manufacturer</w:t>
      </w:r>
      <w:r w:rsidRPr="003F5708">
        <w:rPr>
          <w:rFonts w:ascii="Times New Roman" w:hAnsi="Times New Roman" w:cs="Times New Roman"/>
          <w:kern w:val="0"/>
          <w:sz w:val="22"/>
          <w:lang w:val="id-ID"/>
        </w:rPr>
        <w:t>), pendistribusi (</w:t>
      </w:r>
      <w:r w:rsidRPr="003F5708">
        <w:rPr>
          <w:rFonts w:ascii="Times New Roman" w:hAnsi="Times New Roman" w:cs="Times New Roman"/>
          <w:i/>
          <w:iCs/>
          <w:kern w:val="0"/>
          <w:sz w:val="22"/>
          <w:lang w:val="id-ID"/>
        </w:rPr>
        <w:t>distributor</w:t>
      </w:r>
      <w:r w:rsidRPr="003F5708">
        <w:rPr>
          <w:rFonts w:ascii="Times New Roman" w:hAnsi="Times New Roman" w:cs="Times New Roman"/>
          <w:kern w:val="0"/>
          <w:sz w:val="22"/>
          <w:lang w:val="id-ID"/>
        </w:rPr>
        <w:t>), pengecer (</w:t>
      </w:r>
      <w:r w:rsidRPr="003F5708">
        <w:rPr>
          <w:rFonts w:ascii="Times New Roman" w:hAnsi="Times New Roman" w:cs="Times New Roman"/>
          <w:i/>
          <w:iCs/>
          <w:kern w:val="0"/>
          <w:sz w:val="22"/>
          <w:lang w:val="id-ID"/>
        </w:rPr>
        <w:t>retailer</w:t>
      </w:r>
      <w:r w:rsidRPr="003F5708">
        <w:rPr>
          <w:rFonts w:ascii="Times New Roman" w:hAnsi="Times New Roman" w:cs="Times New Roman"/>
          <w:kern w:val="0"/>
          <w:sz w:val="22"/>
          <w:lang w:val="id-ID"/>
        </w:rPr>
        <w:t>), dan pelanggan (</w:t>
      </w:r>
      <w:r w:rsidRPr="003F5708">
        <w:rPr>
          <w:rFonts w:ascii="Times New Roman" w:hAnsi="Times New Roman" w:cs="Times New Roman"/>
          <w:i/>
          <w:iCs/>
          <w:kern w:val="0"/>
          <w:sz w:val="22"/>
          <w:lang w:val="id-ID"/>
        </w:rPr>
        <w:t>customer</w:t>
      </w:r>
      <w:r w:rsidRPr="003F5708">
        <w:rPr>
          <w:rFonts w:ascii="Times New Roman" w:hAnsi="Times New Roman" w:cs="Times New Roman"/>
          <w:kern w:val="0"/>
          <w:sz w:val="22"/>
          <w:lang w:val="id-ID"/>
        </w:rPr>
        <w:t xml:space="preserve">). </w:t>
      </w:r>
    </w:p>
    <w:p w:rsidR="00725FF5" w:rsidRDefault="00F31C76" w:rsidP="005239DB">
      <w:pPr>
        <w:autoSpaceDE w:val="0"/>
        <w:autoSpaceDN w:val="0"/>
        <w:adjustRightInd w:val="0"/>
        <w:snapToGrid w:val="0"/>
        <w:ind w:firstLine="284"/>
        <w:rPr>
          <w:rFonts w:ascii="Frutiger LT 55 Roman" w:hAnsi="Frutiger LT 55 Roman" w:cs="Frutiger LT 55 Roman"/>
          <w:kern w:val="0"/>
          <w:lang w:val="id-ID"/>
        </w:rPr>
      </w:pPr>
      <w:r w:rsidRPr="003F5708">
        <w:rPr>
          <w:rFonts w:ascii="Times New Roman" w:hAnsi="Times New Roman" w:cs="Times New Roman"/>
          <w:kern w:val="0"/>
          <w:sz w:val="22"/>
          <w:lang w:val="id-ID"/>
        </w:rPr>
        <w:t xml:space="preserve">Terdapat perbedaan antara manajemen </w:t>
      </w:r>
      <w:r w:rsidR="00725FF5" w:rsidRPr="003F5708">
        <w:rPr>
          <w:rFonts w:ascii="Times New Roman" w:hAnsi="Times New Roman" w:cs="Times New Roman"/>
          <w:kern w:val="0"/>
          <w:sz w:val="22"/>
          <w:lang w:val="id-ID"/>
        </w:rPr>
        <w:t xml:space="preserve">rantai nilai produk pertanian dengan manajemen rantai nilai produk </w:t>
      </w:r>
      <w:r w:rsidRPr="003F5708">
        <w:rPr>
          <w:rFonts w:ascii="Times New Roman" w:hAnsi="Times New Roman" w:cs="Times New Roman"/>
          <w:kern w:val="0"/>
          <w:sz w:val="22"/>
          <w:lang w:val="id-ID"/>
        </w:rPr>
        <w:t xml:space="preserve">non-pertanian, yaitu </w:t>
      </w:r>
      <w:r w:rsidR="00725FF5" w:rsidRPr="003F5708">
        <w:rPr>
          <w:rFonts w:ascii="Times New Roman" w:hAnsi="Times New Roman" w:cs="Times New Roman"/>
          <w:kern w:val="0"/>
          <w:sz w:val="22"/>
          <w:lang w:val="id-ID"/>
        </w:rPr>
        <w:t>: 1) produk pertanian</w:t>
      </w:r>
      <w:r w:rsidRPr="003F5708">
        <w:rPr>
          <w:rFonts w:ascii="Times New Roman" w:hAnsi="Times New Roman" w:cs="Times New Roman"/>
          <w:kern w:val="0"/>
          <w:sz w:val="22"/>
          <w:lang w:val="id-ID"/>
        </w:rPr>
        <w:t xml:space="preserve"> kategori</w:t>
      </w:r>
      <w:r w:rsidR="00725FF5" w:rsidRPr="003F5708">
        <w:rPr>
          <w:rFonts w:ascii="Times New Roman" w:hAnsi="Times New Roman" w:cs="Times New Roman"/>
          <w:kern w:val="0"/>
          <w:sz w:val="22"/>
          <w:lang w:val="id-ID"/>
        </w:rPr>
        <w:t xml:space="preserve"> mudah rusak; 2) </w:t>
      </w:r>
      <w:r w:rsidRPr="003F5708">
        <w:rPr>
          <w:rFonts w:ascii="Times New Roman" w:hAnsi="Times New Roman" w:cs="Times New Roman"/>
          <w:kern w:val="0"/>
          <w:sz w:val="22"/>
          <w:lang w:val="id-ID"/>
        </w:rPr>
        <w:t>tergantung pada iklim dan musim</w:t>
      </w:r>
      <w:r w:rsidR="00725FF5" w:rsidRPr="003F5708">
        <w:rPr>
          <w:rFonts w:ascii="Times New Roman" w:hAnsi="Times New Roman" w:cs="Times New Roman"/>
          <w:kern w:val="0"/>
          <w:sz w:val="22"/>
          <w:lang w:val="id-ID"/>
        </w:rPr>
        <w:t xml:space="preserve">; 3) </w:t>
      </w:r>
      <w:r w:rsidRPr="003F5708">
        <w:rPr>
          <w:rFonts w:ascii="Times New Roman" w:hAnsi="Times New Roman" w:cs="Times New Roman"/>
          <w:kern w:val="0"/>
          <w:sz w:val="22"/>
          <w:lang w:val="id-ID"/>
        </w:rPr>
        <w:t xml:space="preserve">bervariasi </w:t>
      </w:r>
      <w:r w:rsidR="00725FF5" w:rsidRPr="003F5708">
        <w:rPr>
          <w:rFonts w:ascii="Times New Roman" w:hAnsi="Times New Roman" w:cs="Times New Roman"/>
          <w:kern w:val="0"/>
          <w:sz w:val="22"/>
          <w:lang w:val="id-ID"/>
        </w:rPr>
        <w:t xml:space="preserve">hasil </w:t>
      </w:r>
      <w:r w:rsidRPr="003F5708">
        <w:rPr>
          <w:rFonts w:ascii="Times New Roman" w:hAnsi="Times New Roman" w:cs="Times New Roman"/>
          <w:kern w:val="0"/>
          <w:sz w:val="22"/>
          <w:lang w:val="id-ID"/>
        </w:rPr>
        <w:lastRenderedPageBreak/>
        <w:t>panennya</w:t>
      </w:r>
      <w:r w:rsidR="00725FF5" w:rsidRPr="003F5708">
        <w:rPr>
          <w:rFonts w:ascii="Times New Roman" w:hAnsi="Times New Roman" w:cs="Times New Roman"/>
          <w:kern w:val="0"/>
          <w:sz w:val="22"/>
          <w:lang w:val="id-ID"/>
        </w:rPr>
        <w:t xml:space="preserve"> </w:t>
      </w:r>
      <w:r w:rsidRPr="003F5708">
        <w:rPr>
          <w:rFonts w:ascii="Times New Roman" w:hAnsi="Times New Roman" w:cs="Times New Roman"/>
          <w:kern w:val="0"/>
          <w:sz w:val="22"/>
          <w:lang w:val="id-ID"/>
        </w:rPr>
        <w:t>baik dalam</w:t>
      </w:r>
      <w:r w:rsidR="00725FF5" w:rsidRPr="003F5708">
        <w:rPr>
          <w:rFonts w:ascii="Times New Roman" w:hAnsi="Times New Roman" w:cs="Times New Roman"/>
          <w:kern w:val="0"/>
          <w:sz w:val="22"/>
          <w:lang w:val="id-ID"/>
        </w:rPr>
        <w:t xml:space="preserve"> bentuk dan ukuran; 4) produk pertanian bersifat kamba sehingga sulit untuk ditangani (Austin 1992; Brown 1994). </w:t>
      </w:r>
      <w:r w:rsidRPr="003F5708">
        <w:rPr>
          <w:rFonts w:ascii="Times New Roman" w:hAnsi="Times New Roman" w:cs="Times New Roman"/>
          <w:kern w:val="0"/>
          <w:sz w:val="22"/>
          <w:lang w:val="id-ID"/>
        </w:rPr>
        <w:t>Marimin &amp; Nurul Maghfiroh (2010) menambahkan bahwa produk pertanian juga bersifat probabilistik dan dinamis. Berbagai</w:t>
      </w:r>
      <w:r w:rsidR="00725FF5" w:rsidRPr="003F5708">
        <w:rPr>
          <w:rFonts w:ascii="Times New Roman" w:hAnsi="Times New Roman" w:cs="Times New Roman"/>
          <w:kern w:val="0"/>
          <w:sz w:val="22"/>
          <w:lang w:val="id-ID"/>
        </w:rPr>
        <w:t xml:space="preserve"> faktor tersebut </w:t>
      </w:r>
      <w:r w:rsidRPr="003F5708">
        <w:rPr>
          <w:rFonts w:ascii="Times New Roman" w:hAnsi="Times New Roman" w:cs="Times New Roman"/>
          <w:kern w:val="0"/>
          <w:sz w:val="22"/>
          <w:lang w:val="id-ID"/>
        </w:rPr>
        <w:t>menunjukkan manajemen</w:t>
      </w:r>
      <w:r w:rsidR="00725FF5" w:rsidRPr="003F5708">
        <w:rPr>
          <w:rFonts w:ascii="Times New Roman" w:hAnsi="Times New Roman" w:cs="Times New Roman"/>
          <w:kern w:val="0"/>
          <w:sz w:val="22"/>
          <w:lang w:val="id-ID"/>
        </w:rPr>
        <w:t xml:space="preserve"> rantai nilai produk pertanian lebih kompleks daripada rantai nilai pada </w:t>
      </w:r>
      <w:r w:rsidRPr="003F5708">
        <w:rPr>
          <w:rFonts w:ascii="Times New Roman" w:hAnsi="Times New Roman" w:cs="Times New Roman"/>
          <w:kern w:val="0"/>
          <w:sz w:val="22"/>
          <w:lang w:val="id-ID"/>
        </w:rPr>
        <w:t>produk lainny</w:t>
      </w:r>
      <w:r w:rsidR="00725FF5" w:rsidRPr="003F5708">
        <w:rPr>
          <w:rFonts w:ascii="Times New Roman" w:hAnsi="Times New Roman" w:cs="Times New Roman"/>
          <w:kern w:val="0"/>
          <w:sz w:val="22"/>
          <w:lang w:val="id-ID"/>
        </w:rPr>
        <w:t>a.</w:t>
      </w:r>
      <w:r w:rsidR="00725FF5" w:rsidRPr="00F31C76">
        <w:rPr>
          <w:rFonts w:ascii="Frutiger LT 55 Roman" w:hAnsi="Frutiger LT 55 Roman" w:cs="Frutiger LT 55 Roman"/>
          <w:kern w:val="0"/>
          <w:lang w:val="id-ID"/>
        </w:rPr>
        <w:t xml:space="preserve"> </w:t>
      </w:r>
    </w:p>
    <w:p w:rsidR="005668FA" w:rsidRDefault="005668FA" w:rsidP="005239DB">
      <w:pPr>
        <w:autoSpaceDE w:val="0"/>
        <w:autoSpaceDN w:val="0"/>
        <w:adjustRightInd w:val="0"/>
        <w:snapToGrid w:val="0"/>
        <w:ind w:firstLine="284"/>
        <w:rPr>
          <w:rFonts w:ascii="Times New Roman" w:hAnsi="Times New Roman" w:cs="Times New Roman"/>
          <w:color w:val="000000"/>
          <w:kern w:val="0"/>
          <w:sz w:val="22"/>
          <w:lang w:val="id-ID"/>
        </w:rPr>
      </w:pPr>
      <w:r w:rsidRPr="005668FA">
        <w:rPr>
          <w:rFonts w:ascii="Times New Roman" w:hAnsi="Times New Roman" w:cs="Times New Roman"/>
          <w:color w:val="000000"/>
          <w:kern w:val="0"/>
          <w:sz w:val="22"/>
          <w:lang w:val="id-ID"/>
        </w:rPr>
        <w:t xml:space="preserve">Pendekatan rantai nilai </w:t>
      </w:r>
      <w:r>
        <w:rPr>
          <w:rFonts w:ascii="Times New Roman" w:hAnsi="Times New Roman" w:cs="Times New Roman" w:hint="eastAsia"/>
          <w:color w:val="000000"/>
          <w:kern w:val="0"/>
          <w:sz w:val="22"/>
          <w:lang w:val="id-ID"/>
        </w:rPr>
        <w:t>umumnya adalah</w:t>
      </w:r>
      <w:r w:rsidRPr="005668FA">
        <w:rPr>
          <w:rFonts w:ascii="Times New Roman" w:hAnsi="Times New Roman" w:cs="Times New Roman"/>
          <w:color w:val="000000"/>
          <w:kern w:val="0"/>
          <w:sz w:val="22"/>
          <w:lang w:val="id-ID"/>
        </w:rPr>
        <w:t xml:space="preserve"> bersifat deskriptif yang </w:t>
      </w:r>
      <w:r>
        <w:rPr>
          <w:rFonts w:ascii="Times New Roman" w:hAnsi="Times New Roman" w:cs="Times New Roman" w:hint="eastAsia"/>
          <w:color w:val="000000"/>
          <w:kern w:val="0"/>
          <w:sz w:val="22"/>
          <w:lang w:val="id-ID"/>
        </w:rPr>
        <w:t>mengkaji</w:t>
      </w:r>
      <w:r w:rsidRPr="005668FA">
        <w:rPr>
          <w:rFonts w:ascii="Times New Roman" w:hAnsi="Times New Roman" w:cs="Times New Roman"/>
          <w:color w:val="000000"/>
          <w:kern w:val="0"/>
          <w:sz w:val="22"/>
          <w:lang w:val="id-ID"/>
        </w:rPr>
        <w:t xml:space="preserve"> interaksi antara berbagai pelak</w:t>
      </w:r>
      <w:r>
        <w:rPr>
          <w:rFonts w:ascii="Times New Roman" w:hAnsi="Times New Roman" w:cs="Times New Roman" w:hint="eastAsia"/>
          <w:color w:val="000000"/>
          <w:kern w:val="0"/>
          <w:sz w:val="22"/>
          <w:lang w:val="id-ID"/>
        </w:rPr>
        <w:t>u epanjang rantai pasok</w:t>
      </w:r>
      <w:r w:rsidRPr="005668FA">
        <w:rPr>
          <w:rFonts w:ascii="Times New Roman" w:hAnsi="Times New Roman" w:cs="Times New Roman"/>
          <w:color w:val="000000"/>
          <w:kern w:val="0"/>
          <w:sz w:val="22"/>
          <w:lang w:val="id-ID"/>
        </w:rPr>
        <w:t>. S</w:t>
      </w:r>
      <w:r>
        <w:rPr>
          <w:rFonts w:ascii="Times New Roman" w:hAnsi="Times New Roman" w:cs="Times New Roman" w:hint="eastAsia"/>
          <w:color w:val="000000"/>
          <w:kern w:val="0"/>
          <w:sz w:val="22"/>
          <w:lang w:val="id-ID"/>
        </w:rPr>
        <w:t>alah s</w:t>
      </w:r>
      <w:r w:rsidRPr="005668FA">
        <w:rPr>
          <w:rFonts w:ascii="Times New Roman" w:hAnsi="Times New Roman" w:cs="Times New Roman"/>
          <w:color w:val="000000"/>
          <w:kern w:val="0"/>
          <w:sz w:val="22"/>
          <w:lang w:val="id-ID"/>
        </w:rPr>
        <w:t xml:space="preserve">atu </w:t>
      </w:r>
      <w:r>
        <w:rPr>
          <w:rFonts w:ascii="Times New Roman" w:hAnsi="Times New Roman" w:cs="Times New Roman" w:hint="eastAsia"/>
          <w:color w:val="000000"/>
          <w:kern w:val="0"/>
          <w:sz w:val="22"/>
          <w:lang w:val="id-ID"/>
        </w:rPr>
        <w:t>keunggulan</w:t>
      </w:r>
      <w:r w:rsidRPr="005668FA">
        <w:rPr>
          <w:rFonts w:ascii="Times New Roman" w:hAnsi="Times New Roman" w:cs="Times New Roman"/>
          <w:color w:val="000000"/>
          <w:kern w:val="0"/>
          <w:sz w:val="22"/>
          <w:lang w:val="id-ID"/>
        </w:rPr>
        <w:t xml:space="preserve"> analisis rantai nilai ialah bahwa analisis tersebut memaksa </w:t>
      </w:r>
      <w:r>
        <w:rPr>
          <w:rFonts w:ascii="Times New Roman" w:hAnsi="Times New Roman" w:cs="Times New Roman" w:hint="eastAsia"/>
          <w:color w:val="000000"/>
          <w:kern w:val="0"/>
          <w:sz w:val="22"/>
          <w:lang w:val="id-ID"/>
        </w:rPr>
        <w:t xml:space="preserve">kita untuk memasukkan </w:t>
      </w:r>
      <w:r w:rsidRPr="005668FA">
        <w:rPr>
          <w:rFonts w:ascii="Times New Roman" w:hAnsi="Times New Roman" w:cs="Times New Roman"/>
          <w:color w:val="000000"/>
          <w:kern w:val="0"/>
          <w:sz w:val="22"/>
          <w:lang w:val="id-ID"/>
        </w:rPr>
        <w:t xml:space="preserve">aspek mikro </w:t>
      </w:r>
      <w:r>
        <w:rPr>
          <w:rFonts w:ascii="Times New Roman" w:hAnsi="Times New Roman" w:cs="Times New Roman" w:hint="eastAsia"/>
          <w:color w:val="000000"/>
          <w:kern w:val="0"/>
          <w:sz w:val="22"/>
          <w:lang w:val="id-ID"/>
        </w:rPr>
        <w:t>da</w:t>
      </w:r>
      <w:r w:rsidRPr="005668FA">
        <w:rPr>
          <w:rFonts w:ascii="Times New Roman" w:hAnsi="Times New Roman" w:cs="Times New Roman"/>
          <w:color w:val="000000"/>
          <w:kern w:val="0"/>
          <w:sz w:val="22"/>
          <w:lang w:val="id-ID"/>
        </w:rPr>
        <w:t xml:space="preserve">n makro dari </w:t>
      </w:r>
      <w:r>
        <w:rPr>
          <w:rFonts w:ascii="Times New Roman" w:hAnsi="Times New Roman" w:cs="Times New Roman" w:hint="eastAsia"/>
          <w:color w:val="000000"/>
          <w:kern w:val="0"/>
          <w:sz w:val="22"/>
          <w:lang w:val="id-ID"/>
        </w:rPr>
        <w:t>rantai pasokan</w:t>
      </w:r>
      <w:r w:rsidRPr="005668FA">
        <w:rPr>
          <w:rFonts w:ascii="Times New Roman" w:hAnsi="Times New Roman" w:cs="Times New Roman"/>
          <w:color w:val="000000"/>
          <w:kern w:val="0"/>
          <w:sz w:val="22"/>
          <w:lang w:val="id-ID"/>
        </w:rPr>
        <w:t xml:space="preserve">. Analisis komoditas memberikan </w:t>
      </w:r>
      <w:r w:rsidRPr="005668FA">
        <w:rPr>
          <w:rFonts w:ascii="Times New Roman" w:hAnsi="Times New Roman" w:cs="Times New Roman" w:hint="eastAsia"/>
          <w:i/>
          <w:color w:val="000000"/>
          <w:kern w:val="0"/>
          <w:sz w:val="22"/>
          <w:lang w:val="id-ID"/>
        </w:rPr>
        <w:t>i</w:t>
      </w:r>
      <w:r>
        <w:rPr>
          <w:rFonts w:ascii="Times New Roman" w:hAnsi="Times New Roman" w:cs="Times New Roman" w:hint="eastAsia"/>
          <w:i/>
          <w:color w:val="000000"/>
          <w:kern w:val="0"/>
          <w:sz w:val="22"/>
          <w:lang w:val="id-ID"/>
        </w:rPr>
        <w:t>nsight</w:t>
      </w:r>
      <w:r w:rsidRPr="005668FA">
        <w:rPr>
          <w:rFonts w:ascii="Times New Roman" w:hAnsi="Times New Roman" w:cs="Times New Roman"/>
          <w:color w:val="000000"/>
          <w:kern w:val="0"/>
          <w:sz w:val="22"/>
          <w:lang w:val="id-ID"/>
        </w:rPr>
        <w:t xml:space="preserve"> baru </w:t>
      </w:r>
      <w:r>
        <w:rPr>
          <w:rFonts w:ascii="Times New Roman" w:hAnsi="Times New Roman" w:cs="Times New Roman" w:hint="eastAsia"/>
          <w:color w:val="000000"/>
          <w:kern w:val="0"/>
          <w:sz w:val="22"/>
          <w:lang w:val="id-ID"/>
        </w:rPr>
        <w:t>terhadap</w:t>
      </w:r>
      <w:r w:rsidRPr="005668FA">
        <w:rPr>
          <w:rFonts w:ascii="Times New Roman" w:hAnsi="Times New Roman" w:cs="Times New Roman"/>
          <w:color w:val="000000"/>
          <w:kern w:val="0"/>
          <w:sz w:val="22"/>
          <w:lang w:val="id-ID"/>
        </w:rPr>
        <w:t xml:space="preserve"> struktur organisasi</w:t>
      </w:r>
      <w:r>
        <w:rPr>
          <w:rFonts w:ascii="Times New Roman" w:hAnsi="Times New Roman" w:cs="Times New Roman" w:hint="eastAsia"/>
          <w:color w:val="000000"/>
          <w:kern w:val="0"/>
          <w:sz w:val="22"/>
          <w:lang w:val="id-ID"/>
        </w:rPr>
        <w:t>, dapat menyusun</w:t>
      </w:r>
      <w:r w:rsidRPr="005668FA">
        <w:rPr>
          <w:rFonts w:ascii="Times New Roman" w:hAnsi="Times New Roman" w:cs="Times New Roman"/>
          <w:color w:val="000000"/>
          <w:kern w:val="0"/>
          <w:sz w:val="22"/>
          <w:lang w:val="id-ID"/>
        </w:rPr>
        <w:t xml:space="preserve"> strategi</w:t>
      </w:r>
      <w:r>
        <w:rPr>
          <w:rFonts w:ascii="Times New Roman" w:hAnsi="Times New Roman" w:cs="Times New Roman" w:hint="eastAsia"/>
          <w:color w:val="000000"/>
          <w:kern w:val="0"/>
          <w:sz w:val="22"/>
          <w:lang w:val="id-ID"/>
        </w:rPr>
        <w:t xml:space="preserve"> di</w:t>
      </w:r>
      <w:r w:rsidRPr="005668FA">
        <w:rPr>
          <w:rFonts w:ascii="Times New Roman" w:hAnsi="Times New Roman" w:cs="Times New Roman"/>
          <w:color w:val="000000"/>
          <w:kern w:val="0"/>
          <w:sz w:val="22"/>
          <w:lang w:val="id-ID"/>
        </w:rPr>
        <w:t xml:space="preserve"> berbagai pelaku</w:t>
      </w:r>
      <w:r>
        <w:rPr>
          <w:rFonts w:ascii="Times New Roman" w:hAnsi="Times New Roman" w:cs="Times New Roman" w:hint="eastAsia"/>
          <w:color w:val="000000"/>
          <w:kern w:val="0"/>
          <w:sz w:val="22"/>
          <w:lang w:val="id-ID"/>
        </w:rPr>
        <w:t xml:space="preserve"> dan memberikan</w:t>
      </w:r>
      <w:r w:rsidRPr="005668FA">
        <w:rPr>
          <w:rFonts w:ascii="Times New Roman" w:hAnsi="Times New Roman" w:cs="Times New Roman"/>
          <w:color w:val="000000"/>
          <w:kern w:val="0"/>
          <w:sz w:val="22"/>
          <w:lang w:val="id-ID"/>
        </w:rPr>
        <w:t xml:space="preserve"> pemahaman atas proses-proses ekonomi yang seringkali mengabaikan proses diferensiasi di tingkat lokal </w:t>
      </w:r>
      <w:r>
        <w:rPr>
          <w:rFonts w:ascii="Times New Roman" w:hAnsi="Times New Roman" w:cs="Times New Roman" w:hint="eastAsia"/>
          <w:color w:val="000000"/>
          <w:kern w:val="0"/>
          <w:sz w:val="22"/>
          <w:lang w:val="id-ID"/>
        </w:rPr>
        <w:t xml:space="preserve">dan lebih fokus </w:t>
      </w:r>
      <w:r w:rsidRPr="005668FA">
        <w:rPr>
          <w:rFonts w:ascii="Times New Roman" w:hAnsi="Times New Roman" w:cs="Times New Roman"/>
          <w:color w:val="000000"/>
          <w:kern w:val="0"/>
          <w:sz w:val="22"/>
          <w:lang w:val="id-ID"/>
        </w:rPr>
        <w:t>dipelajari di tingkat global</w:t>
      </w:r>
      <w:r>
        <w:rPr>
          <w:rFonts w:ascii="Times New Roman" w:hAnsi="Times New Roman" w:cs="Times New Roman" w:hint="eastAsia"/>
          <w:color w:val="000000"/>
          <w:kern w:val="0"/>
          <w:sz w:val="22"/>
          <w:lang w:val="id-ID"/>
        </w:rPr>
        <w:t>.</w:t>
      </w:r>
    </w:p>
    <w:p w:rsidR="005668FA" w:rsidRDefault="005668FA" w:rsidP="005239DB">
      <w:pPr>
        <w:autoSpaceDE w:val="0"/>
        <w:autoSpaceDN w:val="0"/>
        <w:adjustRightInd w:val="0"/>
        <w:snapToGrid w:val="0"/>
        <w:ind w:firstLine="284"/>
        <w:rPr>
          <w:rFonts w:ascii="Times New Roman" w:hAnsi="Times New Roman" w:cs="Times New Roman"/>
          <w:color w:val="000000"/>
          <w:kern w:val="0"/>
          <w:sz w:val="22"/>
          <w:lang w:val="en-US"/>
        </w:rPr>
      </w:pPr>
      <w:r w:rsidRPr="005668FA">
        <w:rPr>
          <w:rFonts w:ascii="Times New Roman" w:hAnsi="Times New Roman" w:cs="Times New Roman"/>
          <w:color w:val="000000"/>
          <w:kern w:val="0"/>
          <w:sz w:val="22"/>
          <w:lang w:val="id-ID"/>
        </w:rPr>
        <w:t>Kaplinsky dan Morris (2001) me</w:t>
      </w:r>
      <w:r w:rsidR="007B0031">
        <w:rPr>
          <w:rFonts w:ascii="Times New Roman" w:hAnsi="Times New Roman" w:cs="Times New Roman" w:hint="eastAsia"/>
          <w:color w:val="000000"/>
          <w:kern w:val="0"/>
          <w:sz w:val="22"/>
          <w:lang w:val="id-ID"/>
        </w:rPr>
        <w:t>njelaskan</w:t>
      </w:r>
      <w:r w:rsidRPr="005668FA">
        <w:rPr>
          <w:rFonts w:ascii="Times New Roman" w:hAnsi="Times New Roman" w:cs="Times New Roman"/>
          <w:color w:val="000000"/>
          <w:kern w:val="0"/>
          <w:sz w:val="22"/>
          <w:lang w:val="id-ID"/>
        </w:rPr>
        <w:t xml:space="preserve"> terdapat empat aspek analisis rantai nilai di sektor </w:t>
      </w:r>
      <w:r w:rsidR="007B0031">
        <w:rPr>
          <w:rFonts w:ascii="Times New Roman" w:hAnsi="Times New Roman" w:cs="Times New Roman"/>
          <w:color w:val="000000"/>
          <w:kern w:val="0"/>
          <w:sz w:val="22"/>
          <w:lang w:val="id-ID"/>
        </w:rPr>
        <w:t>pertanian yang dianggap penting</w:t>
      </w:r>
      <w:r w:rsidR="007B0031">
        <w:rPr>
          <w:rFonts w:ascii="Times New Roman" w:hAnsi="Times New Roman" w:cs="Times New Roman" w:hint="eastAsia"/>
          <w:color w:val="000000"/>
          <w:kern w:val="0"/>
          <w:sz w:val="22"/>
          <w:lang w:val="id-ID"/>
        </w:rPr>
        <w:t xml:space="preserve"> sebagaimana berikut :</w:t>
      </w:r>
    </w:p>
    <w:p w:rsidR="005668FA" w:rsidRPr="004112B1" w:rsidRDefault="005668FA" w:rsidP="005239DB">
      <w:pPr>
        <w:autoSpaceDE w:val="0"/>
        <w:autoSpaceDN w:val="0"/>
        <w:adjustRightInd w:val="0"/>
        <w:snapToGrid w:val="0"/>
        <w:ind w:firstLine="284"/>
        <w:rPr>
          <w:rFonts w:ascii="Times New Roman" w:hAnsi="Times New Roman" w:cs="Times New Roman"/>
          <w:color w:val="000000"/>
          <w:kern w:val="0"/>
          <w:sz w:val="22"/>
          <w:lang w:val="id-ID"/>
        </w:rPr>
      </w:pPr>
      <w:r w:rsidRPr="004112B1">
        <w:rPr>
          <w:rFonts w:ascii="Times New Roman" w:hAnsi="Times New Roman" w:cs="Times New Roman"/>
          <w:color w:val="000000"/>
          <w:kern w:val="0"/>
          <w:sz w:val="22"/>
          <w:lang w:val="id-ID"/>
        </w:rPr>
        <w:t xml:space="preserve">Pertama, </w:t>
      </w:r>
      <w:r w:rsidRPr="004112B1">
        <w:rPr>
          <w:rFonts w:ascii="Times New Roman" w:hAnsi="Times New Roman" w:cs="Times New Roman"/>
          <w:bCs/>
          <w:color w:val="000000"/>
          <w:kern w:val="0"/>
          <w:sz w:val="22"/>
          <w:lang w:val="id-ID"/>
        </w:rPr>
        <w:t>memetakan</w:t>
      </w:r>
      <w:r w:rsidR="004112B1" w:rsidRPr="004112B1">
        <w:rPr>
          <w:rFonts w:ascii="Times New Roman" w:hAnsi="Times New Roman" w:cs="Times New Roman"/>
          <w:bCs/>
          <w:color w:val="000000"/>
          <w:kern w:val="0"/>
          <w:sz w:val="22"/>
          <w:lang w:val="id-ID"/>
        </w:rPr>
        <w:t xml:space="preserve"> </w:t>
      </w:r>
      <w:r w:rsidRPr="004112B1">
        <w:rPr>
          <w:rFonts w:ascii="Times New Roman" w:hAnsi="Times New Roman" w:cs="Times New Roman"/>
          <w:bCs/>
          <w:color w:val="000000"/>
          <w:kern w:val="0"/>
          <w:sz w:val="22"/>
          <w:lang w:val="id-ID"/>
        </w:rPr>
        <w:t>para pelaku</w:t>
      </w:r>
      <w:r w:rsidRPr="004112B1">
        <w:rPr>
          <w:rFonts w:ascii="Times New Roman" w:hAnsi="Times New Roman" w:cs="Times New Roman"/>
          <w:b/>
          <w:bCs/>
          <w:color w:val="000000"/>
          <w:kern w:val="0"/>
          <w:sz w:val="22"/>
          <w:lang w:val="id-ID"/>
        </w:rPr>
        <w:t xml:space="preserve"> </w:t>
      </w:r>
      <w:r w:rsidRPr="004112B1">
        <w:rPr>
          <w:rFonts w:ascii="Times New Roman" w:hAnsi="Times New Roman" w:cs="Times New Roman"/>
          <w:color w:val="000000"/>
          <w:kern w:val="0"/>
          <w:sz w:val="22"/>
          <w:lang w:val="id-ID"/>
        </w:rPr>
        <w:t xml:space="preserve">yang </w:t>
      </w:r>
      <w:r w:rsidR="004112B1" w:rsidRPr="004112B1">
        <w:rPr>
          <w:rFonts w:ascii="Times New Roman" w:hAnsi="Times New Roman" w:cs="Times New Roman"/>
          <w:color w:val="000000"/>
          <w:kern w:val="0"/>
          <w:sz w:val="22"/>
          <w:lang w:val="id-ID"/>
        </w:rPr>
        <w:t>terlibat</w:t>
      </w:r>
      <w:r w:rsidRPr="004112B1">
        <w:rPr>
          <w:rFonts w:ascii="Times New Roman" w:hAnsi="Times New Roman" w:cs="Times New Roman"/>
          <w:color w:val="000000"/>
          <w:kern w:val="0"/>
          <w:sz w:val="22"/>
          <w:lang w:val="id-ID"/>
        </w:rPr>
        <w:t xml:space="preserve"> dalam produksi, </w:t>
      </w:r>
      <w:r w:rsidR="004112B1" w:rsidRPr="004112B1">
        <w:rPr>
          <w:rFonts w:ascii="Times New Roman" w:hAnsi="Times New Roman" w:cs="Times New Roman"/>
          <w:color w:val="000000"/>
          <w:kern w:val="0"/>
          <w:sz w:val="22"/>
          <w:lang w:val="id-ID"/>
        </w:rPr>
        <w:t xml:space="preserve">pemasaran, </w:t>
      </w:r>
      <w:r w:rsidRPr="004112B1">
        <w:rPr>
          <w:rFonts w:ascii="Times New Roman" w:hAnsi="Times New Roman" w:cs="Times New Roman"/>
          <w:color w:val="000000"/>
          <w:kern w:val="0"/>
          <w:sz w:val="22"/>
          <w:lang w:val="id-ID"/>
        </w:rPr>
        <w:t>distribusi, dan penjualan</w:t>
      </w:r>
      <w:r w:rsidR="004112B1" w:rsidRPr="004112B1">
        <w:rPr>
          <w:rFonts w:ascii="Times New Roman" w:hAnsi="Times New Roman" w:cs="Times New Roman"/>
          <w:color w:val="000000"/>
          <w:kern w:val="0"/>
          <w:sz w:val="22"/>
          <w:lang w:val="id-ID"/>
        </w:rPr>
        <w:t xml:space="preserve"> </w:t>
      </w:r>
      <w:r w:rsidRPr="004112B1">
        <w:rPr>
          <w:rFonts w:ascii="Times New Roman" w:hAnsi="Times New Roman" w:cs="Times New Roman"/>
          <w:color w:val="000000"/>
          <w:kern w:val="0"/>
          <w:sz w:val="22"/>
          <w:lang w:val="id-ID"/>
        </w:rPr>
        <w:t>produk tertentu. Pemetaan ini meng</w:t>
      </w:r>
      <w:r w:rsidR="004112B1" w:rsidRPr="004112B1">
        <w:rPr>
          <w:rFonts w:ascii="Times New Roman" w:hAnsi="Times New Roman" w:cs="Times New Roman"/>
          <w:color w:val="000000"/>
          <w:kern w:val="0"/>
          <w:sz w:val="22"/>
          <w:lang w:val="id-ID"/>
        </w:rPr>
        <w:t xml:space="preserve">identifikasi para </w:t>
      </w:r>
      <w:r w:rsidRPr="004112B1">
        <w:rPr>
          <w:rFonts w:ascii="Times New Roman" w:hAnsi="Times New Roman" w:cs="Times New Roman"/>
          <w:color w:val="000000"/>
          <w:kern w:val="0"/>
          <w:sz w:val="22"/>
          <w:lang w:val="id-ID"/>
        </w:rPr>
        <w:t>pelaku, aliran barang di sepanjang rantai</w:t>
      </w:r>
      <w:r w:rsidR="004112B1" w:rsidRPr="004112B1">
        <w:rPr>
          <w:rFonts w:ascii="Times New Roman" w:hAnsi="Times New Roman" w:cs="Times New Roman"/>
          <w:color w:val="000000"/>
          <w:kern w:val="0"/>
          <w:sz w:val="22"/>
          <w:lang w:val="id-ID"/>
        </w:rPr>
        <w:t xml:space="preserve"> pasok baik volume maupun nilai</w:t>
      </w:r>
      <w:r w:rsidRPr="004112B1">
        <w:rPr>
          <w:rFonts w:ascii="Times New Roman" w:hAnsi="Times New Roman" w:cs="Times New Roman"/>
          <w:color w:val="000000"/>
          <w:kern w:val="0"/>
          <w:sz w:val="22"/>
          <w:lang w:val="id-ID"/>
        </w:rPr>
        <w:t xml:space="preserve">, </w:t>
      </w:r>
      <w:r w:rsidR="004112B1" w:rsidRPr="004112B1">
        <w:rPr>
          <w:rFonts w:ascii="Times New Roman" w:hAnsi="Times New Roman" w:cs="Times New Roman"/>
          <w:color w:val="000000"/>
          <w:kern w:val="0"/>
          <w:sz w:val="22"/>
          <w:lang w:val="id-ID"/>
        </w:rPr>
        <w:t>sumber daya manusia yang terlibat</w:t>
      </w:r>
      <w:r w:rsidRPr="004112B1">
        <w:rPr>
          <w:rFonts w:ascii="Times New Roman" w:hAnsi="Times New Roman" w:cs="Times New Roman"/>
          <w:color w:val="000000"/>
          <w:kern w:val="0"/>
          <w:sz w:val="22"/>
          <w:lang w:val="id-ID"/>
        </w:rPr>
        <w:t xml:space="preserve"> (Kaplinsky dan Morris 2001). </w:t>
      </w:r>
      <w:r w:rsidR="004112B1" w:rsidRPr="004112B1">
        <w:rPr>
          <w:rFonts w:ascii="Times New Roman" w:hAnsi="Times New Roman" w:cs="Times New Roman"/>
          <w:color w:val="000000"/>
          <w:kern w:val="0"/>
          <w:sz w:val="22"/>
          <w:lang w:val="id-ID"/>
        </w:rPr>
        <w:t xml:space="preserve">Jenis data </w:t>
      </w:r>
      <w:r w:rsidRPr="004112B1">
        <w:rPr>
          <w:rFonts w:ascii="Times New Roman" w:hAnsi="Times New Roman" w:cs="Times New Roman"/>
          <w:color w:val="000000"/>
          <w:kern w:val="0"/>
          <w:sz w:val="22"/>
          <w:lang w:val="id-ID"/>
        </w:rPr>
        <w:t>ini dapat dikumpulkan dari kegiatan atau gabungan kegiatan berupa kegiatan</w:t>
      </w:r>
      <w:r w:rsidR="004112B1" w:rsidRPr="004112B1">
        <w:rPr>
          <w:rFonts w:ascii="Times New Roman" w:hAnsi="Times New Roman" w:cs="Times New Roman"/>
          <w:color w:val="000000"/>
          <w:kern w:val="0"/>
          <w:sz w:val="22"/>
          <w:lang w:val="id-ID"/>
        </w:rPr>
        <w:t xml:space="preserve"> diskusi kelompok terfokus, </w:t>
      </w:r>
      <w:r w:rsidRPr="004112B1">
        <w:rPr>
          <w:rFonts w:ascii="Times New Roman" w:hAnsi="Times New Roman" w:cs="Times New Roman"/>
          <w:color w:val="000000"/>
          <w:kern w:val="0"/>
          <w:sz w:val="22"/>
          <w:lang w:val="id-ID"/>
        </w:rPr>
        <w:t>survei langsung,</w:t>
      </w:r>
      <w:r w:rsidR="004112B1" w:rsidRPr="004112B1">
        <w:rPr>
          <w:rFonts w:ascii="Times New Roman" w:hAnsi="Times New Roman" w:cs="Times New Roman"/>
          <w:color w:val="000000"/>
          <w:kern w:val="0"/>
          <w:sz w:val="22"/>
          <w:lang w:val="id-ID"/>
        </w:rPr>
        <w:t xml:space="preserve"> wawancara informal,</w:t>
      </w:r>
      <w:r w:rsidRPr="004112B1">
        <w:rPr>
          <w:rFonts w:ascii="Times New Roman" w:hAnsi="Times New Roman" w:cs="Times New Roman"/>
          <w:color w:val="000000"/>
          <w:kern w:val="0"/>
          <w:sz w:val="22"/>
          <w:lang w:val="id-ID"/>
        </w:rPr>
        <w:t xml:space="preserve"> </w:t>
      </w:r>
      <w:r w:rsidR="004112B1" w:rsidRPr="004112B1">
        <w:rPr>
          <w:rFonts w:ascii="Times New Roman" w:hAnsi="Times New Roman" w:cs="Times New Roman"/>
          <w:color w:val="000000"/>
          <w:kern w:val="0"/>
          <w:sz w:val="22"/>
          <w:lang w:val="id-ID"/>
        </w:rPr>
        <w:t xml:space="preserve">data sekunder dan </w:t>
      </w:r>
      <w:r w:rsidRPr="004112B1">
        <w:rPr>
          <w:rFonts w:ascii="Times New Roman" w:hAnsi="Times New Roman" w:cs="Times New Roman"/>
          <w:color w:val="000000"/>
          <w:kern w:val="0"/>
          <w:sz w:val="22"/>
          <w:lang w:val="id-ID"/>
        </w:rPr>
        <w:t>pengkajian ped</w:t>
      </w:r>
      <w:r w:rsidR="004112B1" w:rsidRPr="004112B1">
        <w:rPr>
          <w:rFonts w:ascii="Times New Roman" w:hAnsi="Times New Roman" w:cs="Times New Roman"/>
          <w:color w:val="000000"/>
          <w:kern w:val="0"/>
          <w:sz w:val="22"/>
          <w:lang w:val="id-ID"/>
        </w:rPr>
        <w:t>esaan secara partisipatif (PRA)</w:t>
      </w:r>
    </w:p>
    <w:p w:rsidR="005668FA" w:rsidRPr="004112B1" w:rsidRDefault="005668FA" w:rsidP="005239DB">
      <w:pPr>
        <w:autoSpaceDE w:val="0"/>
        <w:autoSpaceDN w:val="0"/>
        <w:adjustRightInd w:val="0"/>
        <w:snapToGrid w:val="0"/>
        <w:ind w:firstLine="284"/>
        <w:rPr>
          <w:rFonts w:ascii="Times New Roman" w:hAnsi="Times New Roman" w:cs="Times New Roman"/>
          <w:color w:val="000000"/>
          <w:kern w:val="0"/>
          <w:sz w:val="22"/>
          <w:lang w:val="id-ID"/>
        </w:rPr>
      </w:pPr>
      <w:r w:rsidRPr="004112B1">
        <w:rPr>
          <w:rFonts w:ascii="Times New Roman" w:hAnsi="Times New Roman" w:cs="Times New Roman"/>
          <w:color w:val="000000"/>
          <w:kern w:val="0"/>
          <w:sz w:val="22"/>
          <w:lang w:val="id-ID"/>
        </w:rPr>
        <w:t xml:space="preserve">Kedua, </w:t>
      </w:r>
      <w:r w:rsidRPr="004112B1">
        <w:rPr>
          <w:rFonts w:ascii="Times New Roman" w:hAnsi="Times New Roman" w:cs="Times New Roman"/>
          <w:bCs/>
          <w:color w:val="000000"/>
          <w:kern w:val="0"/>
          <w:sz w:val="22"/>
          <w:lang w:val="id-ID"/>
        </w:rPr>
        <w:t>mengidentifikasi</w:t>
      </w:r>
      <w:r w:rsidR="004112B1" w:rsidRPr="004112B1">
        <w:rPr>
          <w:rFonts w:ascii="Times New Roman" w:hAnsi="Times New Roman" w:cs="Times New Roman"/>
          <w:bCs/>
          <w:color w:val="000000"/>
          <w:kern w:val="0"/>
          <w:sz w:val="22"/>
          <w:lang w:val="id-ID"/>
        </w:rPr>
        <w:t xml:space="preserve"> </w:t>
      </w:r>
      <w:r w:rsidRPr="004112B1">
        <w:rPr>
          <w:rFonts w:ascii="Times New Roman" w:hAnsi="Times New Roman" w:cs="Times New Roman"/>
          <w:bCs/>
          <w:color w:val="000000"/>
          <w:kern w:val="0"/>
          <w:sz w:val="22"/>
          <w:lang w:val="id-ID"/>
        </w:rPr>
        <w:t>distribusi manfaat bagi para pelaku dalam rantai nilai</w:t>
      </w:r>
      <w:r w:rsidRPr="004112B1">
        <w:rPr>
          <w:rFonts w:ascii="Times New Roman" w:hAnsi="Times New Roman" w:cs="Times New Roman"/>
          <w:b/>
          <w:bCs/>
          <w:color w:val="000000"/>
          <w:kern w:val="0"/>
          <w:sz w:val="22"/>
          <w:lang w:val="id-ID"/>
        </w:rPr>
        <w:t xml:space="preserve">. </w:t>
      </w:r>
      <w:r w:rsidRPr="004112B1">
        <w:rPr>
          <w:rFonts w:ascii="Times New Roman" w:hAnsi="Times New Roman" w:cs="Times New Roman"/>
          <w:color w:val="000000"/>
          <w:kern w:val="0"/>
          <w:sz w:val="22"/>
          <w:lang w:val="id-ID"/>
        </w:rPr>
        <w:t>Melalui analisis margin dan laba</w:t>
      </w:r>
      <w:r w:rsidR="007B0031">
        <w:rPr>
          <w:rFonts w:ascii="Times New Roman" w:hAnsi="Times New Roman" w:cs="Times New Roman" w:hint="eastAsia"/>
          <w:color w:val="000000"/>
          <w:kern w:val="0"/>
          <w:sz w:val="22"/>
          <w:lang w:val="id-ID"/>
        </w:rPr>
        <w:t xml:space="preserve"> para pelaku </w:t>
      </w:r>
      <w:r w:rsidRPr="004112B1">
        <w:rPr>
          <w:rFonts w:ascii="Times New Roman" w:hAnsi="Times New Roman" w:cs="Times New Roman"/>
          <w:color w:val="000000"/>
          <w:kern w:val="0"/>
          <w:sz w:val="22"/>
          <w:lang w:val="id-ID"/>
        </w:rPr>
        <w:t xml:space="preserve">di </w:t>
      </w:r>
      <w:r w:rsidR="007B0031">
        <w:rPr>
          <w:rFonts w:ascii="Times New Roman" w:hAnsi="Times New Roman" w:cs="Times New Roman" w:hint="eastAsia"/>
          <w:color w:val="000000"/>
          <w:kern w:val="0"/>
          <w:sz w:val="22"/>
          <w:lang w:val="id-ID"/>
        </w:rPr>
        <w:t>sepanjang</w:t>
      </w:r>
      <w:r w:rsidRPr="004112B1">
        <w:rPr>
          <w:rFonts w:ascii="Times New Roman" w:hAnsi="Times New Roman" w:cs="Times New Roman"/>
          <w:color w:val="000000"/>
          <w:kern w:val="0"/>
          <w:sz w:val="22"/>
          <w:lang w:val="id-ID"/>
        </w:rPr>
        <w:t xml:space="preserve"> rantai nilai,</w:t>
      </w:r>
      <w:r w:rsidR="007B0031">
        <w:rPr>
          <w:rFonts w:ascii="Times New Roman" w:hAnsi="Times New Roman" w:cs="Times New Roman" w:hint="eastAsia"/>
          <w:color w:val="000000"/>
          <w:kern w:val="0"/>
          <w:sz w:val="22"/>
          <w:lang w:val="id-ID"/>
        </w:rPr>
        <w:t xml:space="preserve"> maka</w:t>
      </w:r>
      <w:r w:rsidRPr="004112B1">
        <w:rPr>
          <w:rFonts w:ascii="Times New Roman" w:hAnsi="Times New Roman" w:cs="Times New Roman"/>
          <w:color w:val="000000"/>
          <w:kern w:val="0"/>
          <w:sz w:val="22"/>
          <w:lang w:val="id-ID"/>
        </w:rPr>
        <w:t xml:space="preserve"> </w:t>
      </w:r>
      <w:r w:rsidR="007B0031">
        <w:rPr>
          <w:rFonts w:ascii="Times New Roman" w:hAnsi="Times New Roman" w:cs="Times New Roman" w:hint="eastAsia"/>
          <w:color w:val="000000"/>
          <w:kern w:val="0"/>
          <w:sz w:val="22"/>
          <w:lang w:val="id-ID"/>
        </w:rPr>
        <w:t>bisa diidentifikasi</w:t>
      </w:r>
      <w:r w:rsidRPr="004112B1">
        <w:rPr>
          <w:rFonts w:ascii="Times New Roman" w:hAnsi="Times New Roman" w:cs="Times New Roman"/>
          <w:color w:val="000000"/>
          <w:kern w:val="0"/>
          <w:sz w:val="22"/>
          <w:lang w:val="id-ID"/>
        </w:rPr>
        <w:t xml:space="preserve"> </w:t>
      </w:r>
      <w:r w:rsidR="007B0031">
        <w:rPr>
          <w:rFonts w:ascii="Times New Roman" w:hAnsi="Times New Roman" w:cs="Times New Roman" w:hint="eastAsia"/>
          <w:color w:val="000000"/>
          <w:kern w:val="0"/>
          <w:sz w:val="22"/>
          <w:lang w:val="id-ID"/>
        </w:rPr>
        <w:t>distribusi</w:t>
      </w:r>
      <w:r w:rsidRPr="004112B1">
        <w:rPr>
          <w:rFonts w:ascii="Times New Roman" w:hAnsi="Times New Roman" w:cs="Times New Roman"/>
          <w:color w:val="000000"/>
          <w:kern w:val="0"/>
          <w:sz w:val="22"/>
          <w:lang w:val="id-ID"/>
        </w:rPr>
        <w:t xml:space="preserve"> manfaat dari partisipasi</w:t>
      </w:r>
      <w:r w:rsidR="004112B1" w:rsidRPr="004112B1">
        <w:rPr>
          <w:rFonts w:ascii="Times New Roman" w:hAnsi="Times New Roman" w:cs="Times New Roman"/>
          <w:color w:val="000000"/>
          <w:kern w:val="0"/>
          <w:sz w:val="22"/>
          <w:lang w:val="id-ID"/>
        </w:rPr>
        <w:t xml:space="preserve"> </w:t>
      </w:r>
      <w:r w:rsidRPr="004112B1">
        <w:rPr>
          <w:rFonts w:ascii="Times New Roman" w:hAnsi="Times New Roman" w:cs="Times New Roman"/>
          <w:color w:val="000000"/>
          <w:kern w:val="0"/>
          <w:sz w:val="22"/>
          <w:lang w:val="id-ID"/>
        </w:rPr>
        <w:t xml:space="preserve">dalam rantai nilai. Hal ini penting dalam konteks </w:t>
      </w:r>
      <w:r w:rsidR="007B0031">
        <w:rPr>
          <w:rFonts w:ascii="Times New Roman" w:hAnsi="Times New Roman" w:cs="Times New Roman" w:hint="eastAsia"/>
          <w:color w:val="000000"/>
          <w:kern w:val="0"/>
          <w:sz w:val="22"/>
          <w:lang w:val="id-ID"/>
        </w:rPr>
        <w:t>pertanian di n</w:t>
      </w:r>
      <w:r w:rsidR="004112B1" w:rsidRPr="004112B1">
        <w:rPr>
          <w:rFonts w:ascii="Times New Roman" w:hAnsi="Times New Roman" w:cs="Times New Roman"/>
          <w:color w:val="000000"/>
          <w:kern w:val="0"/>
          <w:sz w:val="22"/>
          <w:lang w:val="id-ID"/>
        </w:rPr>
        <w:t xml:space="preserve">egara </w:t>
      </w:r>
      <w:r w:rsidRPr="004112B1">
        <w:rPr>
          <w:rFonts w:ascii="Times New Roman" w:hAnsi="Times New Roman" w:cs="Times New Roman"/>
          <w:color w:val="000000"/>
          <w:kern w:val="0"/>
          <w:sz w:val="22"/>
          <w:lang w:val="id-ID"/>
        </w:rPr>
        <w:t xml:space="preserve">berkembang </w:t>
      </w:r>
      <w:r w:rsidR="007B0031">
        <w:rPr>
          <w:rFonts w:ascii="Times New Roman" w:hAnsi="Times New Roman" w:cs="Times New Roman" w:hint="eastAsia"/>
          <w:color w:val="000000"/>
          <w:kern w:val="0"/>
          <w:sz w:val="22"/>
          <w:lang w:val="id-ID"/>
        </w:rPr>
        <w:t>karena</w:t>
      </w:r>
      <w:r w:rsidRPr="004112B1">
        <w:rPr>
          <w:rFonts w:ascii="Times New Roman" w:hAnsi="Times New Roman" w:cs="Times New Roman"/>
          <w:color w:val="000000"/>
          <w:kern w:val="0"/>
          <w:sz w:val="22"/>
          <w:lang w:val="id-ID"/>
        </w:rPr>
        <w:t xml:space="preserve"> kaum miskin rentan</w:t>
      </w:r>
      <w:r w:rsidR="004112B1" w:rsidRPr="004112B1">
        <w:rPr>
          <w:rFonts w:ascii="Times New Roman" w:hAnsi="Times New Roman" w:cs="Times New Roman"/>
          <w:color w:val="000000"/>
          <w:kern w:val="0"/>
          <w:sz w:val="22"/>
          <w:lang w:val="id-ID"/>
        </w:rPr>
        <w:t xml:space="preserve"> </w:t>
      </w:r>
      <w:r w:rsidRPr="004112B1">
        <w:rPr>
          <w:rFonts w:ascii="Times New Roman" w:hAnsi="Times New Roman" w:cs="Times New Roman"/>
          <w:color w:val="000000"/>
          <w:kern w:val="0"/>
          <w:sz w:val="22"/>
          <w:lang w:val="id-ID"/>
        </w:rPr>
        <w:t>terhadap proses globalisasi (Kaplinsky dan Morris 2001). Kita dapat melengkapi analisis</w:t>
      </w:r>
      <w:r w:rsidR="004112B1" w:rsidRPr="004112B1">
        <w:rPr>
          <w:rFonts w:ascii="Times New Roman" w:hAnsi="Times New Roman" w:cs="Times New Roman"/>
          <w:color w:val="000000"/>
          <w:kern w:val="0"/>
          <w:sz w:val="22"/>
          <w:lang w:val="id-ID"/>
        </w:rPr>
        <w:t xml:space="preserve"> </w:t>
      </w:r>
      <w:r w:rsidRPr="004112B1">
        <w:rPr>
          <w:rFonts w:ascii="Times New Roman" w:hAnsi="Times New Roman" w:cs="Times New Roman"/>
          <w:color w:val="000000"/>
          <w:kern w:val="0"/>
          <w:sz w:val="22"/>
          <w:lang w:val="id-ID"/>
        </w:rPr>
        <w:t>ini dengan menentukan sifat dasar partisipasi di dalam suatu rantai nilai untuk dapat</w:t>
      </w:r>
      <w:r w:rsidR="004112B1" w:rsidRPr="004112B1">
        <w:rPr>
          <w:rFonts w:ascii="Times New Roman" w:hAnsi="Times New Roman" w:cs="Times New Roman"/>
          <w:color w:val="000000"/>
          <w:kern w:val="0"/>
          <w:sz w:val="22"/>
          <w:lang w:val="id-ID"/>
        </w:rPr>
        <w:t xml:space="preserve"> </w:t>
      </w:r>
      <w:r w:rsidRPr="004112B1">
        <w:rPr>
          <w:rFonts w:ascii="Times New Roman" w:hAnsi="Times New Roman" w:cs="Times New Roman"/>
          <w:color w:val="000000"/>
          <w:kern w:val="0"/>
          <w:sz w:val="22"/>
          <w:lang w:val="id-ID"/>
        </w:rPr>
        <w:t>memahami ciri-ciri partisipan di dalamnya.</w:t>
      </w:r>
    </w:p>
    <w:p w:rsidR="007B0031" w:rsidRPr="00C5521F" w:rsidRDefault="007B0031" w:rsidP="005239DB">
      <w:pPr>
        <w:autoSpaceDE w:val="0"/>
        <w:autoSpaceDN w:val="0"/>
        <w:adjustRightInd w:val="0"/>
        <w:snapToGrid w:val="0"/>
        <w:ind w:firstLine="284"/>
        <w:rPr>
          <w:rFonts w:ascii="Times New Roman" w:hAnsi="Times New Roman" w:cs="Times New Roman"/>
          <w:kern w:val="0"/>
          <w:sz w:val="22"/>
          <w:lang w:val="id-ID"/>
        </w:rPr>
      </w:pPr>
      <w:r w:rsidRPr="00C5521F">
        <w:rPr>
          <w:rFonts w:ascii="Times New Roman" w:hAnsi="Times New Roman" w:cs="Times New Roman"/>
          <w:kern w:val="0"/>
          <w:sz w:val="22"/>
          <w:lang w:val="id-ID"/>
        </w:rPr>
        <w:t xml:space="preserve">Ketiga, </w:t>
      </w:r>
      <w:r w:rsidRPr="00C5521F">
        <w:rPr>
          <w:rFonts w:ascii="Times New Roman" w:hAnsi="Times New Roman" w:cs="Times New Roman"/>
          <w:bCs/>
          <w:kern w:val="0"/>
          <w:sz w:val="22"/>
          <w:lang w:val="id-ID"/>
        </w:rPr>
        <w:t>mengkaji peran peningkatan (</w:t>
      </w:r>
      <w:r w:rsidRPr="00C5521F">
        <w:rPr>
          <w:rFonts w:ascii="Times New Roman" w:hAnsi="Times New Roman" w:cs="Times New Roman"/>
          <w:i/>
          <w:iCs/>
          <w:kern w:val="0"/>
          <w:sz w:val="22"/>
          <w:lang w:val="id-ID"/>
        </w:rPr>
        <w:t>upgrading</w:t>
      </w:r>
      <w:r w:rsidRPr="00C5521F">
        <w:rPr>
          <w:rFonts w:ascii="Times New Roman" w:hAnsi="Times New Roman" w:cs="Times New Roman"/>
          <w:bCs/>
          <w:kern w:val="0"/>
          <w:sz w:val="22"/>
          <w:lang w:val="id-ID"/>
        </w:rPr>
        <w:t>) dalam rantai nilai</w:t>
      </w:r>
      <w:r w:rsidRPr="00C5521F">
        <w:rPr>
          <w:rFonts w:ascii="Times New Roman" w:hAnsi="Times New Roman" w:cs="Times New Roman"/>
          <w:kern w:val="0"/>
          <w:sz w:val="22"/>
          <w:lang w:val="id-ID"/>
        </w:rPr>
        <w:t>. Peningkatan dapat mencakup</w:t>
      </w:r>
      <w:r w:rsidR="00C5521F">
        <w:rPr>
          <w:rFonts w:ascii="Times New Roman" w:hAnsi="Times New Roman" w:cs="Times New Roman" w:hint="eastAsia"/>
          <w:kern w:val="0"/>
          <w:sz w:val="22"/>
          <w:lang w:val="id-ID"/>
        </w:rPr>
        <w:t xml:space="preserve"> kuantitas, </w:t>
      </w:r>
      <w:r w:rsidRPr="00C5521F">
        <w:rPr>
          <w:rFonts w:ascii="Times New Roman" w:hAnsi="Times New Roman" w:cs="Times New Roman"/>
          <w:kern w:val="0"/>
          <w:sz w:val="22"/>
          <w:lang w:val="id-ID"/>
        </w:rPr>
        <w:t>kualitas</w:t>
      </w:r>
      <w:r w:rsidR="00C5521F">
        <w:rPr>
          <w:rFonts w:ascii="Times New Roman" w:hAnsi="Times New Roman" w:cs="Times New Roman" w:hint="eastAsia"/>
          <w:kern w:val="0"/>
          <w:sz w:val="22"/>
          <w:lang w:val="id-ID"/>
        </w:rPr>
        <w:t>,</w:t>
      </w:r>
      <w:r w:rsidRPr="00C5521F">
        <w:rPr>
          <w:rFonts w:ascii="Times New Roman" w:hAnsi="Times New Roman" w:cs="Times New Roman"/>
          <w:kern w:val="0"/>
          <w:sz w:val="22"/>
          <w:lang w:val="id-ID"/>
        </w:rPr>
        <w:t xml:space="preserve"> desain produk</w:t>
      </w:r>
      <w:r w:rsidR="00C5521F">
        <w:rPr>
          <w:rFonts w:ascii="Times New Roman" w:hAnsi="Times New Roman" w:cs="Times New Roman" w:hint="eastAsia"/>
          <w:kern w:val="0"/>
          <w:sz w:val="22"/>
          <w:lang w:val="id-ID"/>
        </w:rPr>
        <w:t xml:space="preserve"> dan </w:t>
      </w:r>
      <w:r w:rsidRPr="00C5521F">
        <w:rPr>
          <w:rFonts w:ascii="Times New Roman" w:hAnsi="Times New Roman" w:cs="Times New Roman"/>
          <w:kern w:val="0"/>
          <w:sz w:val="22"/>
          <w:lang w:val="id-ID"/>
        </w:rPr>
        <w:t xml:space="preserve">diversifikasi dalam lini produk </w:t>
      </w:r>
      <w:r w:rsidR="00C5521F">
        <w:rPr>
          <w:rFonts w:ascii="Times New Roman" w:hAnsi="Times New Roman" w:cs="Times New Roman" w:hint="eastAsia"/>
          <w:kern w:val="0"/>
          <w:sz w:val="22"/>
          <w:lang w:val="id-ID"/>
        </w:rPr>
        <w:t>sehingga</w:t>
      </w:r>
      <w:r w:rsidRPr="00C5521F">
        <w:rPr>
          <w:rFonts w:ascii="Times New Roman" w:hAnsi="Times New Roman" w:cs="Times New Roman"/>
          <w:kern w:val="0"/>
          <w:sz w:val="22"/>
          <w:lang w:val="id-ID"/>
        </w:rPr>
        <w:t xml:space="preserve"> </w:t>
      </w:r>
      <w:r w:rsidR="005519D8">
        <w:rPr>
          <w:rFonts w:ascii="Times New Roman" w:hAnsi="Times New Roman" w:cs="Times New Roman" w:hint="eastAsia"/>
          <w:kern w:val="0"/>
          <w:sz w:val="22"/>
          <w:lang w:val="id-ID"/>
        </w:rPr>
        <w:t>baik konsumen maupun</w:t>
      </w:r>
      <w:r w:rsidRPr="00C5521F">
        <w:rPr>
          <w:rFonts w:ascii="Times New Roman" w:hAnsi="Times New Roman" w:cs="Times New Roman"/>
          <w:kern w:val="0"/>
          <w:sz w:val="22"/>
          <w:lang w:val="id-ID"/>
        </w:rPr>
        <w:t xml:space="preserve"> produsen mendapatkan nilai yang lebih tinggi. S</w:t>
      </w:r>
      <w:r w:rsidR="00982F97">
        <w:rPr>
          <w:rFonts w:ascii="Times New Roman" w:hAnsi="Times New Roman" w:cs="Times New Roman" w:hint="eastAsia"/>
          <w:kern w:val="0"/>
          <w:sz w:val="22"/>
          <w:lang w:val="id-ID"/>
        </w:rPr>
        <w:t>ebuah kajian</w:t>
      </w:r>
      <w:r w:rsidRPr="00C5521F">
        <w:rPr>
          <w:rFonts w:ascii="Times New Roman" w:hAnsi="Times New Roman" w:cs="Times New Roman"/>
          <w:kern w:val="0"/>
          <w:sz w:val="22"/>
          <w:lang w:val="id-ID"/>
        </w:rPr>
        <w:t xml:space="preserve"> terhadap peningkatan mencakup adanya kajian atas seberapa besar </w:t>
      </w:r>
      <w:r w:rsidR="00982F97">
        <w:rPr>
          <w:rFonts w:ascii="Times New Roman" w:hAnsi="Times New Roman" w:cs="Times New Roman" w:hint="eastAsia"/>
          <w:kern w:val="0"/>
          <w:sz w:val="22"/>
          <w:lang w:val="id-ID"/>
        </w:rPr>
        <w:t xml:space="preserve">keuntungan </w:t>
      </w:r>
      <w:r w:rsidRPr="00C5521F">
        <w:rPr>
          <w:rFonts w:ascii="Times New Roman" w:hAnsi="Times New Roman" w:cs="Times New Roman"/>
          <w:kern w:val="0"/>
          <w:sz w:val="22"/>
          <w:lang w:val="id-ID"/>
        </w:rPr>
        <w:t>para pelaku di dalam rantai nilai, serta informasi tentang ke</w:t>
      </w:r>
      <w:r w:rsidR="00982F97">
        <w:rPr>
          <w:rFonts w:ascii="Times New Roman" w:hAnsi="Times New Roman" w:cs="Times New Roman" w:hint="eastAsia"/>
          <w:kern w:val="0"/>
          <w:sz w:val="22"/>
          <w:lang w:val="id-ID"/>
        </w:rPr>
        <w:t>ndala</w:t>
      </w:r>
      <w:r w:rsidRPr="00C5521F">
        <w:rPr>
          <w:rFonts w:ascii="Times New Roman" w:hAnsi="Times New Roman" w:cs="Times New Roman"/>
          <w:kern w:val="0"/>
          <w:sz w:val="22"/>
          <w:lang w:val="id-ID"/>
        </w:rPr>
        <w:t xml:space="preserve"> yang ada. </w:t>
      </w:r>
      <w:r w:rsidR="00982F97">
        <w:rPr>
          <w:rFonts w:ascii="Times New Roman" w:hAnsi="Times New Roman" w:cs="Times New Roman" w:hint="eastAsia"/>
          <w:kern w:val="0"/>
          <w:sz w:val="22"/>
          <w:lang w:val="id-ID"/>
        </w:rPr>
        <w:t xml:space="preserve">Berbagai </w:t>
      </w:r>
      <w:r w:rsidRPr="00C5521F">
        <w:rPr>
          <w:rFonts w:ascii="Times New Roman" w:hAnsi="Times New Roman" w:cs="Times New Roman"/>
          <w:kern w:val="0"/>
          <w:sz w:val="22"/>
          <w:lang w:val="id-ID"/>
        </w:rPr>
        <w:t>isu tata kelola</w:t>
      </w:r>
      <w:r w:rsidR="00982F97">
        <w:rPr>
          <w:rFonts w:ascii="Times New Roman" w:hAnsi="Times New Roman" w:cs="Times New Roman" w:hint="eastAsia"/>
          <w:kern w:val="0"/>
          <w:sz w:val="22"/>
          <w:lang w:val="id-ID"/>
        </w:rPr>
        <w:t xml:space="preserve"> berperan</w:t>
      </w:r>
      <w:r w:rsidRPr="00C5521F">
        <w:rPr>
          <w:rFonts w:ascii="Times New Roman" w:hAnsi="Times New Roman" w:cs="Times New Roman"/>
          <w:kern w:val="0"/>
          <w:sz w:val="22"/>
          <w:lang w:val="id-ID"/>
        </w:rPr>
        <w:t xml:space="preserve"> utama dalam menentukan bagaimana</w:t>
      </w:r>
      <w:r w:rsidR="00982F97">
        <w:rPr>
          <w:rFonts w:ascii="Times New Roman" w:hAnsi="Times New Roman" w:cs="Times New Roman" w:hint="eastAsia"/>
          <w:kern w:val="0"/>
          <w:sz w:val="22"/>
          <w:lang w:val="id-ID"/>
        </w:rPr>
        <w:t xml:space="preserve"> </w:t>
      </w:r>
      <w:r w:rsidRPr="00C5521F">
        <w:rPr>
          <w:rFonts w:ascii="Times New Roman" w:hAnsi="Times New Roman" w:cs="Times New Roman"/>
          <w:kern w:val="0"/>
          <w:sz w:val="22"/>
          <w:lang w:val="id-ID"/>
        </w:rPr>
        <w:t xml:space="preserve">peningkatan tersebut terjadi. Selain itu, </w:t>
      </w:r>
      <w:r w:rsidR="00982F97">
        <w:rPr>
          <w:rFonts w:ascii="Times New Roman" w:hAnsi="Times New Roman" w:cs="Times New Roman" w:hint="eastAsia"/>
          <w:kern w:val="0"/>
          <w:sz w:val="22"/>
          <w:lang w:val="id-ID"/>
        </w:rPr>
        <w:t>berbagai</w:t>
      </w:r>
      <w:r w:rsidRPr="00C5521F">
        <w:rPr>
          <w:rFonts w:ascii="Times New Roman" w:hAnsi="Times New Roman" w:cs="Times New Roman"/>
          <w:kern w:val="0"/>
          <w:sz w:val="22"/>
          <w:lang w:val="id-ID"/>
        </w:rPr>
        <w:t xml:space="preserve"> peraturan, </w:t>
      </w:r>
      <w:r w:rsidR="00982F97" w:rsidRPr="00C5521F">
        <w:rPr>
          <w:rFonts w:ascii="Times New Roman" w:hAnsi="Times New Roman" w:cs="Times New Roman"/>
          <w:kern w:val="0"/>
          <w:sz w:val="22"/>
          <w:lang w:val="id-ID"/>
        </w:rPr>
        <w:t xml:space="preserve">pembatasan perdagangan, </w:t>
      </w:r>
      <w:r w:rsidRPr="00C5521F">
        <w:rPr>
          <w:rFonts w:ascii="Times New Roman" w:hAnsi="Times New Roman" w:cs="Times New Roman"/>
          <w:kern w:val="0"/>
          <w:sz w:val="22"/>
          <w:lang w:val="id-ID"/>
        </w:rPr>
        <w:t xml:space="preserve">hambatan untuk masuk, dan berbagai </w:t>
      </w:r>
      <w:r w:rsidR="00982F97">
        <w:rPr>
          <w:rFonts w:ascii="Times New Roman" w:hAnsi="Times New Roman" w:cs="Times New Roman"/>
          <w:kern w:val="0"/>
          <w:sz w:val="22"/>
          <w:lang w:val="id-ID"/>
        </w:rPr>
        <w:t xml:space="preserve">standar juga dapat </w:t>
      </w:r>
      <w:r w:rsidR="00982F97">
        <w:rPr>
          <w:rFonts w:ascii="Times New Roman" w:hAnsi="Times New Roman" w:cs="Times New Roman" w:hint="eastAsia"/>
          <w:kern w:val="0"/>
          <w:sz w:val="22"/>
          <w:lang w:val="id-ID"/>
        </w:rPr>
        <w:t>berpengaruh terhadap</w:t>
      </w:r>
      <w:r w:rsidRPr="00C5521F">
        <w:rPr>
          <w:rFonts w:ascii="Times New Roman" w:hAnsi="Times New Roman" w:cs="Times New Roman"/>
          <w:kern w:val="0"/>
          <w:sz w:val="22"/>
          <w:lang w:val="id-ID"/>
        </w:rPr>
        <w:t xml:space="preserve"> lingkungan tempat terjadinya peningkatan.</w:t>
      </w:r>
    </w:p>
    <w:p w:rsidR="004112B1" w:rsidRPr="00C5521F" w:rsidRDefault="00982F97" w:rsidP="005239DB">
      <w:pPr>
        <w:autoSpaceDE w:val="0"/>
        <w:autoSpaceDN w:val="0"/>
        <w:adjustRightInd w:val="0"/>
        <w:snapToGrid w:val="0"/>
        <w:ind w:firstLine="284"/>
        <w:rPr>
          <w:rFonts w:ascii="Times New Roman" w:hAnsi="Times New Roman" w:cs="Times New Roman"/>
          <w:sz w:val="22"/>
          <w:lang w:val="id-ID"/>
        </w:rPr>
      </w:pPr>
      <w:r>
        <w:rPr>
          <w:rFonts w:ascii="Times New Roman" w:hAnsi="Times New Roman" w:cs="Times New Roman" w:hint="eastAsia"/>
          <w:kern w:val="0"/>
          <w:sz w:val="22"/>
          <w:lang w:val="id-ID"/>
        </w:rPr>
        <w:t>Keempat</w:t>
      </w:r>
      <w:r w:rsidR="007B0031" w:rsidRPr="00C5521F">
        <w:rPr>
          <w:rFonts w:ascii="Times New Roman" w:hAnsi="Times New Roman" w:cs="Times New Roman"/>
          <w:kern w:val="0"/>
          <w:sz w:val="22"/>
          <w:lang w:val="id-ID"/>
        </w:rPr>
        <w:t xml:space="preserve">, </w:t>
      </w:r>
      <w:r w:rsidR="007B0031" w:rsidRPr="00982F97">
        <w:rPr>
          <w:rFonts w:ascii="Times New Roman" w:hAnsi="Times New Roman" w:cs="Times New Roman"/>
          <w:bCs/>
          <w:kern w:val="0"/>
          <w:sz w:val="22"/>
          <w:lang w:val="id-ID"/>
        </w:rPr>
        <w:t>men</w:t>
      </w:r>
      <w:r>
        <w:rPr>
          <w:rFonts w:ascii="Times New Roman" w:hAnsi="Times New Roman" w:cs="Times New Roman" w:hint="eastAsia"/>
          <w:bCs/>
          <w:kern w:val="0"/>
          <w:sz w:val="22"/>
          <w:lang w:val="id-ID"/>
        </w:rPr>
        <w:t>ekankan</w:t>
      </w:r>
      <w:r w:rsidR="007B0031" w:rsidRPr="00982F97">
        <w:rPr>
          <w:rFonts w:ascii="Times New Roman" w:hAnsi="Times New Roman" w:cs="Times New Roman"/>
          <w:bCs/>
          <w:kern w:val="0"/>
          <w:sz w:val="22"/>
          <w:lang w:val="id-ID"/>
        </w:rPr>
        <w:t xml:space="preserve"> peran tata kelola</w:t>
      </w:r>
      <w:r w:rsidR="007B0031" w:rsidRPr="00C5521F">
        <w:rPr>
          <w:rFonts w:ascii="Times New Roman" w:hAnsi="Times New Roman" w:cs="Times New Roman"/>
          <w:b/>
          <w:bCs/>
          <w:kern w:val="0"/>
          <w:sz w:val="22"/>
          <w:lang w:val="id-ID"/>
        </w:rPr>
        <w:t xml:space="preserve"> </w:t>
      </w:r>
      <w:r>
        <w:rPr>
          <w:rFonts w:ascii="Times New Roman" w:hAnsi="Times New Roman" w:cs="Times New Roman" w:hint="eastAsia"/>
          <w:kern w:val="0"/>
          <w:sz w:val="22"/>
          <w:lang w:val="id-ID"/>
        </w:rPr>
        <w:t xml:space="preserve">pada </w:t>
      </w:r>
      <w:r>
        <w:rPr>
          <w:rFonts w:ascii="Times New Roman" w:hAnsi="Times New Roman" w:cs="Times New Roman"/>
          <w:kern w:val="0"/>
          <w:sz w:val="22"/>
          <w:lang w:val="id-ID"/>
        </w:rPr>
        <w:t>rantai nilai</w:t>
      </w:r>
      <w:r>
        <w:rPr>
          <w:rFonts w:ascii="Times New Roman" w:hAnsi="Times New Roman" w:cs="Times New Roman" w:hint="eastAsia"/>
          <w:kern w:val="0"/>
          <w:sz w:val="22"/>
          <w:lang w:val="id-ID"/>
        </w:rPr>
        <w:t xml:space="preserve"> baik</w:t>
      </w:r>
      <w:r>
        <w:rPr>
          <w:rFonts w:ascii="Times New Roman" w:hAnsi="Times New Roman" w:cs="Times New Roman"/>
          <w:kern w:val="0"/>
          <w:sz w:val="22"/>
          <w:lang w:val="id-ID"/>
        </w:rPr>
        <w:t xml:space="preserve"> bersifat internal </w:t>
      </w:r>
      <w:r>
        <w:rPr>
          <w:rFonts w:ascii="Times New Roman" w:hAnsi="Times New Roman" w:cs="Times New Roman" w:hint="eastAsia"/>
          <w:kern w:val="0"/>
          <w:sz w:val="22"/>
          <w:lang w:val="id-ID"/>
        </w:rPr>
        <w:t>at</w:t>
      </w:r>
      <w:r>
        <w:rPr>
          <w:rFonts w:ascii="Times New Roman" w:hAnsi="Times New Roman" w:cs="Times New Roman"/>
          <w:kern w:val="0"/>
          <w:sz w:val="22"/>
          <w:lang w:val="id-ID"/>
        </w:rPr>
        <w:t xml:space="preserve">aupun eksternal. Tata kelola </w:t>
      </w:r>
      <w:r>
        <w:rPr>
          <w:rFonts w:ascii="Times New Roman" w:hAnsi="Times New Roman" w:cs="Times New Roman" w:hint="eastAsia"/>
          <w:kern w:val="0"/>
          <w:sz w:val="22"/>
          <w:lang w:val="id-ID"/>
        </w:rPr>
        <w:t>pada</w:t>
      </w:r>
      <w:r w:rsidR="007B0031" w:rsidRPr="00C5521F">
        <w:rPr>
          <w:rFonts w:ascii="Times New Roman" w:hAnsi="Times New Roman" w:cs="Times New Roman"/>
          <w:kern w:val="0"/>
          <w:sz w:val="22"/>
          <w:lang w:val="id-ID"/>
        </w:rPr>
        <w:t xml:space="preserve"> rantai nilai mengacu pada </w:t>
      </w:r>
      <w:r>
        <w:rPr>
          <w:rFonts w:ascii="Times New Roman" w:hAnsi="Times New Roman" w:cs="Times New Roman" w:hint="eastAsia"/>
          <w:kern w:val="0"/>
          <w:sz w:val="22"/>
          <w:lang w:val="id-ID"/>
        </w:rPr>
        <w:t>mekanisme</w:t>
      </w:r>
      <w:r w:rsidR="007B0031" w:rsidRPr="00C5521F">
        <w:rPr>
          <w:rFonts w:ascii="Times New Roman" w:hAnsi="Times New Roman" w:cs="Times New Roman"/>
          <w:kern w:val="0"/>
          <w:sz w:val="22"/>
          <w:lang w:val="id-ID"/>
        </w:rPr>
        <w:t xml:space="preserve"> hubungan dan </w:t>
      </w:r>
      <w:r>
        <w:rPr>
          <w:rFonts w:ascii="Times New Roman" w:hAnsi="Times New Roman" w:cs="Times New Roman" w:hint="eastAsia"/>
          <w:kern w:val="0"/>
          <w:sz w:val="22"/>
          <w:lang w:val="id-ID"/>
        </w:rPr>
        <w:t xml:space="preserve">struktur </w:t>
      </w:r>
      <w:r w:rsidR="007B0031" w:rsidRPr="00C5521F">
        <w:rPr>
          <w:rFonts w:ascii="Times New Roman" w:hAnsi="Times New Roman" w:cs="Times New Roman"/>
          <w:kern w:val="0"/>
          <w:sz w:val="22"/>
          <w:lang w:val="id-ID"/>
        </w:rPr>
        <w:t xml:space="preserve">koordinasi yang terjadi antara </w:t>
      </w:r>
      <w:r>
        <w:rPr>
          <w:rFonts w:ascii="Times New Roman" w:hAnsi="Times New Roman" w:cs="Times New Roman" w:hint="eastAsia"/>
          <w:kern w:val="0"/>
          <w:sz w:val="22"/>
          <w:lang w:val="id-ID"/>
        </w:rPr>
        <w:t>berbagai</w:t>
      </w:r>
      <w:r w:rsidR="007B0031" w:rsidRPr="00C5521F">
        <w:rPr>
          <w:rFonts w:ascii="Times New Roman" w:hAnsi="Times New Roman" w:cs="Times New Roman"/>
          <w:kern w:val="0"/>
          <w:sz w:val="22"/>
          <w:lang w:val="id-ID"/>
        </w:rPr>
        <w:t xml:space="preserve"> pelaku </w:t>
      </w:r>
      <w:r>
        <w:rPr>
          <w:rFonts w:ascii="Times New Roman" w:hAnsi="Times New Roman" w:cs="Times New Roman" w:hint="eastAsia"/>
          <w:kern w:val="0"/>
          <w:sz w:val="22"/>
          <w:lang w:val="id-ID"/>
        </w:rPr>
        <w:t xml:space="preserve">pada </w:t>
      </w:r>
      <w:r w:rsidR="007B0031" w:rsidRPr="00C5521F">
        <w:rPr>
          <w:rFonts w:ascii="Times New Roman" w:hAnsi="Times New Roman" w:cs="Times New Roman"/>
          <w:kern w:val="0"/>
          <w:sz w:val="22"/>
          <w:lang w:val="id-ID"/>
        </w:rPr>
        <w:t xml:space="preserve">rantai nilai. Tata kelola </w:t>
      </w:r>
      <w:r>
        <w:rPr>
          <w:rFonts w:ascii="Times New Roman" w:hAnsi="Times New Roman" w:cs="Times New Roman" w:hint="eastAsia"/>
          <w:kern w:val="0"/>
          <w:sz w:val="22"/>
          <w:lang w:val="id-ID"/>
        </w:rPr>
        <w:t>dalam arti</w:t>
      </w:r>
      <w:r w:rsidR="007B0031" w:rsidRPr="00C5521F">
        <w:rPr>
          <w:rFonts w:ascii="Times New Roman" w:hAnsi="Times New Roman" w:cs="Times New Roman"/>
          <w:kern w:val="0"/>
          <w:sz w:val="22"/>
          <w:lang w:val="id-ID"/>
        </w:rPr>
        <w:t xml:space="preserve"> luas memastikan interaksi antara </w:t>
      </w:r>
      <w:r w:rsidR="007B0031" w:rsidRPr="00C5521F">
        <w:rPr>
          <w:rFonts w:ascii="Times New Roman" w:hAnsi="Times New Roman" w:cs="Times New Roman"/>
          <w:kern w:val="0"/>
          <w:sz w:val="22"/>
          <w:lang w:val="id-ID"/>
        </w:rPr>
        <w:lastRenderedPageBreak/>
        <w:t>para pe</w:t>
      </w:r>
      <w:r>
        <w:rPr>
          <w:rFonts w:ascii="Times New Roman" w:hAnsi="Times New Roman" w:cs="Times New Roman" w:hint="eastAsia"/>
          <w:kern w:val="0"/>
          <w:sz w:val="22"/>
          <w:lang w:val="id-ID"/>
        </w:rPr>
        <w:t>laku disepanjang</w:t>
      </w:r>
      <w:r w:rsidR="007B0031" w:rsidRPr="00C5521F">
        <w:rPr>
          <w:rFonts w:ascii="Times New Roman" w:hAnsi="Times New Roman" w:cs="Times New Roman"/>
          <w:kern w:val="0"/>
          <w:sz w:val="22"/>
          <w:lang w:val="id-ID"/>
        </w:rPr>
        <w:t xml:space="preserve"> rantai nilai telah terorganisir</w:t>
      </w:r>
      <w:r>
        <w:rPr>
          <w:rFonts w:ascii="Times New Roman" w:hAnsi="Times New Roman" w:cs="Times New Roman" w:hint="eastAsia"/>
          <w:kern w:val="0"/>
          <w:sz w:val="22"/>
          <w:lang w:val="id-ID"/>
        </w:rPr>
        <w:t xml:space="preserve"> dengan baik</w:t>
      </w:r>
      <w:r w:rsidR="007B0031" w:rsidRPr="00C5521F">
        <w:rPr>
          <w:rFonts w:ascii="Times New Roman" w:hAnsi="Times New Roman" w:cs="Times New Roman"/>
          <w:kern w:val="0"/>
          <w:sz w:val="22"/>
          <w:lang w:val="id-ID"/>
        </w:rPr>
        <w:t>. Umumnya, tata kelola d</w:t>
      </w:r>
      <w:r>
        <w:rPr>
          <w:rFonts w:ascii="Times New Roman" w:hAnsi="Times New Roman" w:cs="Times New Roman" w:hint="eastAsia"/>
          <w:kern w:val="0"/>
          <w:sz w:val="22"/>
          <w:lang w:val="id-ID"/>
        </w:rPr>
        <w:t xml:space="preserve">isepanjang </w:t>
      </w:r>
      <w:r w:rsidR="007B0031" w:rsidRPr="00C5521F">
        <w:rPr>
          <w:rFonts w:ascii="Times New Roman" w:hAnsi="Times New Roman" w:cs="Times New Roman"/>
          <w:kern w:val="0"/>
          <w:sz w:val="22"/>
          <w:lang w:val="id-ID"/>
        </w:rPr>
        <w:t xml:space="preserve">rantai nilai </w:t>
      </w:r>
      <w:r>
        <w:rPr>
          <w:rFonts w:ascii="Times New Roman" w:hAnsi="Times New Roman" w:cs="Times New Roman" w:hint="eastAsia"/>
          <w:kern w:val="0"/>
          <w:sz w:val="22"/>
          <w:lang w:val="id-ID"/>
        </w:rPr>
        <w:t>berjalan baik saat</w:t>
      </w:r>
      <w:r w:rsidR="007B0031" w:rsidRPr="00C5521F">
        <w:rPr>
          <w:rFonts w:ascii="Times New Roman" w:hAnsi="Times New Roman" w:cs="Times New Roman"/>
          <w:kern w:val="0"/>
          <w:sz w:val="22"/>
          <w:lang w:val="id-ID"/>
        </w:rPr>
        <w:t xml:space="preserve"> beberapa pelaku dalam rantai nilai bekerja dengan memenuhi kriteria yang ditetapkan oleh pelaku lainnya dalam rantai nilai tersebut, misalnya standar </w:t>
      </w:r>
      <w:r w:rsidR="00630B67" w:rsidRPr="00C5521F">
        <w:rPr>
          <w:rFonts w:ascii="Times New Roman" w:hAnsi="Times New Roman" w:cs="Times New Roman"/>
          <w:kern w:val="0"/>
          <w:sz w:val="22"/>
          <w:lang w:val="id-ID"/>
        </w:rPr>
        <w:t xml:space="preserve">waktu pengiriman atau </w:t>
      </w:r>
      <w:r w:rsidR="007B0031" w:rsidRPr="00C5521F">
        <w:rPr>
          <w:rFonts w:ascii="Times New Roman" w:hAnsi="Times New Roman" w:cs="Times New Roman"/>
          <w:kern w:val="0"/>
          <w:sz w:val="22"/>
          <w:lang w:val="id-ID"/>
        </w:rPr>
        <w:t xml:space="preserve">mutu dan volume yang ditetapkan oleh industri pengolahan. </w:t>
      </w:r>
      <w:r w:rsidR="00630B67">
        <w:rPr>
          <w:rFonts w:ascii="Times New Roman" w:hAnsi="Times New Roman" w:cs="Times New Roman" w:hint="eastAsia"/>
          <w:kern w:val="0"/>
          <w:sz w:val="22"/>
          <w:lang w:val="id-ID"/>
        </w:rPr>
        <w:t xml:space="preserve">Pada satu sisi, </w:t>
      </w:r>
      <w:r w:rsidR="00630B67">
        <w:rPr>
          <w:rFonts w:ascii="Times New Roman" w:hAnsi="Times New Roman" w:cs="Times New Roman"/>
          <w:kern w:val="0"/>
          <w:sz w:val="22"/>
          <w:lang w:val="id-ID"/>
        </w:rPr>
        <w:t xml:space="preserve">berbagai </w:t>
      </w:r>
      <w:r w:rsidR="007B0031" w:rsidRPr="00C5521F">
        <w:rPr>
          <w:rFonts w:ascii="Times New Roman" w:hAnsi="Times New Roman" w:cs="Times New Roman"/>
          <w:kern w:val="0"/>
          <w:sz w:val="22"/>
          <w:lang w:val="id-ID"/>
        </w:rPr>
        <w:t xml:space="preserve">aturan </w:t>
      </w:r>
      <w:r w:rsidR="00630B67">
        <w:rPr>
          <w:rFonts w:ascii="Times New Roman" w:hAnsi="Times New Roman" w:cs="Times New Roman" w:hint="eastAsia"/>
          <w:kern w:val="0"/>
          <w:sz w:val="22"/>
          <w:lang w:val="id-ID"/>
        </w:rPr>
        <w:t>baik aturan internasional, nasional</w:t>
      </w:r>
      <w:r w:rsidR="007B0031" w:rsidRPr="00C5521F">
        <w:rPr>
          <w:rFonts w:ascii="Times New Roman" w:hAnsi="Times New Roman" w:cs="Times New Roman"/>
          <w:kern w:val="0"/>
          <w:sz w:val="22"/>
          <w:lang w:val="id-ID"/>
        </w:rPr>
        <w:t xml:space="preserve"> ataupun lokal dapat membatasi atau menghambat peran </w:t>
      </w:r>
      <w:r w:rsidR="00630B67">
        <w:rPr>
          <w:rFonts w:ascii="Times New Roman" w:hAnsi="Times New Roman" w:cs="Times New Roman" w:hint="eastAsia"/>
          <w:kern w:val="0"/>
          <w:sz w:val="22"/>
          <w:lang w:val="id-ID"/>
        </w:rPr>
        <w:t>petani</w:t>
      </w:r>
      <w:r w:rsidR="007B0031" w:rsidRPr="00C5521F">
        <w:rPr>
          <w:rFonts w:ascii="Times New Roman" w:hAnsi="Times New Roman" w:cs="Times New Roman"/>
          <w:kern w:val="0"/>
          <w:sz w:val="22"/>
          <w:lang w:val="id-ID"/>
        </w:rPr>
        <w:t>, namun</w:t>
      </w:r>
      <w:r w:rsidR="00630B67">
        <w:rPr>
          <w:rFonts w:ascii="Times New Roman" w:hAnsi="Times New Roman" w:cs="Times New Roman" w:hint="eastAsia"/>
          <w:kern w:val="0"/>
          <w:sz w:val="22"/>
          <w:lang w:val="id-ID"/>
        </w:rPr>
        <w:t xml:space="preserve"> pada sisi yang lain aturan-aturan tersebut</w:t>
      </w:r>
      <w:r w:rsidR="007B0031" w:rsidRPr="00C5521F">
        <w:rPr>
          <w:rFonts w:ascii="Times New Roman" w:hAnsi="Times New Roman" w:cs="Times New Roman"/>
          <w:kern w:val="0"/>
          <w:sz w:val="22"/>
          <w:lang w:val="id-ID"/>
        </w:rPr>
        <w:t xml:space="preserve"> dapat pula menciptakan pembelajaran </w:t>
      </w:r>
      <w:r w:rsidR="00630B67">
        <w:rPr>
          <w:rFonts w:ascii="Times New Roman" w:hAnsi="Times New Roman" w:cs="Times New Roman" w:hint="eastAsia"/>
          <w:kern w:val="0"/>
          <w:sz w:val="22"/>
          <w:lang w:val="id-ID"/>
        </w:rPr>
        <w:t>berharga</w:t>
      </w:r>
      <w:r w:rsidR="007B0031" w:rsidRPr="00C5521F">
        <w:rPr>
          <w:rFonts w:ascii="Times New Roman" w:hAnsi="Times New Roman" w:cs="Times New Roman"/>
          <w:kern w:val="0"/>
          <w:sz w:val="22"/>
          <w:lang w:val="id-ID"/>
        </w:rPr>
        <w:t xml:space="preserve"> serta </w:t>
      </w:r>
      <w:r w:rsidR="00630B67">
        <w:rPr>
          <w:rFonts w:ascii="Times New Roman" w:hAnsi="Times New Roman" w:cs="Times New Roman" w:hint="eastAsia"/>
          <w:kern w:val="0"/>
          <w:sz w:val="22"/>
          <w:lang w:val="id-ID"/>
        </w:rPr>
        <w:t xml:space="preserve">memberikan </w:t>
      </w:r>
      <w:r w:rsidR="007B0031" w:rsidRPr="00C5521F">
        <w:rPr>
          <w:rFonts w:ascii="Times New Roman" w:hAnsi="Times New Roman" w:cs="Times New Roman"/>
          <w:kern w:val="0"/>
          <w:sz w:val="22"/>
          <w:lang w:val="id-ID"/>
        </w:rPr>
        <w:t>peluang peningkatan</w:t>
      </w:r>
      <w:r w:rsidR="00630B67">
        <w:rPr>
          <w:rFonts w:ascii="Times New Roman" w:hAnsi="Times New Roman" w:cs="Times New Roman" w:hint="eastAsia"/>
          <w:kern w:val="0"/>
          <w:sz w:val="22"/>
          <w:lang w:val="id-ID"/>
        </w:rPr>
        <w:t xml:space="preserve"> rantai nilai</w:t>
      </w:r>
      <w:r w:rsidR="007B0031" w:rsidRPr="00C5521F">
        <w:rPr>
          <w:rFonts w:ascii="Times New Roman" w:hAnsi="Times New Roman" w:cs="Times New Roman"/>
          <w:kern w:val="0"/>
          <w:sz w:val="22"/>
          <w:lang w:val="id-ID"/>
        </w:rPr>
        <w:t xml:space="preserve">. </w:t>
      </w:r>
    </w:p>
    <w:p w:rsidR="00C34E8E" w:rsidRDefault="00C738C4" w:rsidP="005239DB">
      <w:pPr>
        <w:adjustRightInd w:val="0"/>
        <w:snapToGrid w:val="0"/>
        <w:ind w:firstLine="446"/>
        <w:rPr>
          <w:rFonts w:ascii="Times New Roman" w:hAnsi="Times New Roman" w:cs="Times New Roman"/>
          <w:i/>
          <w:sz w:val="22"/>
          <w:lang w:val="id-ID"/>
        </w:rPr>
      </w:pPr>
      <w:r w:rsidRPr="00E056B5">
        <w:rPr>
          <w:rFonts w:ascii="Times New Roman" w:hAnsi="Times New Roman" w:cs="Times New Roman"/>
          <w:sz w:val="22"/>
          <w:lang w:val="id-ID"/>
        </w:rPr>
        <w:t xml:space="preserve">Rantai nilai menempatkan para pelaku sepanjang rantai </w:t>
      </w:r>
      <w:r w:rsidR="00102C76" w:rsidRPr="00E056B5">
        <w:rPr>
          <w:rFonts w:ascii="Times New Roman" w:hAnsi="Times New Roman" w:cs="Times New Roman"/>
          <w:sz w:val="22"/>
          <w:lang w:val="id-ID"/>
        </w:rPr>
        <w:t xml:space="preserve">pasok </w:t>
      </w:r>
      <w:r w:rsidRPr="00E056B5">
        <w:rPr>
          <w:rFonts w:ascii="Times New Roman" w:hAnsi="Times New Roman" w:cs="Times New Roman"/>
          <w:sz w:val="22"/>
          <w:lang w:val="id-ID"/>
        </w:rPr>
        <w:t xml:space="preserve">produk </w:t>
      </w:r>
      <w:r w:rsidR="00102C76" w:rsidRPr="00E056B5">
        <w:rPr>
          <w:rFonts w:ascii="Times New Roman" w:hAnsi="Times New Roman" w:cs="Times New Roman"/>
          <w:sz w:val="22"/>
          <w:lang w:val="id-ID"/>
        </w:rPr>
        <w:t xml:space="preserve">mulai dari hulu sampai hilir sebagai bagian penting untuk penciptaan nilai </w:t>
      </w:r>
      <w:r w:rsidRPr="00E056B5">
        <w:rPr>
          <w:rFonts w:ascii="Times New Roman" w:hAnsi="Times New Roman" w:cs="Times New Roman"/>
          <w:sz w:val="22"/>
          <w:lang w:val="id-ID"/>
        </w:rPr>
        <w:t xml:space="preserve">konsumen yang harus saling memprioritaskan </w:t>
      </w:r>
      <w:r w:rsidR="00FB097C" w:rsidRPr="00E056B5">
        <w:rPr>
          <w:rFonts w:ascii="Times New Roman" w:hAnsi="Times New Roman" w:cs="Times New Roman"/>
          <w:sz w:val="22"/>
          <w:lang w:val="id-ID"/>
        </w:rPr>
        <w:t>satu sama lain</w:t>
      </w:r>
      <w:r w:rsidRPr="00E056B5">
        <w:rPr>
          <w:rFonts w:ascii="Times New Roman" w:hAnsi="Times New Roman" w:cs="Times New Roman"/>
          <w:sz w:val="22"/>
          <w:lang w:val="id-ID"/>
        </w:rPr>
        <w:t xml:space="preserve"> dalam rantai pasokan. </w:t>
      </w:r>
      <w:r w:rsidR="00102C76" w:rsidRPr="00E056B5">
        <w:rPr>
          <w:rFonts w:ascii="Times New Roman" w:hAnsi="Times New Roman" w:cs="Times New Roman"/>
          <w:sz w:val="22"/>
          <w:lang w:val="id-ID"/>
        </w:rPr>
        <w:t xml:space="preserve">Menurut </w:t>
      </w:r>
      <w:r w:rsidR="007D3F3C" w:rsidRPr="00E056B5">
        <w:rPr>
          <w:rFonts w:ascii="Times New Roman" w:hAnsi="Times New Roman" w:cs="Times New Roman"/>
          <w:sz w:val="22"/>
          <w:lang w:val="id-ID"/>
        </w:rPr>
        <w:t>Porter (1985)</w:t>
      </w:r>
      <w:r w:rsidR="006259E9" w:rsidRPr="00E056B5">
        <w:rPr>
          <w:rFonts w:ascii="Times New Roman" w:hAnsi="Times New Roman" w:cs="Times New Roman"/>
          <w:sz w:val="22"/>
          <w:lang w:val="id-ID"/>
        </w:rPr>
        <w:t>,</w:t>
      </w:r>
      <w:r w:rsidR="007D3F3C" w:rsidRPr="00E056B5">
        <w:rPr>
          <w:rFonts w:ascii="Times New Roman" w:hAnsi="Times New Roman" w:cs="Times New Roman"/>
          <w:sz w:val="22"/>
          <w:lang w:val="id-ID"/>
        </w:rPr>
        <w:t xml:space="preserve"> rantai </w:t>
      </w:r>
      <w:r w:rsidRPr="00E056B5">
        <w:rPr>
          <w:rFonts w:ascii="Times New Roman" w:hAnsi="Times New Roman" w:cs="Times New Roman"/>
          <w:sz w:val="22"/>
          <w:lang w:val="id-ID"/>
        </w:rPr>
        <w:t xml:space="preserve">nilai fokus pada penyampaian nilai kepada pelanggannya, terutama kepada konsumen akhir. </w:t>
      </w:r>
      <w:r w:rsidR="00B934C2" w:rsidRPr="00E056B5">
        <w:rPr>
          <w:rFonts w:ascii="Times New Roman" w:hAnsi="Times New Roman" w:cs="Times New Roman"/>
          <w:sz w:val="22"/>
          <w:lang w:val="id-ID"/>
        </w:rPr>
        <w:t xml:space="preserve">Fokus utama rantai nilai bukan barang tapi konsumen (Park dan Heo, 2020). </w:t>
      </w:r>
      <w:r w:rsidR="00B378F4" w:rsidRPr="00E056B5">
        <w:rPr>
          <w:rFonts w:ascii="Times New Roman" w:hAnsi="Times New Roman" w:cs="Times New Roman"/>
          <w:sz w:val="22"/>
          <w:lang w:val="id-ID"/>
        </w:rPr>
        <w:t>Sedangkan, Simatupang et al. (2017) mengungkapkan pemikiran rantai nilai adalah perspektif di mana rantai pasokan dipandang sebagai rantai nilai yang saling berhubungan yang dibuat dan disampaikan oleh berbagai pemain yang menjadikannya berharga bagi pelanggan akhir. Pendekatan rantai nilai menawarkan pendekatan analitis alternatif untuk menganalisis masalah kompleks dalam rantai pasokan dengan tidak hanya berfokus pada satu pemain di sepanjang rantai pasokan tetapi juga berfokus pada keterkaitan antar komponen nilai. Secara spesifik Tieman (2020) mencontohkan setiap perusahaan dalam rantai nilai produk halal harus menerapkan dan menginternalisasikan nilai-nilai Islam.</w:t>
      </w:r>
      <w:r w:rsidR="006259E9" w:rsidRPr="00E056B5">
        <w:rPr>
          <w:rFonts w:ascii="Times New Roman" w:hAnsi="Times New Roman" w:cs="Times New Roman"/>
          <w:sz w:val="22"/>
          <w:lang w:val="id-ID"/>
        </w:rPr>
        <w:t xml:space="preserve"> </w:t>
      </w:r>
      <w:r w:rsidR="00FB097C" w:rsidRPr="00E056B5">
        <w:rPr>
          <w:rFonts w:ascii="Times New Roman" w:hAnsi="Times New Roman" w:cs="Times New Roman"/>
          <w:sz w:val="22"/>
          <w:lang w:val="id-ID"/>
        </w:rPr>
        <w:t>N</w:t>
      </w:r>
      <w:r w:rsidR="00B378F4" w:rsidRPr="00E056B5">
        <w:rPr>
          <w:rFonts w:ascii="Times New Roman" w:hAnsi="Times New Roman" w:cs="Times New Roman"/>
          <w:sz w:val="22"/>
          <w:lang w:val="id-ID"/>
        </w:rPr>
        <w:t>ilai pelanggan tiap industri berbeda-beda</w:t>
      </w:r>
      <w:r w:rsidR="00DE5D40" w:rsidRPr="00E056B5">
        <w:rPr>
          <w:rFonts w:ascii="Times New Roman" w:hAnsi="Times New Roman" w:cs="Times New Roman"/>
          <w:sz w:val="22"/>
          <w:lang w:val="id-ID"/>
        </w:rPr>
        <w:t xml:space="preserve"> termasuk di industri </w:t>
      </w:r>
      <w:r w:rsidR="009B7470" w:rsidRPr="00E056B5">
        <w:rPr>
          <w:rFonts w:ascii="Times New Roman" w:hAnsi="Times New Roman" w:cs="Times New Roman"/>
          <w:i/>
          <w:sz w:val="22"/>
          <w:lang w:val="id-ID"/>
        </w:rPr>
        <w:t>fintech</w:t>
      </w:r>
      <w:r w:rsidR="00DE5D40" w:rsidRPr="00E056B5">
        <w:rPr>
          <w:rFonts w:ascii="Times New Roman" w:hAnsi="Times New Roman" w:cs="Times New Roman"/>
          <w:i/>
          <w:sz w:val="22"/>
          <w:lang w:val="id-ID"/>
        </w:rPr>
        <w:t>.</w:t>
      </w:r>
    </w:p>
    <w:p w:rsidR="00C36715" w:rsidRDefault="00C36715" w:rsidP="005239DB">
      <w:pPr>
        <w:adjustRightInd w:val="0"/>
        <w:snapToGrid w:val="0"/>
        <w:ind w:firstLine="446"/>
        <w:rPr>
          <w:rFonts w:ascii="Times New Roman" w:hAnsi="Times New Roman" w:cs="Times New Roman"/>
          <w:i/>
          <w:sz w:val="22"/>
          <w:lang w:val="id-ID"/>
        </w:rPr>
      </w:pPr>
    </w:p>
    <w:p w:rsidR="00C36715" w:rsidRPr="00C36715" w:rsidRDefault="00C36715" w:rsidP="005239DB">
      <w:pPr>
        <w:pStyle w:val="ListParagraph"/>
        <w:numPr>
          <w:ilvl w:val="0"/>
          <w:numId w:val="8"/>
        </w:numPr>
        <w:adjustRightInd w:val="0"/>
        <w:snapToGrid w:val="0"/>
        <w:ind w:leftChars="0"/>
        <w:rPr>
          <w:rFonts w:ascii="Times New Roman" w:hAnsi="Times New Roman" w:cs="Times New Roman"/>
          <w:b/>
          <w:sz w:val="22"/>
          <w:lang w:val="id-ID"/>
        </w:rPr>
      </w:pPr>
      <w:r w:rsidRPr="00C36715">
        <w:rPr>
          <w:rFonts w:ascii="Times New Roman" w:hAnsi="Times New Roman" w:cs="Times New Roman" w:hint="eastAsia"/>
          <w:b/>
          <w:i/>
          <w:sz w:val="22"/>
          <w:lang w:val="id-ID"/>
        </w:rPr>
        <w:t>Financial Technologyi(Fintech)</w:t>
      </w:r>
    </w:p>
    <w:p w:rsidR="00630B67" w:rsidRPr="00FA5BEA" w:rsidRDefault="00630B67" w:rsidP="005239DB">
      <w:pPr>
        <w:autoSpaceDE w:val="0"/>
        <w:autoSpaceDN w:val="0"/>
        <w:adjustRightInd w:val="0"/>
        <w:snapToGrid w:val="0"/>
        <w:ind w:firstLine="360"/>
        <w:rPr>
          <w:rFonts w:ascii="Times New Roman" w:hAnsi="Times New Roman" w:cs="Times New Roman"/>
          <w:kern w:val="0"/>
          <w:sz w:val="22"/>
          <w:lang w:val="id-ID"/>
        </w:rPr>
      </w:pPr>
      <w:r w:rsidRPr="00630B67">
        <w:rPr>
          <w:rFonts w:ascii="Times New Roman" w:hAnsi="Times New Roman" w:cs="Times New Roman"/>
          <w:i/>
          <w:iCs/>
          <w:kern w:val="0"/>
          <w:sz w:val="22"/>
          <w:lang w:val="id-ID"/>
        </w:rPr>
        <w:t xml:space="preserve">Financial technology </w:t>
      </w:r>
      <w:r w:rsidRPr="00630B67">
        <w:rPr>
          <w:rFonts w:ascii="Times New Roman" w:hAnsi="Times New Roman" w:cs="Times New Roman"/>
          <w:kern w:val="0"/>
          <w:sz w:val="22"/>
          <w:lang w:val="id-ID"/>
        </w:rPr>
        <w:t>(</w:t>
      </w:r>
      <w:r w:rsidRPr="00630B67">
        <w:rPr>
          <w:rFonts w:ascii="Times New Roman" w:hAnsi="Times New Roman" w:cs="Times New Roman"/>
          <w:i/>
          <w:iCs/>
          <w:kern w:val="0"/>
          <w:sz w:val="22"/>
          <w:lang w:val="id-ID"/>
        </w:rPr>
        <w:t>fintech</w:t>
      </w:r>
      <w:r w:rsidRPr="00630B67">
        <w:rPr>
          <w:rFonts w:ascii="Times New Roman" w:hAnsi="Times New Roman" w:cs="Times New Roman"/>
          <w:kern w:val="0"/>
          <w:sz w:val="22"/>
          <w:lang w:val="id-ID"/>
        </w:rPr>
        <w:t xml:space="preserve">) adalah </w:t>
      </w:r>
      <w:r w:rsidR="00B90FEB" w:rsidRPr="00630B67">
        <w:rPr>
          <w:rFonts w:ascii="Times New Roman" w:hAnsi="Times New Roman" w:cs="Times New Roman"/>
          <w:kern w:val="0"/>
          <w:sz w:val="22"/>
          <w:lang w:val="id-ID"/>
        </w:rPr>
        <w:t>model bisnis</w:t>
      </w:r>
      <w:r w:rsidR="00B90FEB">
        <w:rPr>
          <w:rFonts w:ascii="Times New Roman" w:hAnsi="Times New Roman" w:cs="Times New Roman" w:hint="eastAsia"/>
          <w:kern w:val="0"/>
          <w:sz w:val="22"/>
          <w:lang w:val="id-ID"/>
        </w:rPr>
        <w:t xml:space="preserve"> </w:t>
      </w:r>
      <w:r w:rsidR="00B90FEB" w:rsidRPr="00630B67">
        <w:rPr>
          <w:rFonts w:ascii="Times New Roman" w:hAnsi="Times New Roman" w:cs="Times New Roman"/>
          <w:kern w:val="0"/>
          <w:sz w:val="22"/>
          <w:lang w:val="id-ID"/>
        </w:rPr>
        <w:t xml:space="preserve">baru </w:t>
      </w:r>
      <w:r w:rsidRPr="00630B67">
        <w:rPr>
          <w:rFonts w:ascii="Times New Roman" w:hAnsi="Times New Roman" w:cs="Times New Roman"/>
          <w:kern w:val="0"/>
          <w:sz w:val="22"/>
          <w:lang w:val="id-ID"/>
        </w:rPr>
        <w:t>sistem</w:t>
      </w:r>
      <w:r>
        <w:rPr>
          <w:rFonts w:ascii="Times New Roman" w:hAnsi="Times New Roman" w:cs="Times New Roman" w:hint="eastAsia"/>
          <w:kern w:val="0"/>
          <w:sz w:val="22"/>
          <w:lang w:val="id-ID"/>
        </w:rPr>
        <w:t xml:space="preserve"> </w:t>
      </w:r>
      <w:r w:rsidRPr="00630B67">
        <w:rPr>
          <w:rFonts w:ascii="Times New Roman" w:hAnsi="Times New Roman" w:cs="Times New Roman"/>
          <w:kern w:val="0"/>
          <w:sz w:val="22"/>
          <w:lang w:val="id-ID"/>
        </w:rPr>
        <w:t xml:space="preserve">keuangan </w:t>
      </w:r>
      <w:r w:rsidR="00B90FEB">
        <w:rPr>
          <w:rFonts w:ascii="Times New Roman" w:hAnsi="Times New Roman" w:cs="Times New Roman" w:hint="eastAsia"/>
          <w:kern w:val="0"/>
          <w:sz w:val="22"/>
          <w:lang w:val="id-ID"/>
        </w:rPr>
        <w:t>berbasis teknologi baik</w:t>
      </w:r>
      <w:r w:rsidRPr="00630B67">
        <w:rPr>
          <w:rFonts w:ascii="Times New Roman" w:hAnsi="Times New Roman" w:cs="Times New Roman"/>
          <w:kern w:val="0"/>
          <w:sz w:val="22"/>
          <w:lang w:val="id-ID"/>
        </w:rPr>
        <w:t xml:space="preserve"> produk</w:t>
      </w:r>
      <w:r w:rsidR="00B90FEB">
        <w:rPr>
          <w:rFonts w:ascii="Times New Roman" w:hAnsi="Times New Roman" w:cs="Times New Roman" w:hint="eastAsia"/>
          <w:kern w:val="0"/>
          <w:sz w:val="22"/>
          <w:lang w:val="id-ID"/>
        </w:rPr>
        <w:t xml:space="preserve"> dan</w:t>
      </w:r>
      <w:r w:rsidRPr="00630B67">
        <w:rPr>
          <w:rFonts w:ascii="Times New Roman" w:hAnsi="Times New Roman" w:cs="Times New Roman"/>
          <w:kern w:val="0"/>
          <w:sz w:val="22"/>
          <w:lang w:val="id-ID"/>
        </w:rPr>
        <w:t xml:space="preserve"> layanan </w:t>
      </w:r>
      <w:r w:rsidR="00B90FEB">
        <w:rPr>
          <w:rFonts w:ascii="Times New Roman" w:hAnsi="Times New Roman" w:cs="Times New Roman" w:hint="eastAsia"/>
          <w:kern w:val="0"/>
          <w:sz w:val="22"/>
          <w:lang w:val="id-ID"/>
        </w:rPr>
        <w:t>yang mengedepankan</w:t>
      </w:r>
      <w:r w:rsidRPr="00630B67">
        <w:rPr>
          <w:rFonts w:ascii="Times New Roman" w:hAnsi="Times New Roman" w:cs="Times New Roman"/>
          <w:kern w:val="0"/>
          <w:sz w:val="22"/>
          <w:lang w:val="id-ID"/>
        </w:rPr>
        <w:t xml:space="preserve"> efisiensi, kelancaran, keamanan, dan keandalan sistem pembayaran.</w:t>
      </w:r>
      <w:r>
        <w:rPr>
          <w:rFonts w:ascii="Times New Roman" w:hAnsi="Times New Roman" w:cs="Times New Roman" w:hint="eastAsia"/>
          <w:kern w:val="0"/>
          <w:sz w:val="22"/>
          <w:lang w:val="id-ID"/>
        </w:rPr>
        <w:t xml:space="preserve"> </w:t>
      </w:r>
      <w:r w:rsidR="00954B0E" w:rsidRPr="00FA5BEA">
        <w:rPr>
          <w:rFonts w:ascii="Times New Roman" w:hAnsi="Times New Roman" w:cs="Times New Roman"/>
          <w:i/>
          <w:iCs/>
          <w:kern w:val="0"/>
          <w:sz w:val="22"/>
          <w:lang w:val="id-ID"/>
        </w:rPr>
        <w:t xml:space="preserve">National Digital Research Centre </w:t>
      </w:r>
      <w:r w:rsidR="00954B0E" w:rsidRPr="00FA5BEA">
        <w:rPr>
          <w:rFonts w:ascii="Times New Roman" w:hAnsi="Times New Roman" w:cs="Times New Roman"/>
          <w:kern w:val="0"/>
          <w:sz w:val="22"/>
          <w:lang w:val="id-ID"/>
        </w:rPr>
        <w:t xml:space="preserve">(NDRC) mendifinisikan </w:t>
      </w:r>
      <w:r w:rsidR="00954B0E" w:rsidRPr="00FA5BEA">
        <w:rPr>
          <w:rFonts w:ascii="Times New Roman" w:hAnsi="Times New Roman" w:cs="Times New Roman"/>
          <w:i/>
          <w:iCs/>
          <w:kern w:val="0"/>
          <w:sz w:val="22"/>
          <w:lang w:val="id-ID"/>
        </w:rPr>
        <w:t xml:space="preserve">fintech </w:t>
      </w:r>
      <w:r w:rsidR="00954B0E" w:rsidRPr="00FA5BEA">
        <w:rPr>
          <w:rFonts w:ascii="Times New Roman" w:hAnsi="Times New Roman" w:cs="Times New Roman"/>
          <w:kern w:val="0"/>
          <w:sz w:val="22"/>
          <w:lang w:val="id-ID"/>
        </w:rPr>
        <w:t xml:space="preserve">sebagai inovasi di bidang finansial </w:t>
      </w:r>
      <w:r w:rsidR="00FA5BEA">
        <w:rPr>
          <w:rFonts w:ascii="Times New Roman" w:hAnsi="Times New Roman" w:cs="Times New Roman" w:hint="eastAsia"/>
          <w:kern w:val="0"/>
          <w:sz w:val="22"/>
          <w:lang w:val="id-ID"/>
        </w:rPr>
        <w:t>berbasis</w:t>
      </w:r>
      <w:r w:rsidR="00954B0E" w:rsidRPr="00FA5BEA">
        <w:rPr>
          <w:rFonts w:ascii="Times New Roman" w:hAnsi="Times New Roman" w:cs="Times New Roman"/>
          <w:kern w:val="0"/>
          <w:sz w:val="22"/>
          <w:lang w:val="id-ID"/>
        </w:rPr>
        <w:t xml:space="preserve"> teknologi modern.</w:t>
      </w:r>
      <w:r w:rsidR="00FA5BEA" w:rsidRPr="00FA5BEA">
        <w:rPr>
          <w:rFonts w:ascii="Times New Roman" w:hAnsi="Times New Roman" w:cs="Times New Roman"/>
          <w:kern w:val="0"/>
          <w:sz w:val="22"/>
          <w:lang w:val="id-ID"/>
        </w:rPr>
        <w:t xml:space="preserve"> </w:t>
      </w:r>
      <w:r w:rsidR="00B90FEB" w:rsidRPr="00FA5BEA">
        <w:rPr>
          <w:rFonts w:ascii="Times New Roman" w:hAnsi="Times New Roman" w:cs="Times New Roman"/>
          <w:i/>
          <w:iCs/>
          <w:kern w:val="0"/>
          <w:sz w:val="22"/>
          <w:lang w:val="id-ID"/>
        </w:rPr>
        <w:t xml:space="preserve">Fintech </w:t>
      </w:r>
      <w:r w:rsidR="00B90FEB" w:rsidRPr="00FA5BEA">
        <w:rPr>
          <w:rFonts w:ascii="Times New Roman" w:hAnsi="Times New Roman" w:cs="Times New Roman"/>
          <w:iCs/>
          <w:kern w:val="0"/>
          <w:sz w:val="22"/>
          <w:lang w:val="id-ID"/>
        </w:rPr>
        <w:t xml:space="preserve">diatur dalam berbagai peraturan </w:t>
      </w:r>
      <w:r w:rsidRPr="00FA5BEA">
        <w:rPr>
          <w:rFonts w:ascii="Times New Roman" w:hAnsi="Times New Roman" w:cs="Times New Roman"/>
          <w:kern w:val="0"/>
          <w:sz w:val="22"/>
          <w:lang w:val="id-ID"/>
        </w:rPr>
        <w:t>sebagai berikut :</w:t>
      </w:r>
    </w:p>
    <w:p w:rsidR="00630B67" w:rsidRPr="00B90FEB" w:rsidRDefault="00630B67" w:rsidP="005239DB">
      <w:pPr>
        <w:pStyle w:val="ListParagraph"/>
        <w:numPr>
          <w:ilvl w:val="0"/>
          <w:numId w:val="19"/>
        </w:numPr>
        <w:autoSpaceDE w:val="0"/>
        <w:autoSpaceDN w:val="0"/>
        <w:adjustRightInd w:val="0"/>
        <w:snapToGrid w:val="0"/>
        <w:ind w:leftChars="0"/>
        <w:rPr>
          <w:rFonts w:ascii="Times New Roman" w:hAnsi="Times New Roman" w:cs="Times New Roman"/>
          <w:kern w:val="0"/>
          <w:sz w:val="22"/>
          <w:lang w:val="id-ID"/>
        </w:rPr>
      </w:pPr>
      <w:r w:rsidRPr="00B90FEB">
        <w:rPr>
          <w:rFonts w:ascii="Times New Roman" w:hAnsi="Times New Roman" w:cs="Times New Roman"/>
          <w:kern w:val="0"/>
          <w:sz w:val="22"/>
          <w:lang w:val="id-ID"/>
        </w:rPr>
        <w:t>UU No 11 tahun 2008 tentang informasi dan transaksi elektroni</w:t>
      </w:r>
      <w:r w:rsidR="00B90FEB" w:rsidRPr="00B90FEB">
        <w:rPr>
          <w:rFonts w:ascii="Times New Roman" w:hAnsi="Times New Roman" w:cs="Times New Roman" w:hint="eastAsia"/>
          <w:kern w:val="0"/>
          <w:sz w:val="22"/>
          <w:lang w:val="id-ID"/>
        </w:rPr>
        <w:t xml:space="preserve">k. </w:t>
      </w:r>
      <w:r w:rsidR="00B90FEB">
        <w:rPr>
          <w:rFonts w:ascii="Times New Roman" w:hAnsi="Times New Roman" w:cs="Times New Roman" w:hint="eastAsia"/>
          <w:kern w:val="0"/>
          <w:sz w:val="22"/>
          <w:lang w:val="id-ID"/>
        </w:rPr>
        <w:t>Undang-undang</w:t>
      </w:r>
      <w:r w:rsidRPr="00B90FEB">
        <w:rPr>
          <w:rFonts w:ascii="Times New Roman" w:hAnsi="Times New Roman" w:cs="Times New Roman"/>
          <w:kern w:val="0"/>
          <w:sz w:val="22"/>
          <w:lang w:val="id-ID"/>
        </w:rPr>
        <w:t xml:space="preserve"> ini menjelaskan bahwa transaksi elektronik adalah </w:t>
      </w:r>
      <w:r w:rsidR="00B90FEB">
        <w:rPr>
          <w:rFonts w:ascii="Times New Roman" w:hAnsi="Times New Roman" w:cs="Times New Roman" w:hint="eastAsia"/>
          <w:kern w:val="0"/>
          <w:sz w:val="22"/>
          <w:lang w:val="id-ID"/>
        </w:rPr>
        <w:t>setiap transaksi yang memanfaatkan</w:t>
      </w:r>
      <w:r w:rsidRPr="00B90FEB">
        <w:rPr>
          <w:rFonts w:ascii="Times New Roman" w:hAnsi="Times New Roman" w:cs="Times New Roman"/>
          <w:kern w:val="0"/>
          <w:sz w:val="22"/>
          <w:lang w:val="id-ID"/>
        </w:rPr>
        <w:t xml:space="preserve"> komputer, jaringan komputer,</w:t>
      </w:r>
      <w:r w:rsidR="00B90FEB" w:rsidRPr="00B90FEB">
        <w:rPr>
          <w:rFonts w:ascii="Times New Roman" w:hAnsi="Times New Roman" w:cs="Times New Roman" w:hint="eastAsia"/>
          <w:kern w:val="0"/>
          <w:sz w:val="22"/>
          <w:lang w:val="id-ID"/>
        </w:rPr>
        <w:t xml:space="preserve"> </w:t>
      </w:r>
      <w:r w:rsidRPr="00B90FEB">
        <w:rPr>
          <w:rFonts w:ascii="Times New Roman" w:hAnsi="Times New Roman" w:cs="Times New Roman"/>
          <w:kern w:val="0"/>
          <w:sz w:val="22"/>
          <w:lang w:val="id-ID"/>
        </w:rPr>
        <w:t>dan/atau media elektronik lainnya.</w:t>
      </w:r>
    </w:p>
    <w:p w:rsidR="00B90FEB" w:rsidRPr="00921996" w:rsidRDefault="00630B67" w:rsidP="005239DB">
      <w:pPr>
        <w:pStyle w:val="ListParagraph"/>
        <w:numPr>
          <w:ilvl w:val="0"/>
          <w:numId w:val="19"/>
        </w:numPr>
        <w:autoSpaceDE w:val="0"/>
        <w:autoSpaceDN w:val="0"/>
        <w:adjustRightInd w:val="0"/>
        <w:snapToGrid w:val="0"/>
        <w:ind w:leftChars="0"/>
        <w:rPr>
          <w:rFonts w:ascii="Times New Roman" w:hAnsi="Times New Roman" w:cs="Times New Roman"/>
          <w:kern w:val="0"/>
          <w:sz w:val="22"/>
          <w:lang w:val="id-ID"/>
        </w:rPr>
      </w:pPr>
      <w:r w:rsidRPr="00921996">
        <w:rPr>
          <w:rFonts w:ascii="Times New Roman" w:hAnsi="Times New Roman" w:cs="Times New Roman"/>
          <w:kern w:val="0"/>
          <w:sz w:val="22"/>
          <w:lang w:val="id-ID"/>
        </w:rPr>
        <w:t>UU No 8 tahun 1999 tentang perlindungan konsumen</w:t>
      </w:r>
      <w:r w:rsidR="00B90FEB" w:rsidRPr="00921996">
        <w:rPr>
          <w:rFonts w:ascii="Times New Roman" w:hAnsi="Times New Roman" w:cs="Times New Roman"/>
          <w:kern w:val="0"/>
          <w:sz w:val="22"/>
          <w:lang w:val="id-ID"/>
        </w:rPr>
        <w:t xml:space="preserve">. </w:t>
      </w:r>
      <w:r w:rsidR="00921996" w:rsidRPr="00921996">
        <w:rPr>
          <w:rFonts w:ascii="Times New Roman" w:hAnsi="Times New Roman" w:cs="Times New Roman"/>
          <w:kern w:val="0"/>
          <w:sz w:val="22"/>
          <w:lang w:val="id-ID"/>
        </w:rPr>
        <w:t xml:space="preserve">Undang-undang </w:t>
      </w:r>
      <w:r w:rsidRPr="00921996">
        <w:rPr>
          <w:rFonts w:ascii="Times New Roman" w:hAnsi="Times New Roman" w:cs="Times New Roman"/>
          <w:kern w:val="0"/>
          <w:sz w:val="22"/>
          <w:lang w:val="id-ID"/>
        </w:rPr>
        <w:t>ini men</w:t>
      </w:r>
      <w:r w:rsidR="00921996" w:rsidRPr="00921996">
        <w:rPr>
          <w:rFonts w:ascii="Times New Roman" w:hAnsi="Times New Roman" w:cs="Times New Roman"/>
          <w:kern w:val="0"/>
          <w:sz w:val="22"/>
          <w:lang w:val="id-ID"/>
        </w:rPr>
        <w:t>gatur</w:t>
      </w:r>
      <w:r w:rsidRPr="00921996">
        <w:rPr>
          <w:rFonts w:ascii="Times New Roman" w:hAnsi="Times New Roman" w:cs="Times New Roman"/>
          <w:kern w:val="0"/>
          <w:sz w:val="22"/>
          <w:lang w:val="id-ID"/>
        </w:rPr>
        <w:t xml:space="preserve"> bahwa </w:t>
      </w:r>
      <w:r w:rsidR="00B90FEB" w:rsidRPr="00921996">
        <w:rPr>
          <w:rFonts w:ascii="Times New Roman" w:hAnsi="Times New Roman" w:cs="Times New Roman"/>
          <w:kern w:val="0"/>
          <w:sz w:val="22"/>
          <w:lang w:val="id-ID"/>
        </w:rPr>
        <w:t>p</w:t>
      </w:r>
      <w:r w:rsidRPr="00921996">
        <w:rPr>
          <w:rFonts w:ascii="Times New Roman" w:hAnsi="Times New Roman" w:cs="Times New Roman"/>
          <w:kern w:val="0"/>
          <w:sz w:val="22"/>
          <w:lang w:val="id-ID"/>
        </w:rPr>
        <w:t>erlindungan konsumen adalah</w:t>
      </w:r>
      <w:r w:rsidR="00B90FEB" w:rsidRPr="00921996">
        <w:rPr>
          <w:rFonts w:ascii="Times New Roman" w:hAnsi="Times New Roman" w:cs="Times New Roman"/>
          <w:kern w:val="0"/>
          <w:sz w:val="22"/>
          <w:lang w:val="id-ID"/>
        </w:rPr>
        <w:t xml:space="preserve"> </w:t>
      </w:r>
      <w:r w:rsidRPr="00921996">
        <w:rPr>
          <w:rFonts w:ascii="Times New Roman" w:hAnsi="Times New Roman" w:cs="Times New Roman"/>
          <w:kern w:val="0"/>
          <w:sz w:val="22"/>
          <w:lang w:val="id-ID"/>
        </w:rPr>
        <w:t xml:space="preserve">segala upaya yang menjamin adanya kepastian hukum </w:t>
      </w:r>
      <w:r w:rsidR="00921996" w:rsidRPr="00921996">
        <w:rPr>
          <w:rFonts w:ascii="Times New Roman" w:hAnsi="Times New Roman" w:cs="Times New Roman"/>
          <w:kern w:val="0"/>
          <w:sz w:val="22"/>
          <w:lang w:val="id-ID"/>
        </w:rPr>
        <w:t>dan</w:t>
      </w:r>
      <w:r w:rsidRPr="00921996">
        <w:rPr>
          <w:rFonts w:ascii="Times New Roman" w:hAnsi="Times New Roman" w:cs="Times New Roman"/>
          <w:kern w:val="0"/>
          <w:sz w:val="22"/>
          <w:lang w:val="id-ID"/>
        </w:rPr>
        <w:t xml:space="preserve"> memberi</w:t>
      </w:r>
      <w:r w:rsidR="00B90FEB" w:rsidRPr="00921996">
        <w:rPr>
          <w:rFonts w:ascii="Times New Roman" w:hAnsi="Times New Roman" w:cs="Times New Roman"/>
          <w:kern w:val="0"/>
          <w:sz w:val="22"/>
          <w:lang w:val="id-ID"/>
        </w:rPr>
        <w:t xml:space="preserve"> perlindungan </w:t>
      </w:r>
      <w:r w:rsidR="00921996" w:rsidRPr="00921996">
        <w:rPr>
          <w:rFonts w:ascii="Times New Roman" w:hAnsi="Times New Roman" w:cs="Times New Roman"/>
          <w:kern w:val="0"/>
          <w:sz w:val="22"/>
          <w:lang w:val="id-ID"/>
        </w:rPr>
        <w:t>terhadap</w:t>
      </w:r>
      <w:r w:rsidR="00B90FEB" w:rsidRPr="00921996">
        <w:rPr>
          <w:rFonts w:ascii="Times New Roman" w:hAnsi="Times New Roman" w:cs="Times New Roman"/>
          <w:kern w:val="0"/>
          <w:sz w:val="22"/>
          <w:lang w:val="id-ID"/>
        </w:rPr>
        <w:t xml:space="preserve"> konsumen. Konsumen </w:t>
      </w:r>
      <w:r w:rsidR="00921996" w:rsidRPr="00921996">
        <w:rPr>
          <w:rFonts w:ascii="Times New Roman" w:hAnsi="Times New Roman" w:cs="Times New Roman"/>
          <w:kern w:val="0"/>
          <w:sz w:val="22"/>
          <w:lang w:val="id-ID"/>
        </w:rPr>
        <w:t>yaitu</w:t>
      </w:r>
      <w:r w:rsidR="00B90FEB" w:rsidRPr="00921996">
        <w:rPr>
          <w:rFonts w:ascii="Times New Roman" w:hAnsi="Times New Roman" w:cs="Times New Roman"/>
          <w:kern w:val="0"/>
          <w:sz w:val="22"/>
          <w:lang w:val="id-ID"/>
        </w:rPr>
        <w:t xml:space="preserve"> setiap </w:t>
      </w:r>
      <w:r w:rsidR="00921996" w:rsidRPr="00921996">
        <w:rPr>
          <w:rFonts w:ascii="Times New Roman" w:hAnsi="Times New Roman" w:cs="Times New Roman"/>
          <w:kern w:val="0"/>
          <w:sz w:val="22"/>
          <w:lang w:val="id-ID"/>
        </w:rPr>
        <w:t>individu yang</w:t>
      </w:r>
      <w:r w:rsidR="00B90FEB" w:rsidRPr="00921996">
        <w:rPr>
          <w:rFonts w:ascii="Times New Roman" w:hAnsi="Times New Roman" w:cs="Times New Roman"/>
          <w:kern w:val="0"/>
          <w:sz w:val="22"/>
          <w:lang w:val="id-ID"/>
        </w:rPr>
        <w:t xml:space="preserve"> me</w:t>
      </w:r>
      <w:r w:rsidR="00921996">
        <w:rPr>
          <w:rFonts w:ascii="Times New Roman" w:hAnsi="Times New Roman" w:cs="Times New Roman" w:hint="eastAsia"/>
          <w:kern w:val="0"/>
          <w:sz w:val="22"/>
          <w:lang w:val="id-ID"/>
        </w:rPr>
        <w:t>nggunakan</w:t>
      </w:r>
      <w:r w:rsidR="00B90FEB" w:rsidRPr="00921996">
        <w:rPr>
          <w:rFonts w:ascii="Times New Roman" w:hAnsi="Times New Roman" w:cs="Times New Roman"/>
          <w:kern w:val="0"/>
          <w:sz w:val="22"/>
          <w:lang w:val="id-ID"/>
        </w:rPr>
        <w:t xml:space="preserve"> barang dan/atau jasa yang tersedia dalam masyarakat, baik bagi kepentingan diri sendiri, keluarga, orang lain, maupun makhluk hidup lain dan tidak untuk diperdagangkan.</w:t>
      </w:r>
    </w:p>
    <w:p w:rsidR="00B90FEB" w:rsidRPr="00921996" w:rsidRDefault="00B90FEB" w:rsidP="005239DB">
      <w:pPr>
        <w:pStyle w:val="ListParagraph"/>
        <w:numPr>
          <w:ilvl w:val="0"/>
          <w:numId w:val="19"/>
        </w:numPr>
        <w:autoSpaceDE w:val="0"/>
        <w:autoSpaceDN w:val="0"/>
        <w:adjustRightInd w:val="0"/>
        <w:snapToGrid w:val="0"/>
        <w:ind w:leftChars="0" w:left="357" w:hanging="357"/>
        <w:rPr>
          <w:rFonts w:ascii="Times New Roman" w:hAnsi="Times New Roman" w:cs="Times New Roman"/>
          <w:kern w:val="0"/>
          <w:sz w:val="22"/>
          <w:lang w:val="id-ID"/>
        </w:rPr>
      </w:pPr>
      <w:r w:rsidRPr="00921996">
        <w:rPr>
          <w:rFonts w:ascii="Times New Roman" w:hAnsi="Times New Roman" w:cs="Times New Roman"/>
          <w:kern w:val="0"/>
          <w:sz w:val="22"/>
          <w:lang w:val="id-ID"/>
        </w:rPr>
        <w:lastRenderedPageBreak/>
        <w:t>PP Nomor 82 tahun 2012 tentang penyelenggaraan sistem dan transaksi</w:t>
      </w:r>
      <w:r w:rsidR="00921996" w:rsidRPr="00921996">
        <w:rPr>
          <w:rFonts w:ascii="Times New Roman" w:hAnsi="Times New Roman" w:cs="Times New Roman"/>
          <w:kern w:val="0"/>
          <w:sz w:val="22"/>
          <w:lang w:val="id-ID"/>
        </w:rPr>
        <w:t xml:space="preserve"> </w:t>
      </w:r>
      <w:r w:rsidRPr="00921996">
        <w:rPr>
          <w:rFonts w:ascii="Times New Roman" w:hAnsi="Times New Roman" w:cs="Times New Roman"/>
          <w:kern w:val="0"/>
          <w:sz w:val="22"/>
          <w:lang w:val="id-ID"/>
        </w:rPr>
        <w:t>elektronik</w:t>
      </w:r>
      <w:r w:rsidR="00921996" w:rsidRPr="00921996">
        <w:rPr>
          <w:rFonts w:ascii="Times New Roman" w:hAnsi="Times New Roman" w:cs="Times New Roman"/>
          <w:kern w:val="0"/>
          <w:sz w:val="22"/>
          <w:lang w:val="id-ID"/>
        </w:rPr>
        <w:t xml:space="preserve">. </w:t>
      </w:r>
      <w:r w:rsidRPr="00921996">
        <w:rPr>
          <w:rFonts w:ascii="Times New Roman" w:hAnsi="Times New Roman" w:cs="Times New Roman"/>
          <w:kern w:val="0"/>
          <w:sz w:val="22"/>
          <w:lang w:val="id-ID"/>
        </w:rPr>
        <w:t>P</w:t>
      </w:r>
      <w:r w:rsidR="00921996" w:rsidRPr="00921996">
        <w:rPr>
          <w:rFonts w:ascii="Times New Roman" w:hAnsi="Times New Roman" w:cs="Times New Roman"/>
          <w:kern w:val="0"/>
          <w:sz w:val="22"/>
          <w:lang w:val="id-ID"/>
        </w:rPr>
        <w:t>eraturan pemerintah untuk men</w:t>
      </w:r>
      <w:r w:rsidR="00921996">
        <w:rPr>
          <w:rFonts w:ascii="Times New Roman" w:hAnsi="Times New Roman" w:cs="Times New Roman" w:hint="eastAsia"/>
          <w:kern w:val="0"/>
          <w:sz w:val="22"/>
          <w:lang w:val="id-ID"/>
        </w:rPr>
        <w:t>jabark</w:t>
      </w:r>
      <w:r w:rsidR="00921996" w:rsidRPr="00921996">
        <w:rPr>
          <w:rFonts w:ascii="Times New Roman" w:hAnsi="Times New Roman" w:cs="Times New Roman"/>
          <w:kern w:val="0"/>
          <w:sz w:val="22"/>
          <w:lang w:val="id-ID"/>
        </w:rPr>
        <w:t>an</w:t>
      </w:r>
      <w:r w:rsidRPr="00921996">
        <w:rPr>
          <w:rFonts w:ascii="Times New Roman" w:hAnsi="Times New Roman" w:cs="Times New Roman"/>
          <w:kern w:val="0"/>
          <w:sz w:val="22"/>
          <w:lang w:val="id-ID"/>
        </w:rPr>
        <w:t xml:space="preserve"> undang – undang</w:t>
      </w:r>
      <w:r w:rsidR="00921996" w:rsidRPr="00921996">
        <w:rPr>
          <w:rFonts w:ascii="Times New Roman" w:hAnsi="Times New Roman" w:cs="Times New Roman"/>
          <w:kern w:val="0"/>
          <w:sz w:val="22"/>
          <w:lang w:val="id-ID"/>
        </w:rPr>
        <w:t xml:space="preserve"> </w:t>
      </w:r>
      <w:r w:rsidRPr="00921996">
        <w:rPr>
          <w:rFonts w:ascii="Times New Roman" w:hAnsi="Times New Roman" w:cs="Times New Roman"/>
          <w:kern w:val="0"/>
          <w:sz w:val="22"/>
          <w:lang w:val="id-ID"/>
        </w:rPr>
        <w:t>Nomor 11 tahun 2008 tentang informasi dan transaksi elektronik.</w:t>
      </w:r>
    </w:p>
    <w:p w:rsidR="00B90FEB" w:rsidRPr="00921996" w:rsidRDefault="00B90FEB" w:rsidP="005239DB">
      <w:pPr>
        <w:pStyle w:val="ListParagraph"/>
        <w:numPr>
          <w:ilvl w:val="0"/>
          <w:numId w:val="19"/>
        </w:numPr>
        <w:autoSpaceDE w:val="0"/>
        <w:autoSpaceDN w:val="0"/>
        <w:adjustRightInd w:val="0"/>
        <w:snapToGrid w:val="0"/>
        <w:ind w:leftChars="0" w:left="357" w:hanging="357"/>
        <w:rPr>
          <w:rFonts w:ascii="Times New Roman" w:hAnsi="Times New Roman" w:cs="Times New Roman"/>
          <w:kern w:val="0"/>
          <w:sz w:val="22"/>
          <w:lang w:val="id-ID"/>
        </w:rPr>
      </w:pPr>
      <w:r w:rsidRPr="00921996">
        <w:rPr>
          <w:rFonts w:ascii="Times New Roman" w:hAnsi="Times New Roman" w:cs="Times New Roman"/>
          <w:kern w:val="0"/>
          <w:sz w:val="22"/>
          <w:lang w:val="id-ID"/>
        </w:rPr>
        <w:t xml:space="preserve">PBI No.19/12/PBI/2017 tentang penyelanggaraan teknologi </w:t>
      </w:r>
      <w:r w:rsidR="00921996" w:rsidRPr="00921996">
        <w:rPr>
          <w:rFonts w:ascii="Times New Roman" w:hAnsi="Times New Roman" w:cs="Times New Roman"/>
          <w:kern w:val="0"/>
          <w:sz w:val="22"/>
          <w:lang w:val="id-ID"/>
        </w:rPr>
        <w:t>finan</w:t>
      </w:r>
      <w:r w:rsidR="00921996">
        <w:rPr>
          <w:rFonts w:ascii="Times New Roman" w:hAnsi="Times New Roman" w:cs="Times New Roman" w:hint="eastAsia"/>
          <w:kern w:val="0"/>
          <w:sz w:val="22"/>
          <w:lang w:val="id-ID"/>
        </w:rPr>
        <w:t>s</w:t>
      </w:r>
      <w:r w:rsidR="00921996" w:rsidRPr="00921996">
        <w:rPr>
          <w:rFonts w:ascii="Times New Roman" w:hAnsi="Times New Roman" w:cs="Times New Roman"/>
          <w:kern w:val="0"/>
          <w:sz w:val="22"/>
          <w:lang w:val="id-ID"/>
        </w:rPr>
        <w:t xml:space="preserve">ial. </w:t>
      </w:r>
      <w:r w:rsidR="00921996">
        <w:rPr>
          <w:rFonts w:ascii="Times New Roman" w:hAnsi="Times New Roman" w:cs="Times New Roman" w:hint="eastAsia"/>
          <w:kern w:val="0"/>
          <w:sz w:val="22"/>
          <w:lang w:val="id-ID"/>
        </w:rPr>
        <w:t xml:space="preserve">Peraturan </w:t>
      </w:r>
      <w:r w:rsidRPr="00921996">
        <w:rPr>
          <w:rFonts w:ascii="Times New Roman" w:hAnsi="Times New Roman" w:cs="Times New Roman"/>
          <w:kern w:val="0"/>
          <w:sz w:val="22"/>
          <w:lang w:val="id-ID"/>
        </w:rPr>
        <w:t>Bank Indonesia</w:t>
      </w:r>
      <w:r w:rsidR="00921996">
        <w:rPr>
          <w:rFonts w:ascii="Times New Roman" w:hAnsi="Times New Roman" w:cs="Times New Roman" w:hint="eastAsia"/>
          <w:kern w:val="0"/>
          <w:sz w:val="22"/>
          <w:lang w:val="id-ID"/>
        </w:rPr>
        <w:t xml:space="preserve"> ini</w:t>
      </w:r>
      <w:r w:rsidRPr="00921996">
        <w:rPr>
          <w:rFonts w:ascii="Times New Roman" w:hAnsi="Times New Roman" w:cs="Times New Roman"/>
          <w:kern w:val="0"/>
          <w:sz w:val="22"/>
          <w:lang w:val="id-ID"/>
        </w:rPr>
        <w:t xml:space="preserve"> mengatur </w:t>
      </w:r>
      <w:r w:rsidR="00921996">
        <w:rPr>
          <w:rFonts w:ascii="Times New Roman" w:hAnsi="Times New Roman" w:cs="Times New Roman" w:hint="eastAsia"/>
          <w:kern w:val="0"/>
          <w:sz w:val="22"/>
          <w:lang w:val="id-ID"/>
        </w:rPr>
        <w:t>tentang</w:t>
      </w:r>
      <w:r w:rsidRPr="00921996">
        <w:rPr>
          <w:rFonts w:ascii="Times New Roman" w:hAnsi="Times New Roman" w:cs="Times New Roman"/>
          <w:kern w:val="0"/>
          <w:sz w:val="22"/>
          <w:lang w:val="id-ID"/>
        </w:rPr>
        <w:t xml:space="preserve"> kewajiban </w:t>
      </w:r>
      <w:r w:rsidR="00921996" w:rsidRPr="00921996">
        <w:rPr>
          <w:rFonts w:ascii="Times New Roman" w:hAnsi="Times New Roman" w:cs="Times New Roman"/>
          <w:kern w:val="0"/>
          <w:sz w:val="22"/>
          <w:lang w:val="id-ID"/>
        </w:rPr>
        <w:t xml:space="preserve">penyelenggara teknologi finansial yang melakukan kegiatan sistem pembayaran </w:t>
      </w:r>
      <w:r w:rsidR="00921996">
        <w:rPr>
          <w:rFonts w:ascii="Times New Roman" w:hAnsi="Times New Roman" w:cs="Times New Roman" w:hint="eastAsia"/>
          <w:kern w:val="0"/>
          <w:sz w:val="22"/>
          <w:lang w:val="id-ID"/>
        </w:rPr>
        <w:t>untuk mendaftarkan diri</w:t>
      </w:r>
      <w:r w:rsidRPr="00921996">
        <w:rPr>
          <w:rFonts w:ascii="Times New Roman" w:hAnsi="Times New Roman" w:cs="Times New Roman"/>
          <w:kern w:val="0"/>
          <w:sz w:val="22"/>
          <w:lang w:val="id-ID"/>
        </w:rPr>
        <w:t xml:space="preserve"> di Bank</w:t>
      </w:r>
      <w:r w:rsidR="00921996" w:rsidRPr="00921996">
        <w:rPr>
          <w:rFonts w:ascii="Times New Roman" w:hAnsi="Times New Roman" w:cs="Times New Roman"/>
          <w:kern w:val="0"/>
          <w:sz w:val="22"/>
          <w:lang w:val="id-ID"/>
        </w:rPr>
        <w:t xml:space="preserve"> </w:t>
      </w:r>
      <w:r w:rsidRPr="00921996">
        <w:rPr>
          <w:rFonts w:ascii="Times New Roman" w:hAnsi="Times New Roman" w:cs="Times New Roman"/>
          <w:kern w:val="0"/>
          <w:sz w:val="22"/>
          <w:lang w:val="id-ID"/>
        </w:rPr>
        <w:t>Indonesia</w:t>
      </w:r>
      <w:r w:rsidR="00921996">
        <w:rPr>
          <w:rFonts w:ascii="Times New Roman" w:hAnsi="Times New Roman" w:cs="Times New Roman" w:hint="eastAsia"/>
          <w:kern w:val="0"/>
          <w:sz w:val="22"/>
          <w:lang w:val="id-ID"/>
        </w:rPr>
        <w:t>.</w:t>
      </w:r>
    </w:p>
    <w:p w:rsidR="00921996" w:rsidRPr="00954B0E" w:rsidRDefault="00B90FEB" w:rsidP="005239DB">
      <w:pPr>
        <w:pStyle w:val="ListParagraph"/>
        <w:numPr>
          <w:ilvl w:val="0"/>
          <w:numId w:val="19"/>
        </w:numPr>
        <w:autoSpaceDE w:val="0"/>
        <w:autoSpaceDN w:val="0"/>
        <w:adjustRightInd w:val="0"/>
        <w:snapToGrid w:val="0"/>
        <w:ind w:leftChars="0" w:left="357" w:hanging="357"/>
        <w:rPr>
          <w:rFonts w:ascii="Times New Roman" w:hAnsi="Times New Roman" w:cs="Times New Roman"/>
          <w:kern w:val="0"/>
          <w:sz w:val="22"/>
          <w:lang w:val="id-ID"/>
        </w:rPr>
      </w:pPr>
      <w:r w:rsidRPr="00954B0E">
        <w:rPr>
          <w:rFonts w:ascii="Times New Roman" w:hAnsi="Times New Roman" w:cs="Times New Roman"/>
          <w:kern w:val="0"/>
          <w:sz w:val="22"/>
          <w:lang w:val="id-ID"/>
        </w:rPr>
        <w:t>POJK Nomor 77/ POJK.01/2016 tentang layanan pinjam meminjam uang</w:t>
      </w:r>
      <w:r w:rsidR="00921996" w:rsidRPr="00954B0E">
        <w:rPr>
          <w:rFonts w:ascii="Times New Roman" w:hAnsi="Times New Roman" w:cs="Times New Roman"/>
          <w:kern w:val="0"/>
          <w:sz w:val="22"/>
          <w:lang w:val="id-ID"/>
        </w:rPr>
        <w:t xml:space="preserve"> </w:t>
      </w:r>
      <w:r w:rsidRPr="00954B0E">
        <w:rPr>
          <w:rFonts w:ascii="Times New Roman" w:hAnsi="Times New Roman" w:cs="Times New Roman"/>
          <w:kern w:val="0"/>
          <w:sz w:val="22"/>
          <w:lang w:val="id-ID"/>
        </w:rPr>
        <w:t>berbasis teknologi informasi.</w:t>
      </w:r>
      <w:r w:rsidR="00954B0E" w:rsidRPr="00954B0E">
        <w:rPr>
          <w:rFonts w:ascii="Times New Roman" w:hAnsi="Times New Roman" w:cs="Times New Roman" w:hint="eastAsia"/>
          <w:kern w:val="0"/>
          <w:sz w:val="22"/>
          <w:lang w:val="id-ID"/>
        </w:rPr>
        <w:t xml:space="preserve"> </w:t>
      </w:r>
      <w:r w:rsidR="00954B0E">
        <w:rPr>
          <w:rFonts w:ascii="Times New Roman" w:hAnsi="Times New Roman" w:cs="Times New Roman" w:hint="eastAsia"/>
          <w:kern w:val="0"/>
          <w:sz w:val="22"/>
          <w:lang w:val="id-ID"/>
        </w:rPr>
        <w:t>L</w:t>
      </w:r>
      <w:r w:rsidR="00921996" w:rsidRPr="00954B0E">
        <w:rPr>
          <w:rFonts w:ascii="Times New Roman" w:hAnsi="Times New Roman" w:cs="Times New Roman"/>
          <w:kern w:val="0"/>
          <w:sz w:val="22"/>
          <w:lang w:val="id-ID"/>
        </w:rPr>
        <w:t>ayanan pinjam meminjam uang berbasis</w:t>
      </w:r>
      <w:r w:rsidR="00954B0E" w:rsidRPr="00954B0E">
        <w:rPr>
          <w:rFonts w:ascii="Times New Roman" w:hAnsi="Times New Roman" w:cs="Times New Roman" w:hint="eastAsia"/>
          <w:kern w:val="0"/>
          <w:sz w:val="22"/>
          <w:lang w:val="id-ID"/>
        </w:rPr>
        <w:t xml:space="preserve"> </w:t>
      </w:r>
      <w:r w:rsidR="00921996" w:rsidRPr="00954B0E">
        <w:rPr>
          <w:rFonts w:ascii="Times New Roman" w:hAnsi="Times New Roman" w:cs="Times New Roman"/>
          <w:kern w:val="0"/>
          <w:sz w:val="22"/>
          <w:lang w:val="id-ID"/>
        </w:rPr>
        <w:t xml:space="preserve">teknologi informasi </w:t>
      </w:r>
      <w:r w:rsidR="00954B0E">
        <w:rPr>
          <w:rFonts w:ascii="Times New Roman" w:hAnsi="Times New Roman" w:cs="Times New Roman" w:hint="eastAsia"/>
          <w:kern w:val="0"/>
          <w:sz w:val="22"/>
          <w:lang w:val="id-ID"/>
        </w:rPr>
        <w:t>merupakan</w:t>
      </w:r>
      <w:r w:rsidR="00921996" w:rsidRPr="00954B0E">
        <w:rPr>
          <w:rFonts w:ascii="Times New Roman" w:hAnsi="Times New Roman" w:cs="Times New Roman"/>
          <w:kern w:val="0"/>
          <w:sz w:val="22"/>
          <w:lang w:val="id-ID"/>
        </w:rPr>
        <w:t xml:space="preserve"> penyelengaraan layanan jasa keuangan untuk</w:t>
      </w:r>
      <w:r w:rsidR="00954B0E" w:rsidRPr="00954B0E">
        <w:rPr>
          <w:rFonts w:ascii="Times New Roman" w:hAnsi="Times New Roman" w:cs="Times New Roman" w:hint="eastAsia"/>
          <w:kern w:val="0"/>
          <w:sz w:val="22"/>
          <w:lang w:val="id-ID"/>
        </w:rPr>
        <w:t xml:space="preserve"> </w:t>
      </w:r>
      <w:r w:rsidR="00921996" w:rsidRPr="00954B0E">
        <w:rPr>
          <w:rFonts w:ascii="Times New Roman" w:hAnsi="Times New Roman" w:cs="Times New Roman"/>
          <w:kern w:val="0"/>
          <w:sz w:val="22"/>
          <w:lang w:val="id-ID"/>
        </w:rPr>
        <w:t>mempertemukan pemberi pinjaman dengan penerima pinjaman dalam</w:t>
      </w:r>
      <w:r w:rsidR="00954B0E" w:rsidRPr="00954B0E">
        <w:rPr>
          <w:rFonts w:ascii="Times New Roman" w:hAnsi="Times New Roman" w:cs="Times New Roman" w:hint="eastAsia"/>
          <w:kern w:val="0"/>
          <w:sz w:val="22"/>
          <w:lang w:val="id-ID"/>
        </w:rPr>
        <w:t xml:space="preserve"> </w:t>
      </w:r>
      <w:r w:rsidR="00921996" w:rsidRPr="00954B0E">
        <w:rPr>
          <w:rFonts w:ascii="Times New Roman" w:hAnsi="Times New Roman" w:cs="Times New Roman"/>
          <w:kern w:val="0"/>
          <w:sz w:val="22"/>
          <w:lang w:val="id-ID"/>
        </w:rPr>
        <w:t>rangka melakukan perjanjian pinjam meminjam dalam mata uang rupiah</w:t>
      </w:r>
      <w:r w:rsidR="00954B0E" w:rsidRPr="00954B0E">
        <w:rPr>
          <w:rFonts w:ascii="Times New Roman" w:hAnsi="Times New Roman" w:cs="Times New Roman" w:hint="eastAsia"/>
          <w:kern w:val="0"/>
          <w:sz w:val="22"/>
          <w:lang w:val="id-ID"/>
        </w:rPr>
        <w:t xml:space="preserve"> </w:t>
      </w:r>
      <w:r w:rsidR="00921996" w:rsidRPr="00954B0E">
        <w:rPr>
          <w:rFonts w:ascii="Times New Roman" w:hAnsi="Times New Roman" w:cs="Times New Roman"/>
          <w:kern w:val="0"/>
          <w:sz w:val="22"/>
          <w:lang w:val="id-ID"/>
        </w:rPr>
        <w:t>secara langsung melalui sistem elektronik dengan menggunakan jaringan</w:t>
      </w:r>
      <w:r w:rsidR="00954B0E" w:rsidRPr="00954B0E">
        <w:rPr>
          <w:rFonts w:ascii="Times New Roman" w:hAnsi="Times New Roman" w:cs="Times New Roman" w:hint="eastAsia"/>
          <w:kern w:val="0"/>
          <w:sz w:val="22"/>
          <w:lang w:val="id-ID"/>
        </w:rPr>
        <w:t xml:space="preserve"> </w:t>
      </w:r>
      <w:r w:rsidR="00921996" w:rsidRPr="00954B0E">
        <w:rPr>
          <w:rFonts w:ascii="Times New Roman" w:hAnsi="Times New Roman" w:cs="Times New Roman"/>
          <w:kern w:val="0"/>
          <w:sz w:val="22"/>
          <w:lang w:val="id-ID"/>
        </w:rPr>
        <w:t>internet.</w:t>
      </w:r>
    </w:p>
    <w:p w:rsidR="00921996" w:rsidRPr="00954B0E" w:rsidRDefault="00921996" w:rsidP="005239DB">
      <w:pPr>
        <w:pStyle w:val="ListParagraph"/>
        <w:numPr>
          <w:ilvl w:val="0"/>
          <w:numId w:val="19"/>
        </w:numPr>
        <w:autoSpaceDE w:val="0"/>
        <w:autoSpaceDN w:val="0"/>
        <w:adjustRightInd w:val="0"/>
        <w:snapToGrid w:val="0"/>
        <w:ind w:leftChars="0"/>
        <w:rPr>
          <w:rFonts w:ascii="Times New Roman" w:hAnsi="Times New Roman" w:cs="Times New Roman"/>
          <w:kern w:val="0"/>
          <w:sz w:val="22"/>
          <w:lang w:val="id-ID"/>
        </w:rPr>
      </w:pPr>
      <w:r w:rsidRPr="00954B0E">
        <w:rPr>
          <w:rFonts w:ascii="Times New Roman" w:hAnsi="Times New Roman" w:cs="Times New Roman"/>
          <w:kern w:val="0"/>
          <w:sz w:val="22"/>
          <w:lang w:val="id-ID"/>
        </w:rPr>
        <w:t>POJK Nomor 1/ POJK.07/2013 tentang perlindungan konsumen sektor jasa</w:t>
      </w:r>
      <w:r w:rsidR="00954B0E" w:rsidRPr="00954B0E">
        <w:rPr>
          <w:rFonts w:ascii="Times New Roman" w:hAnsi="Times New Roman" w:cs="Times New Roman" w:hint="eastAsia"/>
          <w:kern w:val="0"/>
          <w:sz w:val="22"/>
          <w:lang w:val="id-ID"/>
        </w:rPr>
        <w:t xml:space="preserve"> </w:t>
      </w:r>
      <w:r w:rsidRPr="00954B0E">
        <w:rPr>
          <w:rFonts w:ascii="Times New Roman" w:hAnsi="Times New Roman" w:cs="Times New Roman"/>
          <w:kern w:val="0"/>
          <w:sz w:val="22"/>
          <w:lang w:val="id-ID"/>
        </w:rPr>
        <w:t>keuangan.</w:t>
      </w:r>
      <w:r w:rsidR="00954B0E">
        <w:rPr>
          <w:rFonts w:ascii="Times New Roman" w:hAnsi="Times New Roman" w:cs="Times New Roman" w:hint="eastAsia"/>
          <w:kern w:val="0"/>
          <w:sz w:val="22"/>
          <w:lang w:val="id-ID"/>
        </w:rPr>
        <w:t xml:space="preserve"> Peraturan OJK ini mengatur</w:t>
      </w:r>
      <w:r w:rsidRPr="00954B0E">
        <w:rPr>
          <w:rFonts w:ascii="Times New Roman" w:hAnsi="Times New Roman" w:cs="Times New Roman"/>
          <w:kern w:val="0"/>
          <w:sz w:val="22"/>
          <w:lang w:val="id-ID"/>
        </w:rPr>
        <w:t xml:space="preserve"> bahwa perlindungan konsumen adalah perlindungan</w:t>
      </w:r>
      <w:r w:rsidR="00954B0E" w:rsidRPr="00954B0E">
        <w:rPr>
          <w:rFonts w:ascii="Times New Roman" w:hAnsi="Times New Roman" w:cs="Times New Roman" w:hint="eastAsia"/>
          <w:kern w:val="0"/>
          <w:sz w:val="22"/>
          <w:lang w:val="id-ID"/>
        </w:rPr>
        <w:t xml:space="preserve"> </w:t>
      </w:r>
      <w:r w:rsidRPr="00954B0E">
        <w:rPr>
          <w:rFonts w:ascii="Times New Roman" w:hAnsi="Times New Roman" w:cs="Times New Roman"/>
          <w:kern w:val="0"/>
          <w:sz w:val="22"/>
          <w:lang w:val="id-ID"/>
        </w:rPr>
        <w:t>dengan cakupan Perilaku Pelaku Usaha Jasa Keuangan (PUJK).</w:t>
      </w:r>
    </w:p>
    <w:p w:rsidR="00921996" w:rsidRPr="00954B0E" w:rsidRDefault="00921996" w:rsidP="005239DB">
      <w:pPr>
        <w:pStyle w:val="ListParagraph"/>
        <w:numPr>
          <w:ilvl w:val="0"/>
          <w:numId w:val="19"/>
        </w:numPr>
        <w:autoSpaceDE w:val="0"/>
        <w:autoSpaceDN w:val="0"/>
        <w:adjustRightInd w:val="0"/>
        <w:snapToGrid w:val="0"/>
        <w:ind w:leftChars="0"/>
        <w:rPr>
          <w:rFonts w:ascii="Times New Roman" w:hAnsi="Times New Roman" w:cs="Times New Roman"/>
          <w:kern w:val="0"/>
          <w:sz w:val="22"/>
          <w:lang w:val="id-ID"/>
        </w:rPr>
      </w:pPr>
      <w:r w:rsidRPr="00954B0E">
        <w:rPr>
          <w:rFonts w:ascii="Times New Roman" w:hAnsi="Times New Roman" w:cs="Times New Roman"/>
          <w:kern w:val="0"/>
          <w:sz w:val="22"/>
          <w:lang w:val="id-ID"/>
        </w:rPr>
        <w:t>Fatwa DSN MUI No 117/DSN-MUI/II/2018 tentang layanan pembiayan</w:t>
      </w:r>
      <w:r w:rsidR="00954B0E" w:rsidRPr="00954B0E">
        <w:rPr>
          <w:rFonts w:ascii="Times New Roman" w:hAnsi="Times New Roman" w:cs="Times New Roman"/>
          <w:kern w:val="0"/>
          <w:sz w:val="22"/>
          <w:lang w:val="id-ID"/>
        </w:rPr>
        <w:t xml:space="preserve"> </w:t>
      </w:r>
      <w:r w:rsidRPr="00954B0E">
        <w:rPr>
          <w:rFonts w:ascii="Times New Roman" w:hAnsi="Times New Roman" w:cs="Times New Roman"/>
          <w:kern w:val="0"/>
          <w:sz w:val="22"/>
          <w:lang w:val="id-ID"/>
        </w:rPr>
        <w:t>berbasis teknologi informasi berdasarkan prinsip syaraih.</w:t>
      </w:r>
      <w:r w:rsidR="00954B0E" w:rsidRPr="00954B0E">
        <w:rPr>
          <w:rFonts w:ascii="Times New Roman" w:hAnsi="Times New Roman" w:cs="Times New Roman"/>
          <w:kern w:val="0"/>
          <w:sz w:val="22"/>
          <w:lang w:val="id-ID"/>
        </w:rPr>
        <w:t xml:space="preserve"> </w:t>
      </w:r>
      <w:r w:rsidRPr="00954B0E">
        <w:rPr>
          <w:rFonts w:ascii="Times New Roman" w:hAnsi="Times New Roman" w:cs="Times New Roman"/>
          <w:kern w:val="0"/>
          <w:sz w:val="22"/>
          <w:lang w:val="id-ID"/>
        </w:rPr>
        <w:t>Menjelaskan bahwa layanan prinsip syariah merupakan</w:t>
      </w:r>
      <w:r w:rsidR="00954B0E" w:rsidRPr="00954B0E">
        <w:rPr>
          <w:rFonts w:ascii="Times New Roman" w:hAnsi="Times New Roman" w:cs="Times New Roman"/>
          <w:kern w:val="0"/>
          <w:sz w:val="22"/>
          <w:lang w:val="id-ID"/>
        </w:rPr>
        <w:t xml:space="preserve"> </w:t>
      </w:r>
      <w:r w:rsidRPr="00954B0E">
        <w:rPr>
          <w:rFonts w:ascii="Times New Roman" w:hAnsi="Times New Roman" w:cs="Times New Roman"/>
          <w:kern w:val="0"/>
          <w:sz w:val="22"/>
          <w:lang w:val="id-ID"/>
        </w:rPr>
        <w:t>penyelenggaraan layanan jasa keuangan yang didasarkan atas prinsip</w:t>
      </w:r>
      <w:r w:rsidR="00954B0E" w:rsidRPr="00954B0E">
        <w:rPr>
          <w:rFonts w:ascii="Times New Roman" w:hAnsi="Times New Roman" w:cs="Times New Roman"/>
          <w:kern w:val="0"/>
          <w:sz w:val="22"/>
          <w:lang w:val="id-ID"/>
        </w:rPr>
        <w:t xml:space="preserve"> </w:t>
      </w:r>
      <w:r w:rsidRPr="00954B0E">
        <w:rPr>
          <w:rFonts w:ascii="Times New Roman" w:hAnsi="Times New Roman" w:cs="Times New Roman"/>
          <w:kern w:val="0"/>
          <w:sz w:val="22"/>
          <w:lang w:val="id-ID"/>
        </w:rPr>
        <w:t xml:space="preserve">syariah yang menghubungkan antara pemberi pembiayaan melalui </w:t>
      </w:r>
      <w:r w:rsidR="00954B0E" w:rsidRPr="00954B0E">
        <w:rPr>
          <w:rFonts w:ascii="Times New Roman" w:hAnsi="Times New Roman" w:cs="Times New Roman"/>
          <w:kern w:val="0"/>
          <w:sz w:val="22"/>
          <w:lang w:val="id-ID"/>
        </w:rPr>
        <w:t>s</w:t>
      </w:r>
      <w:r w:rsidR="00954B0E">
        <w:rPr>
          <w:rFonts w:ascii="Times New Roman" w:hAnsi="Times New Roman" w:cs="Times New Roman" w:hint="eastAsia"/>
          <w:kern w:val="0"/>
          <w:sz w:val="22"/>
          <w:lang w:val="id-ID"/>
        </w:rPr>
        <w:t>i</w:t>
      </w:r>
      <w:r w:rsidR="00954B0E" w:rsidRPr="00954B0E">
        <w:rPr>
          <w:rFonts w:ascii="Times New Roman" w:hAnsi="Times New Roman" w:cs="Times New Roman"/>
          <w:kern w:val="0"/>
          <w:sz w:val="22"/>
          <w:lang w:val="id-ID"/>
        </w:rPr>
        <w:t xml:space="preserve">stem </w:t>
      </w:r>
      <w:r w:rsidRPr="00954B0E">
        <w:rPr>
          <w:rFonts w:ascii="Times New Roman" w:hAnsi="Times New Roman" w:cs="Times New Roman"/>
          <w:kern w:val="0"/>
          <w:sz w:val="22"/>
          <w:lang w:val="id-ID"/>
        </w:rPr>
        <w:t>elektronik dengan bantuan jaringan internet.</w:t>
      </w:r>
    </w:p>
    <w:p w:rsidR="00954B0E" w:rsidRDefault="00FA5BEA" w:rsidP="005239DB">
      <w:pPr>
        <w:autoSpaceDE w:val="0"/>
        <w:autoSpaceDN w:val="0"/>
        <w:adjustRightInd w:val="0"/>
        <w:snapToGrid w:val="0"/>
        <w:ind w:firstLine="360"/>
        <w:rPr>
          <w:rFonts w:ascii="Times New Roman" w:hAnsi="Times New Roman" w:cs="Times New Roman"/>
          <w:i/>
          <w:sz w:val="22"/>
          <w:lang w:val="id-ID"/>
        </w:rPr>
      </w:pPr>
      <w:r w:rsidRPr="00FA5BEA">
        <w:rPr>
          <w:rFonts w:ascii="Times New Roman" w:hAnsi="Times New Roman" w:cs="Times New Roman"/>
          <w:kern w:val="0"/>
          <w:sz w:val="22"/>
          <w:lang w:val="id-ID"/>
        </w:rPr>
        <w:t>J</w:t>
      </w:r>
      <w:r w:rsidR="00954B0E" w:rsidRPr="00FA5BEA">
        <w:rPr>
          <w:rFonts w:ascii="Times New Roman" w:hAnsi="Times New Roman" w:cs="Times New Roman"/>
          <w:kern w:val="0"/>
          <w:sz w:val="22"/>
          <w:lang w:val="id-ID"/>
        </w:rPr>
        <w:t xml:space="preserve">enis </w:t>
      </w:r>
      <w:r w:rsidR="00954B0E" w:rsidRPr="00FA5BEA">
        <w:rPr>
          <w:rFonts w:ascii="Times New Roman" w:hAnsi="Times New Roman" w:cs="Times New Roman"/>
          <w:i/>
          <w:iCs/>
          <w:kern w:val="0"/>
          <w:sz w:val="22"/>
          <w:lang w:val="id-ID"/>
        </w:rPr>
        <w:t xml:space="preserve">fintech </w:t>
      </w:r>
      <w:r w:rsidR="00954B0E" w:rsidRPr="00FA5BEA">
        <w:rPr>
          <w:rFonts w:ascii="Times New Roman" w:hAnsi="Times New Roman" w:cs="Times New Roman"/>
          <w:kern w:val="0"/>
          <w:sz w:val="22"/>
          <w:lang w:val="id-ID"/>
        </w:rPr>
        <w:t>di Indonesia</w:t>
      </w:r>
      <w:r w:rsidRPr="00FA5BEA">
        <w:rPr>
          <w:rFonts w:ascii="Times New Roman" w:hAnsi="Times New Roman" w:cs="Times New Roman"/>
          <w:kern w:val="0"/>
          <w:sz w:val="22"/>
          <w:lang w:val="id-ID"/>
        </w:rPr>
        <w:t xml:space="preserve"> ada berbagai macam</w:t>
      </w:r>
      <w:r w:rsidR="00954B0E" w:rsidRPr="00FA5BEA">
        <w:rPr>
          <w:rFonts w:ascii="Times New Roman" w:hAnsi="Times New Roman" w:cs="Times New Roman"/>
          <w:kern w:val="0"/>
          <w:sz w:val="22"/>
          <w:lang w:val="id-ID"/>
        </w:rPr>
        <w:t xml:space="preserve"> seperti </w:t>
      </w:r>
      <w:r w:rsidRPr="00FA5BEA">
        <w:rPr>
          <w:rFonts w:ascii="Times New Roman" w:hAnsi="Times New Roman" w:cs="Times New Roman"/>
          <w:i/>
          <w:iCs/>
          <w:kern w:val="0"/>
          <w:sz w:val="22"/>
          <w:lang w:val="id-ID"/>
        </w:rPr>
        <w:t>peer to peer lending</w:t>
      </w:r>
      <w:r w:rsidRPr="00FA5BEA">
        <w:rPr>
          <w:rFonts w:ascii="Times New Roman" w:hAnsi="Times New Roman" w:cs="Times New Roman"/>
          <w:kern w:val="0"/>
          <w:sz w:val="22"/>
          <w:lang w:val="id-ID"/>
        </w:rPr>
        <w:t xml:space="preserve"> (P2P), </w:t>
      </w:r>
      <w:r w:rsidR="00954B0E" w:rsidRPr="00FA5BEA">
        <w:rPr>
          <w:rFonts w:ascii="Times New Roman" w:hAnsi="Times New Roman" w:cs="Times New Roman"/>
          <w:i/>
          <w:iCs/>
          <w:kern w:val="0"/>
          <w:sz w:val="22"/>
          <w:lang w:val="id-ID"/>
        </w:rPr>
        <w:t>Crowdfunding</w:t>
      </w:r>
      <w:r w:rsidR="00954B0E" w:rsidRPr="00FA5BEA">
        <w:rPr>
          <w:rFonts w:ascii="Times New Roman" w:hAnsi="Times New Roman" w:cs="Times New Roman"/>
          <w:kern w:val="0"/>
          <w:sz w:val="22"/>
          <w:lang w:val="id-ID"/>
        </w:rPr>
        <w:t xml:space="preserve">, </w:t>
      </w:r>
      <w:r w:rsidRPr="00FA5BEA">
        <w:rPr>
          <w:rFonts w:ascii="Times New Roman" w:hAnsi="Times New Roman" w:cs="Times New Roman"/>
          <w:i/>
          <w:iCs/>
          <w:kern w:val="0"/>
          <w:sz w:val="22"/>
          <w:lang w:val="id-ID"/>
        </w:rPr>
        <w:t>insurance,</w:t>
      </w:r>
      <w:r w:rsidRPr="00FA5BEA">
        <w:rPr>
          <w:rFonts w:ascii="Times New Roman" w:hAnsi="Times New Roman" w:cs="Times New Roman"/>
          <w:kern w:val="0"/>
          <w:sz w:val="22"/>
          <w:lang w:val="id-ID"/>
        </w:rPr>
        <w:t xml:space="preserve"> </w:t>
      </w:r>
      <w:r w:rsidR="00954B0E" w:rsidRPr="00FA5BEA">
        <w:rPr>
          <w:rFonts w:ascii="Times New Roman" w:hAnsi="Times New Roman" w:cs="Times New Roman"/>
          <w:i/>
          <w:iCs/>
          <w:kern w:val="0"/>
          <w:sz w:val="22"/>
          <w:lang w:val="id-ID"/>
        </w:rPr>
        <w:t>e – money</w:t>
      </w:r>
      <w:r w:rsidR="00954B0E" w:rsidRPr="00FA5BEA">
        <w:rPr>
          <w:rFonts w:ascii="Times New Roman" w:hAnsi="Times New Roman" w:cs="Times New Roman"/>
          <w:kern w:val="0"/>
          <w:sz w:val="22"/>
          <w:lang w:val="id-ID"/>
        </w:rPr>
        <w:t xml:space="preserve">, </w:t>
      </w:r>
      <w:r w:rsidRPr="00FA5BEA">
        <w:rPr>
          <w:rFonts w:ascii="Times New Roman" w:hAnsi="Times New Roman" w:cs="Times New Roman"/>
          <w:i/>
          <w:iCs/>
          <w:kern w:val="0"/>
          <w:sz w:val="22"/>
          <w:lang w:val="id-ID"/>
        </w:rPr>
        <w:t xml:space="preserve">remittance, </w:t>
      </w:r>
      <w:r w:rsidRPr="00FA5BEA">
        <w:rPr>
          <w:rFonts w:ascii="Times New Roman" w:hAnsi="Times New Roman" w:cs="Times New Roman"/>
          <w:kern w:val="0"/>
          <w:sz w:val="22"/>
          <w:lang w:val="id-ID"/>
        </w:rPr>
        <w:t xml:space="preserve">payment </w:t>
      </w:r>
      <w:r w:rsidR="00954B0E" w:rsidRPr="00FA5BEA">
        <w:rPr>
          <w:rFonts w:ascii="Times New Roman" w:hAnsi="Times New Roman" w:cs="Times New Roman"/>
          <w:kern w:val="0"/>
          <w:sz w:val="22"/>
          <w:lang w:val="id-ID"/>
        </w:rPr>
        <w:t xml:space="preserve">gateway, </w:t>
      </w:r>
      <w:r w:rsidR="00954B0E" w:rsidRPr="00FA5BEA">
        <w:rPr>
          <w:rFonts w:ascii="Times New Roman" w:hAnsi="Times New Roman" w:cs="Times New Roman"/>
          <w:i/>
          <w:iCs/>
          <w:kern w:val="0"/>
          <w:sz w:val="22"/>
          <w:lang w:val="id-ID"/>
        </w:rPr>
        <w:t>securities</w:t>
      </w:r>
      <w:r w:rsidR="00954B0E" w:rsidRPr="00FA5BEA">
        <w:rPr>
          <w:rFonts w:ascii="Times New Roman" w:hAnsi="Times New Roman" w:cs="Times New Roman"/>
          <w:kern w:val="0"/>
          <w:sz w:val="22"/>
          <w:lang w:val="id-ID"/>
        </w:rPr>
        <w:t>.</w:t>
      </w:r>
      <w:r w:rsidR="00954B0E" w:rsidRPr="00FA5BEA">
        <w:rPr>
          <w:rFonts w:ascii="Times New Roman" w:hAnsi="Times New Roman" w:cs="Times New Roman"/>
          <w:i/>
          <w:sz w:val="22"/>
          <w:lang w:val="id-ID"/>
        </w:rPr>
        <w:t xml:space="preserve"> </w:t>
      </w:r>
    </w:p>
    <w:p w:rsidR="00FA5BEA" w:rsidRPr="00FA5BEA" w:rsidRDefault="00FA5BEA" w:rsidP="005239DB">
      <w:pPr>
        <w:autoSpaceDE w:val="0"/>
        <w:autoSpaceDN w:val="0"/>
        <w:adjustRightInd w:val="0"/>
        <w:snapToGrid w:val="0"/>
        <w:ind w:firstLine="360"/>
        <w:rPr>
          <w:rFonts w:ascii="Times New Roman" w:hAnsi="Times New Roman" w:cs="Times New Roman"/>
          <w:sz w:val="22"/>
          <w:lang w:val="id-ID"/>
        </w:rPr>
      </w:pPr>
    </w:p>
    <w:p w:rsidR="00FA5BEA" w:rsidRPr="00B84BD4" w:rsidRDefault="00FA5BEA" w:rsidP="005239DB">
      <w:pPr>
        <w:pStyle w:val="ListParagraph"/>
        <w:numPr>
          <w:ilvl w:val="0"/>
          <w:numId w:val="21"/>
        </w:numPr>
        <w:autoSpaceDE w:val="0"/>
        <w:autoSpaceDN w:val="0"/>
        <w:adjustRightInd w:val="0"/>
        <w:snapToGrid w:val="0"/>
        <w:ind w:leftChars="0"/>
        <w:jc w:val="left"/>
        <w:rPr>
          <w:rFonts w:ascii="Times New Roman" w:hAnsi="Times New Roman" w:cs="Times New Roman"/>
          <w:iCs/>
          <w:kern w:val="0"/>
          <w:sz w:val="22"/>
          <w:lang w:val="id-ID"/>
        </w:rPr>
      </w:pPr>
      <w:r w:rsidRPr="00B84BD4">
        <w:rPr>
          <w:rFonts w:ascii="Times New Roman" w:hAnsi="Times New Roman" w:cs="Times New Roman"/>
          <w:iCs/>
          <w:kern w:val="0"/>
          <w:sz w:val="22"/>
          <w:lang w:val="id-ID"/>
        </w:rPr>
        <w:t>Crowdfunding</w:t>
      </w:r>
    </w:p>
    <w:p w:rsidR="00B44187" w:rsidRPr="00B84BD4" w:rsidRDefault="00FA5BEA" w:rsidP="005239DB">
      <w:pPr>
        <w:autoSpaceDE w:val="0"/>
        <w:autoSpaceDN w:val="0"/>
        <w:adjustRightInd w:val="0"/>
        <w:snapToGrid w:val="0"/>
        <w:ind w:firstLine="360"/>
        <w:rPr>
          <w:rFonts w:ascii="Times New Roman" w:hAnsi="Times New Roman" w:cs="Times New Roman"/>
          <w:kern w:val="0"/>
          <w:sz w:val="22"/>
          <w:lang w:val="id-ID"/>
        </w:rPr>
      </w:pPr>
      <w:r w:rsidRPr="00B84BD4">
        <w:rPr>
          <w:rFonts w:ascii="Times New Roman" w:hAnsi="Times New Roman" w:cs="Times New Roman"/>
          <w:i/>
          <w:iCs/>
          <w:kern w:val="0"/>
          <w:sz w:val="22"/>
          <w:lang w:val="id-ID"/>
        </w:rPr>
        <w:t xml:space="preserve">Crowdfunding </w:t>
      </w:r>
      <w:r w:rsidRPr="00B84BD4">
        <w:rPr>
          <w:rFonts w:ascii="Times New Roman" w:hAnsi="Times New Roman" w:cs="Times New Roman"/>
          <w:kern w:val="0"/>
          <w:sz w:val="22"/>
          <w:lang w:val="id-ID"/>
        </w:rPr>
        <w:t xml:space="preserve">adalah </w:t>
      </w:r>
      <w:r w:rsidRPr="00B84BD4">
        <w:rPr>
          <w:rFonts w:ascii="Times New Roman" w:hAnsi="Times New Roman" w:cs="Times New Roman"/>
          <w:iCs/>
          <w:kern w:val="0"/>
          <w:sz w:val="22"/>
          <w:lang w:val="id-ID"/>
        </w:rPr>
        <w:t>platform urun dana</w:t>
      </w:r>
      <w:r w:rsidRPr="00B84BD4">
        <w:rPr>
          <w:rFonts w:ascii="Times New Roman" w:hAnsi="Times New Roman" w:cs="Times New Roman"/>
          <w:i/>
          <w:iCs/>
          <w:kern w:val="0"/>
          <w:sz w:val="22"/>
          <w:lang w:val="id-ID"/>
        </w:rPr>
        <w:t xml:space="preserve"> </w:t>
      </w:r>
      <w:r w:rsidRPr="00B84BD4">
        <w:rPr>
          <w:rFonts w:ascii="Times New Roman" w:hAnsi="Times New Roman" w:cs="Times New Roman"/>
          <w:iCs/>
          <w:kern w:val="0"/>
          <w:sz w:val="22"/>
          <w:lang w:val="id-ID"/>
        </w:rPr>
        <w:t xml:space="preserve">via internet. Mekanismenya </w:t>
      </w:r>
      <w:r w:rsidRPr="00B84BD4">
        <w:rPr>
          <w:rFonts w:ascii="Times New Roman" w:hAnsi="Times New Roman" w:cs="Times New Roman"/>
          <w:kern w:val="0"/>
          <w:sz w:val="22"/>
          <w:lang w:val="id-ID"/>
        </w:rPr>
        <w:t xml:space="preserve">perusahaan melakukan penggalangan dana dari masyarakat umum untuk membiayai suatu proyek atau unit usaha. </w:t>
      </w:r>
      <w:r w:rsidRPr="00B84BD4">
        <w:rPr>
          <w:rFonts w:ascii="Times New Roman" w:hAnsi="Times New Roman" w:cs="Times New Roman"/>
          <w:i/>
          <w:iCs/>
          <w:kern w:val="0"/>
          <w:sz w:val="22"/>
          <w:lang w:val="id-ID"/>
        </w:rPr>
        <w:t xml:space="preserve">Crowdfunding </w:t>
      </w:r>
      <w:r w:rsidRPr="00B84BD4">
        <w:rPr>
          <w:rFonts w:ascii="Times New Roman" w:hAnsi="Times New Roman" w:cs="Times New Roman"/>
          <w:kern w:val="0"/>
          <w:sz w:val="22"/>
          <w:lang w:val="id-ID"/>
        </w:rPr>
        <w:t xml:space="preserve">sebagai </w:t>
      </w:r>
      <w:r w:rsidRPr="00B84BD4">
        <w:rPr>
          <w:rFonts w:ascii="Times New Roman" w:hAnsi="Times New Roman" w:cs="Times New Roman"/>
          <w:i/>
          <w:iCs/>
          <w:kern w:val="0"/>
          <w:sz w:val="22"/>
          <w:lang w:val="id-ID"/>
        </w:rPr>
        <w:t xml:space="preserve">platform </w:t>
      </w:r>
      <w:r w:rsidR="00B44187" w:rsidRPr="00B84BD4">
        <w:rPr>
          <w:rFonts w:ascii="Times New Roman" w:hAnsi="Times New Roman" w:cs="Times New Roman"/>
          <w:kern w:val="0"/>
          <w:sz w:val="22"/>
          <w:lang w:val="id-ID"/>
        </w:rPr>
        <w:t xml:space="preserve">menggalang dana secara </w:t>
      </w:r>
      <w:r w:rsidR="00B44187" w:rsidRPr="00B84BD4">
        <w:rPr>
          <w:rFonts w:ascii="Times New Roman" w:hAnsi="Times New Roman" w:cs="Times New Roman"/>
          <w:i/>
          <w:iCs/>
          <w:kern w:val="0"/>
          <w:sz w:val="22"/>
          <w:lang w:val="id-ID"/>
        </w:rPr>
        <w:t>online</w:t>
      </w:r>
      <w:r w:rsidR="00B44187" w:rsidRPr="00B84BD4">
        <w:rPr>
          <w:rFonts w:ascii="Times New Roman" w:hAnsi="Times New Roman" w:cs="Times New Roman"/>
          <w:kern w:val="0"/>
          <w:sz w:val="22"/>
          <w:lang w:val="id-ID"/>
        </w:rPr>
        <w:t xml:space="preserve"> </w:t>
      </w:r>
      <w:r w:rsidR="00B44187" w:rsidRPr="00B84BD4">
        <w:rPr>
          <w:rFonts w:ascii="Times New Roman" w:hAnsi="Times New Roman" w:cs="Times New Roman" w:hint="eastAsia"/>
          <w:kern w:val="0"/>
          <w:sz w:val="22"/>
          <w:lang w:val="id-ID"/>
        </w:rPr>
        <w:t xml:space="preserve">dengan </w:t>
      </w:r>
      <w:r w:rsidRPr="00B84BD4">
        <w:rPr>
          <w:rFonts w:ascii="Times New Roman" w:hAnsi="Times New Roman" w:cs="Times New Roman"/>
          <w:kern w:val="0"/>
          <w:sz w:val="22"/>
          <w:lang w:val="id-ID"/>
        </w:rPr>
        <w:t>menginformasikan proposal s</w:t>
      </w:r>
      <w:r w:rsidR="00B44187" w:rsidRPr="00B84BD4">
        <w:rPr>
          <w:rFonts w:ascii="Times New Roman" w:hAnsi="Times New Roman" w:cs="Times New Roman"/>
          <w:kern w:val="0"/>
          <w:sz w:val="22"/>
          <w:lang w:val="id-ID"/>
        </w:rPr>
        <w:t>ebuah</w:t>
      </w:r>
      <w:r w:rsidRPr="00B84BD4">
        <w:rPr>
          <w:rFonts w:ascii="Times New Roman" w:hAnsi="Times New Roman" w:cs="Times New Roman"/>
          <w:kern w:val="0"/>
          <w:sz w:val="22"/>
          <w:lang w:val="id-ID"/>
        </w:rPr>
        <w:t xml:space="preserve"> proyek ke masyarakat umum untuk </w:t>
      </w:r>
      <w:r w:rsidR="00B44187" w:rsidRPr="00B84BD4">
        <w:rPr>
          <w:rFonts w:ascii="Times New Roman" w:hAnsi="Times New Roman" w:cs="Times New Roman"/>
          <w:kern w:val="0"/>
          <w:sz w:val="22"/>
          <w:lang w:val="id-ID"/>
        </w:rPr>
        <w:t xml:space="preserve">mensukseskan proyek tersebut.  </w:t>
      </w:r>
      <w:r w:rsidR="00B44187" w:rsidRPr="00B84BD4">
        <w:rPr>
          <w:rFonts w:ascii="Times New Roman" w:hAnsi="Times New Roman" w:cs="Times New Roman"/>
          <w:i/>
          <w:iCs/>
          <w:kern w:val="0"/>
          <w:sz w:val="22"/>
          <w:lang w:val="id-ID"/>
        </w:rPr>
        <w:t xml:space="preserve">Crowdfunding </w:t>
      </w:r>
      <w:r w:rsidR="00B44187" w:rsidRPr="00B84BD4">
        <w:rPr>
          <w:rFonts w:ascii="Times New Roman" w:hAnsi="Times New Roman" w:cs="Times New Roman"/>
          <w:kern w:val="0"/>
          <w:sz w:val="22"/>
          <w:lang w:val="id-ID"/>
        </w:rPr>
        <w:t xml:space="preserve">merupakan </w:t>
      </w:r>
      <w:r w:rsidR="00B44187" w:rsidRPr="00B84BD4">
        <w:rPr>
          <w:rFonts w:ascii="Times New Roman" w:hAnsi="Times New Roman" w:cs="Times New Roman"/>
          <w:i/>
          <w:iCs/>
          <w:kern w:val="0"/>
          <w:sz w:val="22"/>
          <w:lang w:val="id-ID"/>
        </w:rPr>
        <w:t xml:space="preserve">platform </w:t>
      </w:r>
      <w:r w:rsidR="00B44187" w:rsidRPr="00B84BD4">
        <w:rPr>
          <w:rFonts w:ascii="Times New Roman" w:hAnsi="Times New Roman" w:cs="Times New Roman"/>
          <w:kern w:val="0"/>
          <w:sz w:val="22"/>
          <w:lang w:val="id-ID"/>
        </w:rPr>
        <w:t xml:space="preserve">yang solutif dan praktis dalam </w:t>
      </w:r>
      <w:r w:rsidR="00B44187" w:rsidRPr="00B84BD4">
        <w:rPr>
          <w:rFonts w:ascii="Times New Roman" w:hAnsi="Times New Roman" w:cs="Times New Roman" w:hint="eastAsia"/>
          <w:kern w:val="0"/>
          <w:sz w:val="22"/>
          <w:lang w:val="id-ID"/>
        </w:rPr>
        <w:t>kegiatan</w:t>
      </w:r>
      <w:r w:rsidR="00B44187" w:rsidRPr="00B84BD4">
        <w:rPr>
          <w:rFonts w:ascii="Times New Roman" w:hAnsi="Times New Roman" w:cs="Times New Roman"/>
          <w:kern w:val="0"/>
          <w:sz w:val="22"/>
          <w:lang w:val="id-ID"/>
        </w:rPr>
        <w:t xml:space="preserve"> ekonomi</w:t>
      </w:r>
      <w:r w:rsidR="00B44187" w:rsidRPr="00B84BD4">
        <w:rPr>
          <w:rFonts w:ascii="Times New Roman" w:hAnsi="Times New Roman" w:cs="Times New Roman" w:hint="eastAsia"/>
          <w:kern w:val="0"/>
          <w:sz w:val="22"/>
          <w:lang w:val="id-ID"/>
        </w:rPr>
        <w:t xml:space="preserve"> dan pengembangan usaha </w:t>
      </w:r>
      <w:r w:rsidR="00B44187" w:rsidRPr="00B84BD4">
        <w:rPr>
          <w:rFonts w:ascii="Times New Roman" w:hAnsi="Times New Roman" w:cs="Times New Roman"/>
          <w:kern w:val="0"/>
          <w:sz w:val="22"/>
          <w:lang w:val="id-ID"/>
        </w:rPr>
        <w:t xml:space="preserve">khususnya pada sektor Usaha Mikro Kecil Menangah. </w:t>
      </w:r>
      <w:r w:rsidR="00B44187" w:rsidRPr="00B84BD4">
        <w:rPr>
          <w:rFonts w:ascii="Times New Roman" w:hAnsi="Times New Roman" w:cs="Times New Roman"/>
          <w:i/>
          <w:iCs/>
          <w:kern w:val="0"/>
          <w:sz w:val="22"/>
          <w:lang w:val="id-ID"/>
        </w:rPr>
        <w:t>Platform</w:t>
      </w:r>
      <w:r w:rsidR="00B44187" w:rsidRPr="00B84BD4">
        <w:rPr>
          <w:rFonts w:ascii="Times New Roman" w:hAnsi="Times New Roman" w:cs="Times New Roman"/>
          <w:kern w:val="0"/>
          <w:sz w:val="22"/>
          <w:lang w:val="id-ID"/>
        </w:rPr>
        <w:t xml:space="preserve"> pembiayaan</w:t>
      </w:r>
      <w:r w:rsidR="00B44187" w:rsidRPr="00B84BD4">
        <w:rPr>
          <w:rFonts w:ascii="Times New Roman" w:hAnsi="Times New Roman" w:cs="Times New Roman"/>
          <w:i/>
          <w:iCs/>
          <w:kern w:val="0"/>
          <w:sz w:val="22"/>
          <w:lang w:val="id-ID"/>
        </w:rPr>
        <w:t xml:space="preserve"> </w:t>
      </w:r>
      <w:r w:rsidR="00B44187" w:rsidRPr="00B84BD4">
        <w:rPr>
          <w:rFonts w:ascii="Times New Roman" w:hAnsi="Times New Roman" w:cs="Times New Roman"/>
          <w:kern w:val="0"/>
          <w:sz w:val="22"/>
          <w:lang w:val="id-ID"/>
        </w:rPr>
        <w:t xml:space="preserve">ini menjadi alternatif bagi UMKM </w:t>
      </w:r>
      <w:r w:rsidR="00B44187" w:rsidRPr="00B84BD4">
        <w:rPr>
          <w:rFonts w:ascii="Times New Roman" w:hAnsi="Times New Roman" w:cs="Times New Roman" w:hint="eastAsia"/>
          <w:kern w:val="0"/>
          <w:sz w:val="22"/>
          <w:lang w:val="id-ID"/>
        </w:rPr>
        <w:t xml:space="preserve">atau </w:t>
      </w:r>
      <w:r w:rsidR="00B44187" w:rsidRPr="00B84BD4">
        <w:rPr>
          <w:rFonts w:ascii="Times New Roman" w:hAnsi="Times New Roman" w:cs="Times New Roman" w:hint="eastAsia"/>
          <w:i/>
          <w:kern w:val="0"/>
          <w:sz w:val="22"/>
          <w:lang w:val="id-ID"/>
        </w:rPr>
        <w:t>startup</w:t>
      </w:r>
      <w:r w:rsidR="00B44187" w:rsidRPr="00B84BD4">
        <w:rPr>
          <w:rFonts w:ascii="Times New Roman" w:hAnsi="Times New Roman" w:cs="Times New Roman" w:hint="eastAsia"/>
          <w:kern w:val="0"/>
          <w:sz w:val="22"/>
          <w:lang w:val="id-ID"/>
        </w:rPr>
        <w:t xml:space="preserve"> untuk mengumpul</w:t>
      </w:r>
      <w:r w:rsidR="00B44187" w:rsidRPr="00B84BD4">
        <w:rPr>
          <w:rFonts w:ascii="Times New Roman" w:hAnsi="Times New Roman" w:cs="Times New Roman"/>
          <w:kern w:val="0"/>
          <w:sz w:val="22"/>
          <w:lang w:val="id-ID"/>
        </w:rPr>
        <w:t xml:space="preserve">kan dana. </w:t>
      </w:r>
      <w:r w:rsidR="00084CC4" w:rsidRPr="00B84BD4">
        <w:rPr>
          <w:rFonts w:ascii="Times New Roman" w:hAnsi="Times New Roman" w:cs="Times New Roman" w:hint="eastAsia"/>
          <w:kern w:val="0"/>
          <w:sz w:val="22"/>
          <w:lang w:val="id-ID"/>
        </w:rPr>
        <w:t xml:space="preserve">Selanjutnya, investor yang tertarik menyalurkan dana via platform dengan imbalan investor mendapat porsi saham dalam perusahaan tersebut. Model pembiayaan ini merupakan modifikasi dari pasar modal yang terdiri dari investor dan perusahaan. </w:t>
      </w:r>
      <w:r w:rsidR="00B44187" w:rsidRPr="00B84BD4">
        <w:rPr>
          <w:rFonts w:ascii="Times New Roman" w:hAnsi="Times New Roman" w:cs="Times New Roman"/>
          <w:kern w:val="0"/>
          <w:sz w:val="22"/>
          <w:lang w:val="id-ID"/>
        </w:rPr>
        <w:t xml:space="preserve">Terdapat beberapa macam </w:t>
      </w:r>
      <w:r w:rsidR="00B44187" w:rsidRPr="00B84BD4">
        <w:rPr>
          <w:rFonts w:ascii="Times New Roman" w:hAnsi="Times New Roman" w:cs="Times New Roman"/>
          <w:i/>
          <w:iCs/>
          <w:kern w:val="0"/>
          <w:sz w:val="22"/>
          <w:lang w:val="id-ID"/>
        </w:rPr>
        <w:t xml:space="preserve">crowdfunding </w:t>
      </w:r>
      <w:r w:rsidR="00B44187" w:rsidRPr="00B84BD4">
        <w:rPr>
          <w:rFonts w:ascii="Times New Roman" w:hAnsi="Times New Roman" w:cs="Times New Roman"/>
          <w:kern w:val="0"/>
          <w:sz w:val="22"/>
          <w:lang w:val="id-ID"/>
        </w:rPr>
        <w:t>diantaranya gandengtangan,</w:t>
      </w:r>
      <w:r w:rsidR="00B44187" w:rsidRPr="00B84BD4">
        <w:rPr>
          <w:rFonts w:ascii="Times New Roman" w:hAnsi="Times New Roman" w:cs="Times New Roman" w:hint="eastAsia"/>
          <w:kern w:val="0"/>
          <w:sz w:val="22"/>
          <w:lang w:val="id-ID"/>
        </w:rPr>
        <w:t xml:space="preserve"> </w:t>
      </w:r>
      <w:r w:rsidR="00B44187" w:rsidRPr="00B84BD4">
        <w:rPr>
          <w:rFonts w:ascii="Times New Roman" w:hAnsi="Times New Roman" w:cs="Times New Roman"/>
          <w:kern w:val="0"/>
          <w:sz w:val="22"/>
          <w:lang w:val="id-ID"/>
        </w:rPr>
        <w:t>kitabisa, indiegogo, rockethub, dan kickstarter.</w:t>
      </w:r>
    </w:p>
    <w:p w:rsidR="00B44187" w:rsidRDefault="00B44187" w:rsidP="005239DB">
      <w:pPr>
        <w:autoSpaceDE w:val="0"/>
        <w:autoSpaceDN w:val="0"/>
        <w:adjustRightInd w:val="0"/>
        <w:snapToGrid w:val="0"/>
        <w:jc w:val="left"/>
        <w:rPr>
          <w:rFonts w:ascii="Times New Roman" w:hAnsi="Times New Roman" w:cs="Times New Roman"/>
          <w:kern w:val="0"/>
          <w:sz w:val="24"/>
          <w:szCs w:val="24"/>
          <w:lang w:val="en-US"/>
        </w:rPr>
      </w:pPr>
    </w:p>
    <w:p w:rsidR="00B44187" w:rsidRPr="00084CC4" w:rsidRDefault="00B44187" w:rsidP="005239DB">
      <w:pPr>
        <w:autoSpaceDE w:val="0"/>
        <w:autoSpaceDN w:val="0"/>
        <w:adjustRightInd w:val="0"/>
        <w:snapToGrid w:val="0"/>
        <w:jc w:val="left"/>
        <w:rPr>
          <w:rFonts w:ascii="Times New Roman" w:hAnsi="Times New Roman" w:cs="Times New Roman"/>
          <w:iCs/>
          <w:kern w:val="0"/>
          <w:sz w:val="24"/>
          <w:szCs w:val="24"/>
          <w:lang w:val="en-US"/>
        </w:rPr>
      </w:pPr>
      <w:r w:rsidRPr="00084CC4">
        <w:rPr>
          <w:rFonts w:ascii="Times New Roman" w:hAnsi="Times New Roman" w:cs="Times New Roman"/>
          <w:iCs/>
          <w:kern w:val="0"/>
          <w:sz w:val="24"/>
          <w:szCs w:val="24"/>
          <w:lang w:val="en-US"/>
        </w:rPr>
        <w:lastRenderedPageBreak/>
        <w:t xml:space="preserve">b. </w:t>
      </w:r>
      <w:r w:rsidRPr="00B84BD4">
        <w:rPr>
          <w:rFonts w:ascii="Times New Roman" w:hAnsi="Times New Roman" w:cs="Times New Roman"/>
          <w:i/>
          <w:iCs/>
          <w:kern w:val="0"/>
          <w:sz w:val="22"/>
          <w:lang w:val="en-US"/>
        </w:rPr>
        <w:t>E – money</w:t>
      </w:r>
    </w:p>
    <w:p w:rsidR="00084CC4" w:rsidRPr="00084CC4" w:rsidRDefault="00084CC4" w:rsidP="005239DB">
      <w:pPr>
        <w:autoSpaceDE w:val="0"/>
        <w:autoSpaceDN w:val="0"/>
        <w:adjustRightInd w:val="0"/>
        <w:snapToGrid w:val="0"/>
        <w:ind w:firstLine="360"/>
        <w:rPr>
          <w:rFonts w:ascii="Times New Roman" w:hAnsi="Times New Roman" w:cs="Times New Roman"/>
          <w:kern w:val="0"/>
          <w:sz w:val="22"/>
          <w:lang w:val="id-ID"/>
        </w:rPr>
      </w:pPr>
      <w:r w:rsidRPr="00084CC4">
        <w:rPr>
          <w:rFonts w:ascii="Times New Roman" w:hAnsi="Times New Roman" w:cs="Times New Roman"/>
          <w:i/>
          <w:iCs/>
          <w:kern w:val="0"/>
          <w:sz w:val="22"/>
          <w:lang w:val="id-ID"/>
        </w:rPr>
        <w:t xml:space="preserve">E – money </w:t>
      </w:r>
      <w:r>
        <w:rPr>
          <w:rFonts w:ascii="Times New Roman" w:hAnsi="Times New Roman" w:cs="Times New Roman" w:hint="eastAsia"/>
          <w:kern w:val="0"/>
          <w:sz w:val="22"/>
          <w:lang w:val="id-ID"/>
        </w:rPr>
        <w:t>atau</w:t>
      </w:r>
      <w:r w:rsidRPr="00084CC4">
        <w:rPr>
          <w:rFonts w:ascii="Times New Roman" w:hAnsi="Times New Roman" w:cs="Times New Roman"/>
          <w:kern w:val="0"/>
          <w:sz w:val="22"/>
          <w:lang w:val="id-ID"/>
        </w:rPr>
        <w:t xml:space="preserve"> uang elektronik. </w:t>
      </w:r>
      <w:r>
        <w:rPr>
          <w:rFonts w:ascii="Times New Roman" w:hAnsi="Times New Roman" w:cs="Times New Roman" w:hint="eastAsia"/>
          <w:kern w:val="0"/>
          <w:sz w:val="22"/>
          <w:lang w:val="id-ID"/>
        </w:rPr>
        <w:t>Menurut</w:t>
      </w:r>
      <w:r>
        <w:rPr>
          <w:rFonts w:ascii="Times New Roman" w:hAnsi="Times New Roman" w:cs="Times New Roman"/>
          <w:kern w:val="0"/>
          <w:sz w:val="22"/>
          <w:lang w:val="id-ID"/>
        </w:rPr>
        <w:t xml:space="preserve"> BI</w:t>
      </w:r>
      <w:r>
        <w:rPr>
          <w:rFonts w:ascii="Times New Roman" w:hAnsi="Times New Roman" w:cs="Times New Roman" w:hint="eastAsia"/>
          <w:kern w:val="0"/>
          <w:sz w:val="22"/>
          <w:lang w:val="id-ID"/>
        </w:rPr>
        <w:t>, uang elektronik merupakan</w:t>
      </w:r>
      <w:r w:rsidRPr="00084CC4">
        <w:rPr>
          <w:rFonts w:ascii="Times New Roman" w:hAnsi="Times New Roman" w:cs="Times New Roman"/>
          <w:kern w:val="0"/>
          <w:sz w:val="22"/>
          <w:lang w:val="id-ID"/>
        </w:rPr>
        <w:t xml:space="preserve"> alat pembayaran yang memenuhi unsur – unsur sebagai berikut :</w:t>
      </w:r>
    </w:p>
    <w:p w:rsidR="00084CC4" w:rsidRPr="00084CC4" w:rsidRDefault="00084CC4" w:rsidP="005239DB">
      <w:pPr>
        <w:pStyle w:val="ListParagraph"/>
        <w:numPr>
          <w:ilvl w:val="0"/>
          <w:numId w:val="20"/>
        </w:numPr>
        <w:autoSpaceDE w:val="0"/>
        <w:autoSpaceDN w:val="0"/>
        <w:adjustRightInd w:val="0"/>
        <w:snapToGrid w:val="0"/>
        <w:ind w:leftChars="0"/>
        <w:rPr>
          <w:rFonts w:ascii="Times New Roman" w:hAnsi="Times New Roman" w:cs="Times New Roman"/>
          <w:kern w:val="0"/>
          <w:sz w:val="22"/>
          <w:lang w:val="id-ID"/>
        </w:rPr>
      </w:pPr>
      <w:r w:rsidRPr="00084CC4">
        <w:rPr>
          <w:rFonts w:ascii="Times New Roman" w:hAnsi="Times New Roman" w:cs="Times New Roman"/>
          <w:kern w:val="0"/>
          <w:sz w:val="22"/>
          <w:lang w:val="id-ID"/>
        </w:rPr>
        <w:t xml:space="preserve">Diterbitkan </w:t>
      </w:r>
      <w:r>
        <w:rPr>
          <w:rFonts w:ascii="Times New Roman" w:hAnsi="Times New Roman" w:cs="Times New Roman" w:hint="eastAsia"/>
          <w:kern w:val="0"/>
          <w:sz w:val="22"/>
          <w:lang w:val="id-ID"/>
        </w:rPr>
        <w:t>sesuai nominal</w:t>
      </w:r>
      <w:r w:rsidRPr="00084CC4">
        <w:rPr>
          <w:rFonts w:ascii="Times New Roman" w:hAnsi="Times New Roman" w:cs="Times New Roman"/>
          <w:kern w:val="0"/>
          <w:sz w:val="22"/>
          <w:lang w:val="id-ID"/>
        </w:rPr>
        <w:t xml:space="preserve"> uang yang di</w:t>
      </w:r>
      <w:r>
        <w:rPr>
          <w:rFonts w:ascii="Times New Roman" w:hAnsi="Times New Roman" w:cs="Times New Roman" w:hint="eastAsia"/>
          <w:kern w:val="0"/>
          <w:sz w:val="22"/>
          <w:lang w:val="id-ID"/>
        </w:rPr>
        <w:t>bayar</w:t>
      </w:r>
      <w:r w:rsidRPr="00084CC4">
        <w:rPr>
          <w:rFonts w:ascii="Times New Roman" w:hAnsi="Times New Roman" w:cs="Times New Roman"/>
          <w:kern w:val="0"/>
          <w:sz w:val="22"/>
          <w:lang w:val="id-ID"/>
        </w:rPr>
        <w:t xml:space="preserve"> kepada penerbit</w:t>
      </w:r>
      <w:r>
        <w:rPr>
          <w:rFonts w:ascii="Times New Roman" w:hAnsi="Times New Roman" w:cs="Times New Roman" w:hint="eastAsia"/>
          <w:kern w:val="0"/>
          <w:sz w:val="22"/>
          <w:lang w:val="id-ID"/>
        </w:rPr>
        <w:t xml:space="preserve"> kartu</w:t>
      </w:r>
      <w:r w:rsidRPr="00084CC4">
        <w:rPr>
          <w:rFonts w:ascii="Times New Roman" w:hAnsi="Times New Roman" w:cs="Times New Roman"/>
          <w:kern w:val="0"/>
          <w:sz w:val="22"/>
          <w:lang w:val="id-ID"/>
        </w:rPr>
        <w:t>;</w:t>
      </w:r>
    </w:p>
    <w:p w:rsidR="00084CC4" w:rsidRPr="00084CC4" w:rsidRDefault="00084CC4" w:rsidP="005239DB">
      <w:pPr>
        <w:pStyle w:val="ListParagraph"/>
        <w:numPr>
          <w:ilvl w:val="0"/>
          <w:numId w:val="7"/>
        </w:numPr>
        <w:autoSpaceDE w:val="0"/>
        <w:autoSpaceDN w:val="0"/>
        <w:adjustRightInd w:val="0"/>
        <w:snapToGrid w:val="0"/>
        <w:ind w:leftChars="0"/>
        <w:rPr>
          <w:rFonts w:ascii="Times New Roman" w:hAnsi="Times New Roman" w:cs="Times New Roman"/>
          <w:kern w:val="0"/>
          <w:sz w:val="22"/>
          <w:lang w:val="id-ID"/>
        </w:rPr>
      </w:pPr>
      <w:r w:rsidRPr="00084CC4">
        <w:rPr>
          <w:rFonts w:ascii="Times New Roman" w:hAnsi="Times New Roman" w:cs="Times New Roman"/>
          <w:kern w:val="0"/>
          <w:sz w:val="22"/>
          <w:lang w:val="id-ID"/>
        </w:rPr>
        <w:t xml:space="preserve">Nilai uang disimpan secara elektronik dalam suatu media seperti </w:t>
      </w:r>
      <w:r w:rsidRPr="00084CC4">
        <w:rPr>
          <w:rFonts w:ascii="Times New Roman" w:hAnsi="Times New Roman" w:cs="Times New Roman"/>
          <w:i/>
          <w:iCs/>
          <w:kern w:val="0"/>
          <w:sz w:val="22"/>
          <w:lang w:val="id-ID"/>
        </w:rPr>
        <w:t xml:space="preserve">server </w:t>
      </w:r>
      <w:r w:rsidRPr="00084CC4">
        <w:rPr>
          <w:rFonts w:ascii="Times New Roman" w:hAnsi="Times New Roman" w:cs="Times New Roman"/>
          <w:kern w:val="0"/>
          <w:sz w:val="22"/>
          <w:lang w:val="id-ID"/>
        </w:rPr>
        <w:t xml:space="preserve">atau </w:t>
      </w:r>
      <w:r w:rsidRPr="00084CC4">
        <w:rPr>
          <w:rFonts w:ascii="Times New Roman" w:hAnsi="Times New Roman" w:cs="Times New Roman"/>
          <w:i/>
          <w:iCs/>
          <w:kern w:val="0"/>
          <w:sz w:val="22"/>
          <w:lang w:val="id-ID"/>
        </w:rPr>
        <w:t>chip</w:t>
      </w:r>
      <w:r w:rsidRPr="00084CC4">
        <w:rPr>
          <w:rFonts w:ascii="Times New Roman" w:hAnsi="Times New Roman" w:cs="Times New Roman"/>
          <w:kern w:val="0"/>
          <w:sz w:val="22"/>
          <w:lang w:val="id-ID"/>
        </w:rPr>
        <w:t>; dan</w:t>
      </w:r>
    </w:p>
    <w:p w:rsidR="00084CC4" w:rsidRPr="00084CC4" w:rsidRDefault="00084CC4" w:rsidP="005239DB">
      <w:pPr>
        <w:pStyle w:val="ListParagraph"/>
        <w:numPr>
          <w:ilvl w:val="0"/>
          <w:numId w:val="7"/>
        </w:numPr>
        <w:autoSpaceDE w:val="0"/>
        <w:autoSpaceDN w:val="0"/>
        <w:adjustRightInd w:val="0"/>
        <w:snapToGrid w:val="0"/>
        <w:ind w:leftChars="0"/>
        <w:rPr>
          <w:rFonts w:ascii="Times New Roman" w:hAnsi="Times New Roman" w:cs="Times New Roman"/>
          <w:kern w:val="0"/>
          <w:sz w:val="22"/>
          <w:lang w:val="id-ID"/>
        </w:rPr>
      </w:pPr>
      <w:r w:rsidRPr="00084CC4">
        <w:rPr>
          <w:rFonts w:ascii="Times New Roman" w:hAnsi="Times New Roman" w:cs="Times New Roman"/>
          <w:kern w:val="0"/>
          <w:sz w:val="22"/>
          <w:lang w:val="id-ID"/>
        </w:rPr>
        <w:t xml:space="preserve">Nilai uang </w:t>
      </w:r>
      <w:r w:rsidR="00AD5E9D">
        <w:rPr>
          <w:rFonts w:ascii="Times New Roman" w:hAnsi="Times New Roman" w:cs="Times New Roman" w:hint="eastAsia"/>
          <w:kern w:val="0"/>
          <w:sz w:val="22"/>
          <w:lang w:val="id-ID"/>
        </w:rPr>
        <w:t xml:space="preserve">di kartu </w:t>
      </w:r>
      <w:r w:rsidRPr="00084CC4">
        <w:rPr>
          <w:rFonts w:ascii="Times New Roman" w:hAnsi="Times New Roman" w:cs="Times New Roman"/>
          <w:kern w:val="0"/>
          <w:sz w:val="22"/>
          <w:lang w:val="id-ID"/>
        </w:rPr>
        <w:t xml:space="preserve">elektronik </w:t>
      </w:r>
      <w:r w:rsidR="00AD5E9D">
        <w:rPr>
          <w:rFonts w:ascii="Times New Roman" w:hAnsi="Times New Roman" w:cs="Times New Roman" w:hint="eastAsia"/>
          <w:kern w:val="0"/>
          <w:sz w:val="22"/>
          <w:lang w:val="id-ID"/>
        </w:rPr>
        <w:t>b</w:t>
      </w:r>
      <w:r w:rsidRPr="00084CC4">
        <w:rPr>
          <w:rFonts w:ascii="Times New Roman" w:hAnsi="Times New Roman" w:cs="Times New Roman"/>
          <w:kern w:val="0"/>
          <w:sz w:val="22"/>
          <w:lang w:val="id-ID"/>
        </w:rPr>
        <w:t>ukan merupakan simpanan sebagaimana dimaksud dalam undang – undang yang mengatur mengenai perbankan.</w:t>
      </w:r>
    </w:p>
    <w:p w:rsidR="00AD5E9D" w:rsidRDefault="00AD5E9D" w:rsidP="005239DB">
      <w:pPr>
        <w:autoSpaceDE w:val="0"/>
        <w:autoSpaceDN w:val="0"/>
        <w:adjustRightInd w:val="0"/>
        <w:snapToGrid w:val="0"/>
        <w:ind w:firstLine="360"/>
        <w:rPr>
          <w:rFonts w:ascii="Times New Roman" w:hAnsi="Times New Roman" w:cs="Times New Roman"/>
          <w:kern w:val="0"/>
          <w:sz w:val="22"/>
          <w:lang w:val="id-ID"/>
        </w:rPr>
      </w:pPr>
      <w:r>
        <w:rPr>
          <w:rFonts w:ascii="Times New Roman" w:hAnsi="Times New Roman" w:cs="Times New Roman" w:hint="eastAsia"/>
          <w:kern w:val="0"/>
          <w:sz w:val="22"/>
          <w:lang w:val="id-ID"/>
        </w:rPr>
        <w:t>E</w:t>
      </w:r>
      <w:r w:rsidR="00084CC4" w:rsidRPr="00084CC4">
        <w:rPr>
          <w:rFonts w:ascii="Times New Roman" w:hAnsi="Times New Roman" w:cs="Times New Roman"/>
          <w:i/>
          <w:iCs/>
          <w:kern w:val="0"/>
          <w:sz w:val="22"/>
          <w:lang w:val="id-ID"/>
        </w:rPr>
        <w:t xml:space="preserve">– money </w:t>
      </w:r>
      <w:r w:rsidR="00084CC4" w:rsidRPr="00084CC4">
        <w:rPr>
          <w:rFonts w:ascii="Times New Roman" w:hAnsi="Times New Roman" w:cs="Times New Roman"/>
          <w:kern w:val="0"/>
          <w:sz w:val="22"/>
          <w:lang w:val="id-ID"/>
        </w:rPr>
        <w:t>atau</w:t>
      </w:r>
      <w:r>
        <w:rPr>
          <w:rFonts w:ascii="Times New Roman" w:hAnsi="Times New Roman" w:cs="Times New Roman" w:hint="eastAsia"/>
          <w:kern w:val="0"/>
          <w:sz w:val="22"/>
          <w:lang w:val="id-ID"/>
        </w:rPr>
        <w:t xml:space="preserve"> </w:t>
      </w:r>
      <w:r w:rsidR="00084CC4" w:rsidRPr="00084CC4">
        <w:rPr>
          <w:rFonts w:ascii="Times New Roman" w:hAnsi="Times New Roman" w:cs="Times New Roman"/>
          <w:kern w:val="0"/>
          <w:sz w:val="22"/>
          <w:lang w:val="id-ID"/>
        </w:rPr>
        <w:t>uang elektronik merupakan uang berbentuk elektronik yang memiliki nilai</w:t>
      </w:r>
      <w:r>
        <w:rPr>
          <w:rFonts w:ascii="Times New Roman" w:hAnsi="Times New Roman" w:cs="Times New Roman" w:hint="eastAsia"/>
          <w:kern w:val="0"/>
          <w:sz w:val="22"/>
          <w:lang w:val="id-ID"/>
        </w:rPr>
        <w:t xml:space="preserve"> </w:t>
      </w:r>
      <w:r w:rsidR="00084CC4" w:rsidRPr="00084CC4">
        <w:rPr>
          <w:rFonts w:ascii="Times New Roman" w:hAnsi="Times New Roman" w:cs="Times New Roman"/>
          <w:kern w:val="0"/>
          <w:sz w:val="22"/>
          <w:lang w:val="id-ID"/>
        </w:rPr>
        <w:t>sama dengan uang tunai yang diterbitkan oleh BI dan tersimpan dalam</w:t>
      </w:r>
      <w:r>
        <w:rPr>
          <w:rFonts w:ascii="Times New Roman" w:hAnsi="Times New Roman" w:cs="Times New Roman" w:hint="eastAsia"/>
          <w:kern w:val="0"/>
          <w:sz w:val="22"/>
          <w:lang w:val="id-ID"/>
        </w:rPr>
        <w:t xml:space="preserve"> </w:t>
      </w:r>
      <w:r w:rsidR="00084CC4" w:rsidRPr="00084CC4">
        <w:rPr>
          <w:rFonts w:ascii="Times New Roman" w:hAnsi="Times New Roman" w:cs="Times New Roman"/>
          <w:i/>
          <w:iCs/>
          <w:kern w:val="0"/>
          <w:sz w:val="22"/>
          <w:lang w:val="id-ID"/>
        </w:rPr>
        <w:t xml:space="preserve">server </w:t>
      </w:r>
      <w:r w:rsidR="00084CC4" w:rsidRPr="00084CC4">
        <w:rPr>
          <w:rFonts w:ascii="Times New Roman" w:hAnsi="Times New Roman" w:cs="Times New Roman"/>
          <w:kern w:val="0"/>
          <w:sz w:val="22"/>
          <w:lang w:val="id-ID"/>
        </w:rPr>
        <w:t xml:space="preserve">ataupun kartu </w:t>
      </w:r>
      <w:r w:rsidR="00084CC4" w:rsidRPr="00084CC4">
        <w:rPr>
          <w:rFonts w:ascii="Times New Roman" w:hAnsi="Times New Roman" w:cs="Times New Roman"/>
          <w:i/>
          <w:iCs/>
          <w:kern w:val="0"/>
          <w:sz w:val="22"/>
          <w:lang w:val="id-ID"/>
        </w:rPr>
        <w:t xml:space="preserve">chip </w:t>
      </w:r>
      <w:r w:rsidR="00084CC4" w:rsidRPr="00084CC4">
        <w:rPr>
          <w:rFonts w:ascii="Times New Roman" w:hAnsi="Times New Roman" w:cs="Times New Roman"/>
          <w:kern w:val="0"/>
          <w:sz w:val="22"/>
          <w:lang w:val="id-ID"/>
        </w:rPr>
        <w:t>(dalam aplikasi) serta berfungsi sebagai alat</w:t>
      </w:r>
      <w:r>
        <w:rPr>
          <w:rFonts w:ascii="Times New Roman" w:hAnsi="Times New Roman" w:cs="Times New Roman" w:hint="eastAsia"/>
          <w:kern w:val="0"/>
          <w:sz w:val="22"/>
          <w:lang w:val="id-ID"/>
        </w:rPr>
        <w:t xml:space="preserve"> </w:t>
      </w:r>
      <w:r w:rsidR="00084CC4" w:rsidRPr="00084CC4">
        <w:rPr>
          <w:rFonts w:ascii="Times New Roman" w:hAnsi="Times New Roman" w:cs="Times New Roman"/>
          <w:kern w:val="0"/>
          <w:sz w:val="22"/>
          <w:lang w:val="id-ID"/>
        </w:rPr>
        <w:t>pembayaran non tunai yang dapat digunakan dalam berbagai macam</w:t>
      </w:r>
      <w:r>
        <w:rPr>
          <w:rFonts w:ascii="Times New Roman" w:hAnsi="Times New Roman" w:cs="Times New Roman" w:hint="eastAsia"/>
          <w:kern w:val="0"/>
          <w:sz w:val="22"/>
          <w:lang w:val="id-ID"/>
        </w:rPr>
        <w:t xml:space="preserve"> </w:t>
      </w:r>
      <w:r w:rsidR="00084CC4" w:rsidRPr="00084CC4">
        <w:rPr>
          <w:rFonts w:ascii="Times New Roman" w:hAnsi="Times New Roman" w:cs="Times New Roman"/>
          <w:kern w:val="0"/>
          <w:sz w:val="22"/>
          <w:lang w:val="id-ID"/>
        </w:rPr>
        <w:t xml:space="preserve">transaksi. </w:t>
      </w:r>
      <w:r w:rsidRPr="00084CC4">
        <w:rPr>
          <w:rFonts w:ascii="Times New Roman" w:hAnsi="Times New Roman" w:cs="Times New Roman"/>
          <w:kern w:val="0"/>
          <w:sz w:val="22"/>
          <w:lang w:val="id-ID"/>
        </w:rPr>
        <w:t>Per 24 Mei 2019</w:t>
      </w:r>
      <w:r>
        <w:rPr>
          <w:rFonts w:ascii="Times New Roman" w:hAnsi="Times New Roman" w:cs="Times New Roman" w:hint="eastAsia"/>
          <w:kern w:val="0"/>
          <w:sz w:val="22"/>
          <w:lang w:val="id-ID"/>
        </w:rPr>
        <w:t xml:space="preserve">, </w:t>
      </w:r>
      <w:r w:rsidRPr="00084CC4">
        <w:rPr>
          <w:rFonts w:ascii="Times New Roman" w:hAnsi="Times New Roman" w:cs="Times New Roman"/>
          <w:kern w:val="0"/>
          <w:sz w:val="22"/>
          <w:lang w:val="id-ID"/>
        </w:rPr>
        <w:t xml:space="preserve">terdapat </w:t>
      </w:r>
      <w:r w:rsidR="00084CC4" w:rsidRPr="00084CC4">
        <w:rPr>
          <w:rFonts w:ascii="Times New Roman" w:hAnsi="Times New Roman" w:cs="Times New Roman"/>
          <w:kern w:val="0"/>
          <w:sz w:val="22"/>
          <w:lang w:val="id-ID"/>
        </w:rPr>
        <w:t xml:space="preserve">38 </w:t>
      </w:r>
      <w:r>
        <w:rPr>
          <w:rFonts w:ascii="Times New Roman" w:hAnsi="Times New Roman" w:cs="Times New Roman" w:hint="eastAsia"/>
          <w:kern w:val="0"/>
          <w:sz w:val="22"/>
          <w:lang w:val="id-ID"/>
        </w:rPr>
        <w:t xml:space="preserve">perusahaan </w:t>
      </w:r>
      <w:r w:rsidRPr="00AD5E9D">
        <w:rPr>
          <w:rFonts w:ascii="Times New Roman" w:hAnsi="Times New Roman" w:cs="Times New Roman" w:hint="eastAsia"/>
          <w:i/>
          <w:kern w:val="0"/>
          <w:sz w:val="22"/>
          <w:lang w:val="id-ID"/>
        </w:rPr>
        <w:t>e-money</w:t>
      </w:r>
      <w:r w:rsidR="00084CC4" w:rsidRPr="00084CC4">
        <w:rPr>
          <w:rFonts w:ascii="Times New Roman" w:hAnsi="Times New Roman" w:cs="Times New Roman"/>
          <w:kern w:val="0"/>
          <w:sz w:val="22"/>
          <w:lang w:val="id-ID"/>
        </w:rPr>
        <w:t xml:space="preserve"> yang terdaftar di BI </w:t>
      </w:r>
      <w:r>
        <w:rPr>
          <w:rFonts w:ascii="Times New Roman" w:hAnsi="Times New Roman" w:cs="Times New Roman" w:hint="eastAsia"/>
          <w:kern w:val="0"/>
          <w:sz w:val="22"/>
          <w:lang w:val="id-ID"/>
        </w:rPr>
        <w:t>dua diantaranya</w:t>
      </w:r>
      <w:r w:rsidR="00084CC4" w:rsidRPr="00084CC4">
        <w:rPr>
          <w:rFonts w:ascii="Times New Roman" w:hAnsi="Times New Roman" w:cs="Times New Roman"/>
          <w:kern w:val="0"/>
          <w:sz w:val="22"/>
          <w:lang w:val="id-ID"/>
        </w:rPr>
        <w:t xml:space="preserve"> </w:t>
      </w:r>
      <w:r w:rsidRPr="00084CC4">
        <w:rPr>
          <w:rFonts w:ascii="Times New Roman" w:hAnsi="Times New Roman" w:cs="Times New Roman"/>
          <w:kern w:val="0"/>
          <w:sz w:val="22"/>
          <w:lang w:val="id-ID"/>
        </w:rPr>
        <w:t xml:space="preserve">OVO dan </w:t>
      </w:r>
      <w:r w:rsidR="00084CC4" w:rsidRPr="00084CC4">
        <w:rPr>
          <w:rFonts w:ascii="Times New Roman" w:hAnsi="Times New Roman" w:cs="Times New Roman"/>
          <w:kern w:val="0"/>
          <w:sz w:val="22"/>
          <w:lang w:val="id-ID"/>
        </w:rPr>
        <w:t>Go – pay.</w:t>
      </w:r>
    </w:p>
    <w:p w:rsidR="00AD5E9D" w:rsidRDefault="00AD5E9D" w:rsidP="005239DB">
      <w:pPr>
        <w:autoSpaceDE w:val="0"/>
        <w:autoSpaceDN w:val="0"/>
        <w:adjustRightInd w:val="0"/>
        <w:snapToGrid w:val="0"/>
        <w:ind w:firstLine="360"/>
        <w:rPr>
          <w:rFonts w:ascii="Times New Roman" w:hAnsi="Times New Roman" w:cs="Times New Roman"/>
          <w:kern w:val="0"/>
          <w:sz w:val="22"/>
          <w:lang w:val="id-ID"/>
        </w:rPr>
      </w:pPr>
    </w:p>
    <w:p w:rsidR="00AD5E9D" w:rsidRPr="00AD5E9D" w:rsidRDefault="00AD5E9D" w:rsidP="005239DB">
      <w:pPr>
        <w:pStyle w:val="ListParagraph"/>
        <w:numPr>
          <w:ilvl w:val="0"/>
          <w:numId w:val="8"/>
        </w:numPr>
        <w:autoSpaceDE w:val="0"/>
        <w:autoSpaceDN w:val="0"/>
        <w:adjustRightInd w:val="0"/>
        <w:snapToGrid w:val="0"/>
        <w:ind w:leftChars="0"/>
        <w:jc w:val="left"/>
        <w:rPr>
          <w:rFonts w:ascii="Times New Roman" w:hAnsi="Times New Roman" w:cs="Times New Roman"/>
          <w:i/>
          <w:iCs/>
          <w:kern w:val="0"/>
          <w:sz w:val="22"/>
          <w:lang w:val="id-ID"/>
        </w:rPr>
      </w:pPr>
      <w:r w:rsidRPr="00AD5E9D">
        <w:rPr>
          <w:rFonts w:ascii="Times New Roman" w:hAnsi="Times New Roman" w:cs="Times New Roman"/>
          <w:i/>
          <w:iCs/>
          <w:kern w:val="0"/>
          <w:sz w:val="22"/>
          <w:lang w:val="id-ID"/>
        </w:rPr>
        <w:t>Insurance</w:t>
      </w:r>
    </w:p>
    <w:p w:rsidR="0040354B" w:rsidRDefault="00AD5E9D" w:rsidP="005239DB">
      <w:pPr>
        <w:autoSpaceDE w:val="0"/>
        <w:autoSpaceDN w:val="0"/>
        <w:adjustRightInd w:val="0"/>
        <w:snapToGrid w:val="0"/>
        <w:ind w:firstLine="360"/>
        <w:rPr>
          <w:rFonts w:ascii="Times New Roman" w:hAnsi="Times New Roman" w:cs="Times New Roman"/>
          <w:kern w:val="0"/>
          <w:sz w:val="22"/>
          <w:lang w:val="id-ID"/>
        </w:rPr>
      </w:pPr>
      <w:r w:rsidRPr="00AD5E9D">
        <w:rPr>
          <w:rFonts w:ascii="Times New Roman" w:hAnsi="Times New Roman" w:cs="Times New Roman"/>
          <w:i/>
          <w:iCs/>
          <w:kern w:val="0"/>
          <w:sz w:val="22"/>
          <w:lang w:val="id-ID"/>
        </w:rPr>
        <w:t xml:space="preserve">Insurance </w:t>
      </w:r>
      <w:r w:rsidRPr="00AD5E9D">
        <w:rPr>
          <w:rFonts w:ascii="Times New Roman" w:hAnsi="Times New Roman" w:cs="Times New Roman"/>
          <w:kern w:val="0"/>
          <w:sz w:val="22"/>
          <w:lang w:val="id-ID"/>
        </w:rPr>
        <w:t xml:space="preserve">merupakan </w:t>
      </w:r>
      <w:r w:rsidRPr="00AD5E9D">
        <w:rPr>
          <w:rFonts w:ascii="Times New Roman" w:hAnsi="Times New Roman" w:cs="Times New Roman"/>
          <w:i/>
          <w:iCs/>
          <w:kern w:val="0"/>
          <w:sz w:val="22"/>
          <w:lang w:val="id-ID"/>
        </w:rPr>
        <w:t xml:space="preserve">startup </w:t>
      </w:r>
      <w:r w:rsidRPr="00AD5E9D">
        <w:rPr>
          <w:rFonts w:ascii="Times New Roman" w:hAnsi="Times New Roman" w:cs="Times New Roman"/>
          <w:kern w:val="0"/>
          <w:sz w:val="22"/>
          <w:lang w:val="id-ID"/>
        </w:rPr>
        <w:t xml:space="preserve">baru </w:t>
      </w:r>
      <w:r w:rsidR="0040354B">
        <w:rPr>
          <w:rFonts w:ascii="Times New Roman" w:hAnsi="Times New Roman" w:cs="Times New Roman" w:hint="eastAsia"/>
          <w:kern w:val="0"/>
          <w:sz w:val="22"/>
          <w:lang w:val="id-ID"/>
        </w:rPr>
        <w:t>di sektor asuransi</w:t>
      </w:r>
      <w:r w:rsidR="0040354B" w:rsidRPr="0040354B">
        <w:rPr>
          <w:rFonts w:ascii="Times New Roman" w:hAnsi="Times New Roman" w:cs="Times New Roman"/>
          <w:kern w:val="0"/>
          <w:sz w:val="22"/>
          <w:lang w:val="id-ID"/>
        </w:rPr>
        <w:t xml:space="preserve"> </w:t>
      </w:r>
      <w:r w:rsidR="0040354B" w:rsidRPr="00AD5E9D">
        <w:rPr>
          <w:rFonts w:ascii="Times New Roman" w:hAnsi="Times New Roman" w:cs="Times New Roman"/>
          <w:kern w:val="0"/>
          <w:sz w:val="22"/>
          <w:lang w:val="id-ID"/>
        </w:rPr>
        <w:t xml:space="preserve">untuk membantu mengelola kesehatan para </w:t>
      </w:r>
      <w:r w:rsidR="0040354B">
        <w:rPr>
          <w:rFonts w:ascii="Times New Roman" w:hAnsi="Times New Roman" w:cs="Times New Roman"/>
          <w:kern w:val="0"/>
          <w:sz w:val="22"/>
          <w:lang w:val="id-ID"/>
        </w:rPr>
        <w:t>anggotanya</w:t>
      </w:r>
      <w:r w:rsidR="0040354B">
        <w:rPr>
          <w:rFonts w:ascii="Times New Roman" w:hAnsi="Times New Roman" w:cs="Times New Roman" w:hint="eastAsia"/>
          <w:kern w:val="0"/>
          <w:sz w:val="22"/>
          <w:lang w:val="id-ID"/>
        </w:rPr>
        <w:t xml:space="preserve"> dimana</w:t>
      </w:r>
      <w:r w:rsidRPr="00AD5E9D">
        <w:rPr>
          <w:rFonts w:ascii="Times New Roman" w:hAnsi="Times New Roman" w:cs="Times New Roman"/>
          <w:kern w:val="0"/>
          <w:sz w:val="22"/>
          <w:lang w:val="id-ID"/>
        </w:rPr>
        <w:t xml:space="preserve"> para </w:t>
      </w:r>
      <w:r w:rsidRPr="00AD5E9D">
        <w:rPr>
          <w:rFonts w:ascii="Times New Roman" w:hAnsi="Times New Roman" w:cs="Times New Roman"/>
          <w:i/>
          <w:iCs/>
          <w:kern w:val="0"/>
          <w:sz w:val="22"/>
          <w:lang w:val="id-ID"/>
        </w:rPr>
        <w:t xml:space="preserve">provider </w:t>
      </w:r>
      <w:r w:rsidR="0040354B">
        <w:rPr>
          <w:rFonts w:ascii="Times New Roman" w:hAnsi="Times New Roman" w:cs="Times New Roman" w:hint="eastAsia"/>
          <w:kern w:val="0"/>
          <w:sz w:val="22"/>
          <w:lang w:val="id-ID"/>
        </w:rPr>
        <w:t xml:space="preserve">bekerjasama </w:t>
      </w:r>
      <w:r w:rsidRPr="00AD5E9D">
        <w:rPr>
          <w:rFonts w:ascii="Times New Roman" w:hAnsi="Times New Roman" w:cs="Times New Roman"/>
          <w:kern w:val="0"/>
          <w:sz w:val="22"/>
          <w:lang w:val="id-ID"/>
        </w:rPr>
        <w:t>dengan para dokter dan rumah sakit terbaik</w:t>
      </w:r>
      <w:r w:rsidR="0040354B">
        <w:rPr>
          <w:rFonts w:ascii="Times New Roman" w:hAnsi="Times New Roman" w:cs="Times New Roman" w:hint="eastAsia"/>
          <w:kern w:val="0"/>
          <w:sz w:val="22"/>
          <w:lang w:val="id-ID"/>
        </w:rPr>
        <w:t xml:space="preserve">. </w:t>
      </w:r>
      <w:r w:rsidRPr="00AD5E9D">
        <w:rPr>
          <w:rFonts w:ascii="Times New Roman" w:hAnsi="Times New Roman" w:cs="Times New Roman"/>
          <w:i/>
          <w:iCs/>
          <w:kern w:val="0"/>
          <w:sz w:val="22"/>
          <w:lang w:val="id-ID"/>
        </w:rPr>
        <w:t xml:space="preserve">Insurance </w:t>
      </w:r>
      <w:r w:rsidRPr="00AD5E9D">
        <w:rPr>
          <w:rFonts w:ascii="Times New Roman" w:hAnsi="Times New Roman" w:cs="Times New Roman"/>
          <w:kern w:val="0"/>
          <w:sz w:val="22"/>
          <w:lang w:val="id-ID"/>
        </w:rPr>
        <w:t xml:space="preserve">ini merupakan </w:t>
      </w:r>
      <w:r w:rsidR="0040354B">
        <w:rPr>
          <w:rFonts w:ascii="Times New Roman" w:hAnsi="Times New Roman" w:cs="Times New Roman" w:hint="eastAsia"/>
          <w:kern w:val="0"/>
          <w:sz w:val="22"/>
          <w:lang w:val="id-ID"/>
        </w:rPr>
        <w:t>pengembangan</w:t>
      </w:r>
      <w:r w:rsidRPr="00AD5E9D">
        <w:rPr>
          <w:rFonts w:ascii="Times New Roman" w:hAnsi="Times New Roman" w:cs="Times New Roman"/>
          <w:kern w:val="0"/>
          <w:sz w:val="22"/>
          <w:lang w:val="id-ID"/>
        </w:rPr>
        <w:t xml:space="preserve"> asuransi</w:t>
      </w:r>
      <w:r w:rsidRPr="0040354B">
        <w:rPr>
          <w:rFonts w:ascii="Times New Roman" w:hAnsi="Times New Roman" w:cs="Times New Roman"/>
          <w:kern w:val="0"/>
          <w:sz w:val="22"/>
          <w:lang w:val="id-ID"/>
        </w:rPr>
        <w:t xml:space="preserve"> </w:t>
      </w:r>
      <w:r w:rsidRPr="0040354B">
        <w:rPr>
          <w:rFonts w:ascii="Times New Roman" w:hAnsi="Times New Roman" w:cs="Times New Roman"/>
          <w:iCs/>
          <w:kern w:val="0"/>
          <w:sz w:val="22"/>
          <w:lang w:val="id-ID"/>
        </w:rPr>
        <w:t>konvensional</w:t>
      </w:r>
      <w:r w:rsidRPr="00AD5E9D">
        <w:rPr>
          <w:rFonts w:ascii="Times New Roman" w:hAnsi="Times New Roman" w:cs="Times New Roman"/>
          <w:i/>
          <w:iCs/>
          <w:kern w:val="0"/>
          <w:sz w:val="22"/>
          <w:lang w:val="id-ID"/>
        </w:rPr>
        <w:t xml:space="preserve"> </w:t>
      </w:r>
      <w:r w:rsidRPr="00AD5E9D">
        <w:rPr>
          <w:rFonts w:ascii="Times New Roman" w:hAnsi="Times New Roman" w:cs="Times New Roman"/>
          <w:kern w:val="0"/>
          <w:sz w:val="22"/>
          <w:lang w:val="id-ID"/>
        </w:rPr>
        <w:t xml:space="preserve">yang dibangun dengan tujuan memberikan </w:t>
      </w:r>
      <w:r w:rsidR="0040354B">
        <w:rPr>
          <w:rFonts w:ascii="Times New Roman" w:hAnsi="Times New Roman" w:cs="Times New Roman" w:hint="eastAsia"/>
          <w:kern w:val="0"/>
          <w:sz w:val="22"/>
          <w:lang w:val="id-ID"/>
        </w:rPr>
        <w:t>solusi kesehatan yang</w:t>
      </w:r>
      <w:r w:rsidRPr="00AD5E9D">
        <w:rPr>
          <w:rFonts w:ascii="Times New Roman" w:hAnsi="Times New Roman" w:cs="Times New Roman"/>
          <w:kern w:val="0"/>
          <w:sz w:val="22"/>
          <w:lang w:val="id-ID"/>
        </w:rPr>
        <w:t xml:space="preserve"> sederhana dan proaktif dalam membantu menavigasi sistem kesehatan masyarakat. Dalam aplikasinya terdapat layanan berupa </w:t>
      </w:r>
      <w:r w:rsidR="0040354B" w:rsidRPr="00AD5E9D">
        <w:rPr>
          <w:rFonts w:ascii="Times New Roman" w:hAnsi="Times New Roman" w:cs="Times New Roman"/>
          <w:kern w:val="0"/>
          <w:sz w:val="22"/>
          <w:lang w:val="id-ID"/>
        </w:rPr>
        <w:t>referensi rumah sakit</w:t>
      </w:r>
      <w:r w:rsidR="0040354B">
        <w:rPr>
          <w:rFonts w:ascii="Times New Roman" w:hAnsi="Times New Roman" w:cs="Times New Roman" w:hint="eastAsia"/>
          <w:kern w:val="0"/>
          <w:sz w:val="22"/>
          <w:lang w:val="id-ID"/>
        </w:rPr>
        <w:t>,</w:t>
      </w:r>
      <w:r w:rsidR="0040354B" w:rsidRPr="00AD5E9D">
        <w:rPr>
          <w:rFonts w:ascii="Times New Roman" w:hAnsi="Times New Roman" w:cs="Times New Roman"/>
          <w:kern w:val="0"/>
          <w:sz w:val="22"/>
          <w:lang w:val="id-ID"/>
        </w:rPr>
        <w:t xml:space="preserve"> </w:t>
      </w:r>
      <w:r w:rsidRPr="00AD5E9D">
        <w:rPr>
          <w:rFonts w:ascii="Times New Roman" w:hAnsi="Times New Roman" w:cs="Times New Roman"/>
          <w:kern w:val="0"/>
          <w:sz w:val="22"/>
          <w:lang w:val="id-ID"/>
        </w:rPr>
        <w:t xml:space="preserve">informasi rumah sakit terdekat, dokter terpercaya, </w:t>
      </w:r>
      <w:r w:rsidR="0040354B">
        <w:rPr>
          <w:rFonts w:ascii="Times New Roman" w:hAnsi="Times New Roman" w:cs="Times New Roman" w:hint="eastAsia"/>
          <w:kern w:val="0"/>
          <w:sz w:val="22"/>
          <w:lang w:val="id-ID"/>
        </w:rPr>
        <w:t xml:space="preserve">jadwal dokter </w:t>
      </w:r>
      <w:r w:rsidRPr="00AD5E9D">
        <w:rPr>
          <w:rFonts w:ascii="Times New Roman" w:hAnsi="Times New Roman" w:cs="Times New Roman"/>
          <w:kern w:val="0"/>
          <w:sz w:val="22"/>
          <w:lang w:val="id-ID"/>
        </w:rPr>
        <w:t>dan lainnya. Contoh dari insurance yaitu</w:t>
      </w:r>
      <w:r w:rsidR="0040354B">
        <w:rPr>
          <w:rFonts w:ascii="Times New Roman" w:hAnsi="Times New Roman" w:cs="Times New Roman" w:hint="eastAsia"/>
          <w:kern w:val="0"/>
          <w:sz w:val="22"/>
          <w:lang w:val="id-ID"/>
        </w:rPr>
        <w:t xml:space="preserve"> HiOscar.com yang didirikan pada tahun 2012 di New York Amerika Serikat.</w:t>
      </w:r>
    </w:p>
    <w:p w:rsidR="0040354B" w:rsidRDefault="0040354B" w:rsidP="005239DB">
      <w:pPr>
        <w:autoSpaceDE w:val="0"/>
        <w:autoSpaceDN w:val="0"/>
        <w:adjustRightInd w:val="0"/>
        <w:snapToGrid w:val="0"/>
        <w:ind w:firstLine="360"/>
        <w:rPr>
          <w:rFonts w:ascii="Times New Roman" w:hAnsi="Times New Roman" w:cs="Times New Roman"/>
          <w:kern w:val="0"/>
          <w:sz w:val="22"/>
          <w:lang w:val="id-ID"/>
        </w:rPr>
      </w:pPr>
    </w:p>
    <w:p w:rsidR="0040354B" w:rsidRPr="0040354B" w:rsidRDefault="002875A7" w:rsidP="005239DB">
      <w:pPr>
        <w:pStyle w:val="ListParagraph"/>
        <w:numPr>
          <w:ilvl w:val="0"/>
          <w:numId w:val="8"/>
        </w:numPr>
        <w:autoSpaceDE w:val="0"/>
        <w:autoSpaceDN w:val="0"/>
        <w:adjustRightInd w:val="0"/>
        <w:snapToGrid w:val="0"/>
        <w:ind w:leftChars="0"/>
        <w:jc w:val="left"/>
        <w:rPr>
          <w:rFonts w:ascii="Times New Roman" w:hAnsi="Times New Roman" w:cs="Times New Roman"/>
          <w:i/>
          <w:iCs/>
          <w:kern w:val="0"/>
          <w:sz w:val="22"/>
          <w:lang w:val="id-ID"/>
        </w:rPr>
      </w:pPr>
      <w:r>
        <w:rPr>
          <w:rFonts w:ascii="Times New Roman" w:hAnsi="Times New Roman" w:cs="Times New Roman" w:hint="eastAsia"/>
          <w:i/>
          <w:iCs/>
          <w:kern w:val="0"/>
          <w:sz w:val="24"/>
          <w:szCs w:val="24"/>
          <w:lang w:val="id-ID"/>
        </w:rPr>
        <w:t>Securities</w:t>
      </w:r>
    </w:p>
    <w:p w:rsidR="002875A7" w:rsidRPr="002875A7" w:rsidRDefault="002875A7" w:rsidP="005239DB">
      <w:pPr>
        <w:autoSpaceDE w:val="0"/>
        <w:autoSpaceDN w:val="0"/>
        <w:adjustRightInd w:val="0"/>
        <w:snapToGrid w:val="0"/>
        <w:ind w:firstLine="360"/>
        <w:rPr>
          <w:rFonts w:ascii="Times New Roman" w:hAnsi="Times New Roman" w:cs="Times New Roman"/>
          <w:kern w:val="0"/>
          <w:sz w:val="22"/>
          <w:lang w:val="id-ID"/>
        </w:rPr>
      </w:pPr>
      <w:r w:rsidRPr="002875A7">
        <w:rPr>
          <w:rFonts w:ascii="Times New Roman" w:hAnsi="Times New Roman" w:cs="Times New Roman"/>
          <w:i/>
          <w:iCs/>
          <w:kern w:val="0"/>
          <w:sz w:val="22"/>
          <w:lang w:val="id-ID"/>
        </w:rPr>
        <w:t xml:space="preserve">Securities </w:t>
      </w:r>
      <w:r w:rsidRPr="002875A7">
        <w:rPr>
          <w:rFonts w:ascii="Times New Roman" w:hAnsi="Times New Roman" w:cs="Times New Roman"/>
          <w:kern w:val="0"/>
          <w:sz w:val="22"/>
          <w:lang w:val="id-ID"/>
        </w:rPr>
        <w:t xml:space="preserve">merupakan </w:t>
      </w:r>
      <w:r w:rsidRPr="002875A7">
        <w:rPr>
          <w:rFonts w:ascii="Times New Roman" w:hAnsi="Times New Roman" w:cs="Times New Roman"/>
          <w:i/>
          <w:iCs/>
          <w:kern w:val="0"/>
          <w:sz w:val="22"/>
          <w:lang w:val="id-ID"/>
        </w:rPr>
        <w:t>platform</w:t>
      </w:r>
      <w:r>
        <w:rPr>
          <w:rFonts w:ascii="Times New Roman" w:hAnsi="Times New Roman" w:cs="Times New Roman" w:hint="eastAsia"/>
          <w:i/>
          <w:iCs/>
          <w:kern w:val="0"/>
          <w:sz w:val="22"/>
          <w:lang w:val="id-ID"/>
        </w:rPr>
        <w:t xml:space="preserve"> online</w:t>
      </w:r>
      <w:r w:rsidRPr="002875A7">
        <w:rPr>
          <w:rFonts w:ascii="Times New Roman" w:hAnsi="Times New Roman" w:cs="Times New Roman"/>
          <w:i/>
          <w:iCs/>
          <w:kern w:val="0"/>
          <w:sz w:val="22"/>
          <w:lang w:val="id-ID"/>
        </w:rPr>
        <w:t xml:space="preserve"> </w:t>
      </w:r>
      <w:r>
        <w:rPr>
          <w:rFonts w:ascii="Times New Roman" w:hAnsi="Times New Roman" w:cs="Times New Roman" w:hint="eastAsia"/>
          <w:kern w:val="0"/>
          <w:sz w:val="22"/>
          <w:lang w:val="id-ID"/>
        </w:rPr>
        <w:t>dalam</w:t>
      </w:r>
      <w:r w:rsidRPr="002875A7">
        <w:rPr>
          <w:rFonts w:ascii="Times New Roman" w:hAnsi="Times New Roman" w:cs="Times New Roman"/>
          <w:kern w:val="0"/>
          <w:sz w:val="22"/>
          <w:lang w:val="id-ID"/>
        </w:rPr>
        <w:t xml:space="preserve"> berinvestasi saham. </w:t>
      </w:r>
      <w:r>
        <w:rPr>
          <w:rFonts w:ascii="Times New Roman" w:hAnsi="Times New Roman" w:cs="Times New Roman"/>
          <w:kern w:val="0"/>
          <w:sz w:val="22"/>
          <w:lang w:val="id-ID"/>
        </w:rPr>
        <w:t>T</w:t>
      </w:r>
      <w:r>
        <w:rPr>
          <w:rFonts w:ascii="Times New Roman" w:hAnsi="Times New Roman" w:cs="Times New Roman" w:hint="eastAsia"/>
          <w:kern w:val="0"/>
          <w:sz w:val="22"/>
          <w:lang w:val="id-ID"/>
        </w:rPr>
        <w:t>erdapat berbagai layanan didalam</w:t>
      </w:r>
      <w:r w:rsidRPr="002875A7">
        <w:rPr>
          <w:rFonts w:ascii="Times New Roman" w:hAnsi="Times New Roman" w:cs="Times New Roman"/>
          <w:kern w:val="0"/>
          <w:sz w:val="22"/>
          <w:lang w:val="id-ID"/>
        </w:rPr>
        <w:t xml:space="preserve">nya seperti </w:t>
      </w:r>
      <w:r>
        <w:rPr>
          <w:rFonts w:ascii="Times New Roman" w:hAnsi="Times New Roman" w:cs="Times New Roman"/>
          <w:kern w:val="0"/>
          <w:sz w:val="22"/>
          <w:lang w:val="id-ID"/>
        </w:rPr>
        <w:t>memberikan layanan data</w:t>
      </w:r>
      <w:r>
        <w:rPr>
          <w:rFonts w:ascii="Times New Roman" w:hAnsi="Times New Roman" w:cs="Times New Roman" w:hint="eastAsia"/>
          <w:kern w:val="0"/>
          <w:sz w:val="22"/>
          <w:lang w:val="id-ID"/>
        </w:rPr>
        <w:t xml:space="preserve"> dan </w:t>
      </w:r>
      <w:r w:rsidRPr="002875A7">
        <w:rPr>
          <w:rFonts w:ascii="Times New Roman" w:hAnsi="Times New Roman" w:cs="Times New Roman"/>
          <w:kern w:val="0"/>
          <w:sz w:val="22"/>
          <w:lang w:val="id-ID"/>
        </w:rPr>
        <w:t>informasi,</w:t>
      </w:r>
      <w:r>
        <w:rPr>
          <w:rFonts w:ascii="Times New Roman" w:hAnsi="Times New Roman" w:cs="Times New Roman" w:hint="eastAsia"/>
          <w:kern w:val="0"/>
          <w:sz w:val="22"/>
          <w:lang w:val="id-ID"/>
        </w:rPr>
        <w:t xml:space="preserve"> </w:t>
      </w:r>
      <w:r w:rsidRPr="002875A7">
        <w:rPr>
          <w:rFonts w:ascii="Times New Roman" w:hAnsi="Times New Roman" w:cs="Times New Roman"/>
          <w:kern w:val="0"/>
          <w:sz w:val="22"/>
          <w:lang w:val="id-ID"/>
        </w:rPr>
        <w:t xml:space="preserve">jual – beli reksa dana secara </w:t>
      </w:r>
      <w:r w:rsidRPr="002875A7">
        <w:rPr>
          <w:rFonts w:ascii="Times New Roman" w:hAnsi="Times New Roman" w:cs="Times New Roman"/>
          <w:i/>
          <w:iCs/>
          <w:kern w:val="0"/>
          <w:sz w:val="22"/>
          <w:lang w:val="id-ID"/>
        </w:rPr>
        <w:t>online</w:t>
      </w:r>
      <w:r w:rsidRPr="002875A7">
        <w:rPr>
          <w:rFonts w:ascii="Times New Roman" w:hAnsi="Times New Roman" w:cs="Times New Roman"/>
          <w:kern w:val="0"/>
          <w:sz w:val="22"/>
          <w:lang w:val="id-ID"/>
        </w:rPr>
        <w:t xml:space="preserve">, alat investasi reksa dana, obligasi dan </w:t>
      </w:r>
      <w:r>
        <w:rPr>
          <w:rFonts w:ascii="Times New Roman" w:hAnsi="Times New Roman" w:cs="Times New Roman" w:hint="eastAsia"/>
          <w:kern w:val="0"/>
          <w:sz w:val="22"/>
          <w:lang w:val="id-ID"/>
        </w:rPr>
        <w:t>lain-lain</w:t>
      </w:r>
      <w:r w:rsidRPr="002875A7">
        <w:rPr>
          <w:rFonts w:ascii="Times New Roman" w:hAnsi="Times New Roman" w:cs="Times New Roman"/>
          <w:kern w:val="0"/>
          <w:sz w:val="22"/>
          <w:lang w:val="id-ID"/>
        </w:rPr>
        <w:t xml:space="preserve">. Salah satu contoh </w:t>
      </w:r>
      <w:r w:rsidRPr="002875A7">
        <w:rPr>
          <w:rFonts w:ascii="Times New Roman" w:hAnsi="Times New Roman" w:cs="Times New Roman"/>
          <w:i/>
          <w:iCs/>
          <w:kern w:val="0"/>
          <w:sz w:val="22"/>
          <w:lang w:val="id-ID"/>
        </w:rPr>
        <w:t xml:space="preserve">securities </w:t>
      </w:r>
      <w:r w:rsidRPr="002875A7">
        <w:rPr>
          <w:rFonts w:ascii="Times New Roman" w:hAnsi="Times New Roman" w:cs="Times New Roman"/>
          <w:kern w:val="0"/>
          <w:sz w:val="22"/>
          <w:lang w:val="id-ID"/>
        </w:rPr>
        <w:t xml:space="preserve">yang ada di Indonesia yaitu Bareksa.com. </w:t>
      </w:r>
      <w:r>
        <w:rPr>
          <w:rFonts w:ascii="Times New Roman" w:hAnsi="Times New Roman" w:cs="Times New Roman" w:hint="eastAsia"/>
          <w:kern w:val="0"/>
          <w:sz w:val="22"/>
          <w:lang w:val="id-ID"/>
        </w:rPr>
        <w:t xml:space="preserve">sebagaimana </w:t>
      </w:r>
      <w:r w:rsidRPr="002875A7">
        <w:rPr>
          <w:rFonts w:ascii="Times New Roman" w:hAnsi="Times New Roman" w:cs="Times New Roman"/>
          <w:kern w:val="0"/>
          <w:sz w:val="22"/>
          <w:lang w:val="id-ID"/>
        </w:rPr>
        <w:t>gambar</w:t>
      </w:r>
      <w:r>
        <w:rPr>
          <w:rFonts w:ascii="Times New Roman" w:hAnsi="Times New Roman" w:cs="Times New Roman" w:hint="eastAsia"/>
          <w:kern w:val="0"/>
          <w:sz w:val="22"/>
          <w:lang w:val="id-ID"/>
        </w:rPr>
        <w:t xml:space="preserve"> berikut</w:t>
      </w:r>
      <w:r w:rsidRPr="002875A7">
        <w:rPr>
          <w:rFonts w:ascii="Times New Roman" w:hAnsi="Times New Roman" w:cs="Times New Roman"/>
          <w:kern w:val="0"/>
          <w:sz w:val="22"/>
          <w:lang w:val="id-ID"/>
        </w:rPr>
        <w:t>.</w:t>
      </w:r>
    </w:p>
    <w:p w:rsidR="00B703EC" w:rsidRPr="0040354B" w:rsidRDefault="00B703EC" w:rsidP="005239DB">
      <w:pPr>
        <w:autoSpaceDE w:val="0"/>
        <w:autoSpaceDN w:val="0"/>
        <w:adjustRightInd w:val="0"/>
        <w:snapToGrid w:val="0"/>
        <w:ind w:firstLine="360"/>
        <w:rPr>
          <w:rFonts w:ascii="Times New Roman" w:hAnsi="Times New Roman" w:cs="Times New Roman"/>
          <w:kern w:val="0"/>
          <w:sz w:val="22"/>
          <w:lang w:val="id-ID"/>
        </w:rPr>
      </w:pPr>
    </w:p>
    <w:p w:rsidR="0040354B" w:rsidRPr="0040354B" w:rsidRDefault="0040354B" w:rsidP="005239DB">
      <w:pPr>
        <w:autoSpaceDE w:val="0"/>
        <w:autoSpaceDN w:val="0"/>
        <w:adjustRightInd w:val="0"/>
        <w:snapToGrid w:val="0"/>
        <w:jc w:val="left"/>
        <w:rPr>
          <w:rFonts w:ascii="Times New Roman" w:hAnsi="Times New Roman" w:cs="Times New Roman"/>
          <w:i/>
          <w:iCs/>
          <w:kern w:val="0"/>
          <w:sz w:val="22"/>
          <w:lang w:val="id-ID"/>
        </w:rPr>
      </w:pPr>
      <w:r w:rsidRPr="0040354B">
        <w:rPr>
          <w:rFonts w:ascii="Times New Roman" w:hAnsi="Times New Roman" w:cs="Times New Roman"/>
          <w:i/>
          <w:iCs/>
          <w:kern w:val="0"/>
          <w:sz w:val="22"/>
          <w:lang w:val="id-ID"/>
        </w:rPr>
        <w:t>e. Payment gateway</w:t>
      </w:r>
    </w:p>
    <w:p w:rsidR="00B703EC" w:rsidRDefault="0040354B" w:rsidP="005239DB">
      <w:pPr>
        <w:autoSpaceDE w:val="0"/>
        <w:autoSpaceDN w:val="0"/>
        <w:adjustRightInd w:val="0"/>
        <w:snapToGrid w:val="0"/>
        <w:ind w:firstLine="446"/>
        <w:rPr>
          <w:rFonts w:ascii="Times New Roman" w:hAnsi="Times New Roman" w:cs="Times New Roman"/>
          <w:kern w:val="0"/>
          <w:sz w:val="22"/>
          <w:lang w:val="id-ID"/>
        </w:rPr>
      </w:pPr>
      <w:r w:rsidRPr="00B703EC">
        <w:rPr>
          <w:rFonts w:ascii="Times New Roman" w:hAnsi="Times New Roman" w:cs="Times New Roman"/>
          <w:i/>
          <w:iCs/>
          <w:kern w:val="0"/>
          <w:sz w:val="22"/>
          <w:lang w:val="id-ID"/>
        </w:rPr>
        <w:t xml:space="preserve">Payment gateway </w:t>
      </w:r>
      <w:r w:rsidRPr="00B703EC">
        <w:rPr>
          <w:rFonts w:ascii="Times New Roman" w:hAnsi="Times New Roman" w:cs="Times New Roman"/>
          <w:kern w:val="0"/>
          <w:sz w:val="22"/>
          <w:lang w:val="id-ID"/>
        </w:rPr>
        <w:t xml:space="preserve">adalah layanan elektronik yang memungkinkan </w:t>
      </w:r>
      <w:r w:rsidR="00B703EC">
        <w:rPr>
          <w:rFonts w:ascii="Times New Roman" w:hAnsi="Times New Roman" w:cs="Times New Roman" w:hint="eastAsia"/>
          <w:kern w:val="0"/>
          <w:sz w:val="22"/>
          <w:lang w:val="id-ID"/>
        </w:rPr>
        <w:t xml:space="preserve">pembeli dan </w:t>
      </w:r>
      <w:r w:rsidRPr="00B703EC">
        <w:rPr>
          <w:rFonts w:ascii="Times New Roman" w:hAnsi="Times New Roman" w:cs="Times New Roman"/>
          <w:kern w:val="0"/>
          <w:sz w:val="22"/>
          <w:lang w:val="id-ID"/>
        </w:rPr>
        <w:t xml:space="preserve">pedagang memproses transaksi pembayaran menggunakan kartu, uang elektronik, dan / atau </w:t>
      </w:r>
      <w:r w:rsidRPr="00B703EC">
        <w:rPr>
          <w:rFonts w:ascii="Times New Roman" w:hAnsi="Times New Roman" w:cs="Times New Roman"/>
          <w:i/>
          <w:iCs/>
          <w:kern w:val="0"/>
          <w:sz w:val="22"/>
          <w:lang w:val="id-ID"/>
        </w:rPr>
        <w:t>proprietary channel</w:t>
      </w:r>
      <w:r w:rsidRPr="00B703EC">
        <w:rPr>
          <w:rFonts w:ascii="Times New Roman" w:hAnsi="Times New Roman" w:cs="Times New Roman"/>
          <w:kern w:val="0"/>
          <w:sz w:val="22"/>
          <w:lang w:val="id-ID"/>
        </w:rPr>
        <w:t>.</w:t>
      </w:r>
      <w:r w:rsidR="00B703EC" w:rsidRPr="00B703EC">
        <w:rPr>
          <w:rFonts w:ascii="Times New Roman" w:hAnsi="Times New Roman" w:cs="Times New Roman"/>
          <w:kern w:val="0"/>
          <w:sz w:val="22"/>
          <w:lang w:val="id-ID"/>
        </w:rPr>
        <w:t xml:space="preserve"> Dalam pengertian lain </w:t>
      </w:r>
      <w:r w:rsidR="00B703EC" w:rsidRPr="00B703EC">
        <w:rPr>
          <w:rFonts w:ascii="Times New Roman" w:hAnsi="Times New Roman" w:cs="Times New Roman"/>
          <w:i/>
          <w:iCs/>
          <w:kern w:val="0"/>
          <w:sz w:val="22"/>
          <w:lang w:val="id-ID"/>
        </w:rPr>
        <w:t xml:space="preserve">payment gateway </w:t>
      </w:r>
      <w:r w:rsidR="00B703EC" w:rsidRPr="00B703EC">
        <w:rPr>
          <w:rFonts w:ascii="Times New Roman" w:hAnsi="Times New Roman" w:cs="Times New Roman"/>
          <w:kern w:val="0"/>
          <w:sz w:val="22"/>
          <w:lang w:val="id-ID"/>
        </w:rPr>
        <w:t xml:space="preserve">merupakan pembayaran </w:t>
      </w:r>
      <w:r w:rsidR="00B703EC" w:rsidRPr="00B703EC">
        <w:rPr>
          <w:rFonts w:ascii="Times New Roman" w:hAnsi="Times New Roman" w:cs="Times New Roman"/>
          <w:i/>
          <w:iCs/>
          <w:kern w:val="0"/>
          <w:sz w:val="22"/>
          <w:lang w:val="id-ID"/>
        </w:rPr>
        <w:t>online</w:t>
      </w:r>
      <w:r w:rsidR="00B703EC" w:rsidRPr="00B703EC">
        <w:rPr>
          <w:rFonts w:ascii="Times New Roman" w:hAnsi="Times New Roman" w:cs="Times New Roman"/>
          <w:kern w:val="0"/>
          <w:sz w:val="22"/>
          <w:lang w:val="id-ID"/>
        </w:rPr>
        <w:t xml:space="preserve">. Kehadiran </w:t>
      </w:r>
      <w:r w:rsidR="00B703EC" w:rsidRPr="00B703EC">
        <w:rPr>
          <w:rFonts w:ascii="Times New Roman" w:hAnsi="Times New Roman" w:cs="Times New Roman"/>
          <w:i/>
          <w:iCs/>
          <w:kern w:val="0"/>
          <w:sz w:val="22"/>
          <w:lang w:val="id-ID"/>
        </w:rPr>
        <w:t xml:space="preserve">payment gateway </w:t>
      </w:r>
      <w:r w:rsidR="00B703EC" w:rsidRPr="00B703EC">
        <w:rPr>
          <w:rFonts w:ascii="Times New Roman" w:hAnsi="Times New Roman" w:cs="Times New Roman"/>
          <w:kern w:val="0"/>
          <w:sz w:val="22"/>
          <w:lang w:val="id-ID"/>
        </w:rPr>
        <w:t xml:space="preserve">merupakan </w:t>
      </w:r>
      <w:r w:rsidR="00B703EC">
        <w:rPr>
          <w:rFonts w:ascii="Times New Roman" w:hAnsi="Times New Roman" w:cs="Times New Roman" w:hint="eastAsia"/>
          <w:kern w:val="0"/>
          <w:sz w:val="22"/>
          <w:lang w:val="id-ID"/>
        </w:rPr>
        <w:t>mempermudah</w:t>
      </w:r>
      <w:r w:rsidR="00B703EC" w:rsidRPr="00B703EC">
        <w:rPr>
          <w:rFonts w:ascii="Times New Roman" w:hAnsi="Times New Roman" w:cs="Times New Roman"/>
          <w:kern w:val="0"/>
          <w:sz w:val="22"/>
          <w:lang w:val="id-ID"/>
        </w:rPr>
        <w:t xml:space="preserve"> pembayaran. Adapun beberapa contoh payment </w:t>
      </w:r>
      <w:r w:rsidR="00B703EC" w:rsidRPr="00B703EC">
        <w:rPr>
          <w:rFonts w:ascii="Times New Roman" w:hAnsi="Times New Roman" w:cs="Times New Roman"/>
          <w:i/>
          <w:iCs/>
          <w:kern w:val="0"/>
          <w:sz w:val="22"/>
          <w:lang w:val="id-ID"/>
        </w:rPr>
        <w:t xml:space="preserve">gateway </w:t>
      </w:r>
      <w:r w:rsidR="00B703EC" w:rsidRPr="00B703EC">
        <w:rPr>
          <w:rFonts w:ascii="Times New Roman" w:hAnsi="Times New Roman" w:cs="Times New Roman"/>
          <w:kern w:val="0"/>
          <w:sz w:val="22"/>
          <w:lang w:val="id-ID"/>
        </w:rPr>
        <w:t>di Indonesia yaitu Finpay, Winpay,</w:t>
      </w:r>
      <w:r w:rsidR="00B703EC">
        <w:rPr>
          <w:rFonts w:ascii="Times New Roman" w:hAnsi="Times New Roman" w:cs="Times New Roman" w:hint="eastAsia"/>
          <w:kern w:val="0"/>
          <w:sz w:val="22"/>
          <w:lang w:val="id-ID"/>
        </w:rPr>
        <w:t xml:space="preserve"> </w:t>
      </w:r>
      <w:r w:rsidR="00B703EC" w:rsidRPr="00B703EC">
        <w:rPr>
          <w:rFonts w:ascii="Times New Roman" w:hAnsi="Times New Roman" w:cs="Times New Roman"/>
          <w:kern w:val="0"/>
          <w:sz w:val="22"/>
          <w:lang w:val="id-ID"/>
        </w:rPr>
        <w:t>iPaymu, TrueMoney,</w:t>
      </w:r>
      <w:r w:rsidR="00B703EC">
        <w:rPr>
          <w:rFonts w:ascii="Times New Roman" w:hAnsi="Times New Roman" w:cs="Times New Roman" w:hint="eastAsia"/>
          <w:kern w:val="0"/>
          <w:sz w:val="22"/>
          <w:lang w:val="id-ID"/>
        </w:rPr>
        <w:t xml:space="preserve"> </w:t>
      </w:r>
      <w:r w:rsidR="00B703EC" w:rsidRPr="00B703EC">
        <w:rPr>
          <w:rFonts w:ascii="Times New Roman" w:hAnsi="Times New Roman" w:cs="Times New Roman"/>
          <w:kern w:val="0"/>
          <w:sz w:val="22"/>
          <w:lang w:val="id-ID"/>
        </w:rPr>
        <w:t xml:space="preserve">Midtrans (Veritrans), </w:t>
      </w:r>
      <w:r w:rsidR="002875A7">
        <w:rPr>
          <w:rFonts w:ascii="Times New Roman" w:hAnsi="Times New Roman" w:cs="Times New Roman"/>
          <w:kern w:val="0"/>
          <w:sz w:val="22"/>
          <w:lang w:val="id-ID"/>
        </w:rPr>
        <w:t>Kaspay</w:t>
      </w:r>
      <w:r w:rsidR="002875A7">
        <w:rPr>
          <w:rFonts w:ascii="Times New Roman" w:hAnsi="Times New Roman" w:cs="Times New Roman" w:hint="eastAsia"/>
          <w:kern w:val="0"/>
          <w:sz w:val="22"/>
          <w:lang w:val="id-ID"/>
        </w:rPr>
        <w:t xml:space="preserve"> dan </w:t>
      </w:r>
      <w:r w:rsidR="00B703EC" w:rsidRPr="00B703EC">
        <w:rPr>
          <w:rFonts w:ascii="Times New Roman" w:hAnsi="Times New Roman" w:cs="Times New Roman"/>
          <w:kern w:val="0"/>
          <w:sz w:val="22"/>
          <w:lang w:val="id-ID"/>
        </w:rPr>
        <w:t>FirstPay.</w:t>
      </w:r>
    </w:p>
    <w:p w:rsidR="00B703EC" w:rsidRPr="00B703EC" w:rsidRDefault="00B703EC" w:rsidP="005239DB">
      <w:pPr>
        <w:autoSpaceDE w:val="0"/>
        <w:autoSpaceDN w:val="0"/>
        <w:adjustRightInd w:val="0"/>
        <w:snapToGrid w:val="0"/>
        <w:ind w:firstLine="446"/>
        <w:rPr>
          <w:rFonts w:ascii="Times New Roman" w:hAnsi="Times New Roman" w:cs="Times New Roman"/>
          <w:kern w:val="0"/>
          <w:sz w:val="22"/>
          <w:lang w:val="id-ID"/>
        </w:rPr>
      </w:pPr>
    </w:p>
    <w:p w:rsidR="00B703EC" w:rsidRPr="00B703EC" w:rsidRDefault="00B703EC" w:rsidP="005239DB">
      <w:pPr>
        <w:pStyle w:val="ListParagraph"/>
        <w:numPr>
          <w:ilvl w:val="0"/>
          <w:numId w:val="22"/>
        </w:numPr>
        <w:autoSpaceDE w:val="0"/>
        <w:autoSpaceDN w:val="0"/>
        <w:adjustRightInd w:val="0"/>
        <w:snapToGrid w:val="0"/>
        <w:ind w:leftChars="0" w:left="284" w:hanging="284"/>
        <w:jc w:val="left"/>
        <w:rPr>
          <w:rFonts w:ascii="Times New Roman" w:hAnsi="Times New Roman" w:cs="Times New Roman"/>
          <w:i/>
          <w:iCs/>
          <w:kern w:val="0"/>
          <w:sz w:val="22"/>
          <w:lang w:val="en-US"/>
        </w:rPr>
      </w:pPr>
      <w:r w:rsidRPr="00B703EC">
        <w:rPr>
          <w:rFonts w:ascii="Times New Roman" w:hAnsi="Times New Roman" w:cs="Times New Roman"/>
          <w:i/>
          <w:iCs/>
          <w:kern w:val="0"/>
          <w:sz w:val="22"/>
          <w:lang w:val="en-US"/>
        </w:rPr>
        <w:t>Remittance</w:t>
      </w:r>
    </w:p>
    <w:p w:rsidR="002875A7" w:rsidRDefault="00B703EC" w:rsidP="005239DB">
      <w:pPr>
        <w:autoSpaceDE w:val="0"/>
        <w:autoSpaceDN w:val="0"/>
        <w:adjustRightInd w:val="0"/>
        <w:snapToGrid w:val="0"/>
        <w:ind w:firstLine="284"/>
        <w:rPr>
          <w:rFonts w:ascii="Times New Roman" w:hAnsi="Times New Roman" w:cs="Times New Roman"/>
          <w:kern w:val="0"/>
          <w:sz w:val="22"/>
          <w:lang w:val="id-ID"/>
        </w:rPr>
      </w:pPr>
      <w:r w:rsidRPr="002875A7">
        <w:rPr>
          <w:rFonts w:ascii="Times New Roman" w:hAnsi="Times New Roman" w:cs="Times New Roman"/>
          <w:i/>
          <w:iCs/>
          <w:kern w:val="0"/>
          <w:sz w:val="22"/>
          <w:lang w:val="id-ID"/>
        </w:rPr>
        <w:t xml:space="preserve">Remittance </w:t>
      </w:r>
      <w:r w:rsidRPr="002875A7">
        <w:rPr>
          <w:rFonts w:ascii="Times New Roman" w:hAnsi="Times New Roman" w:cs="Times New Roman"/>
          <w:kern w:val="0"/>
          <w:sz w:val="22"/>
          <w:lang w:val="id-ID"/>
        </w:rPr>
        <w:t xml:space="preserve">adalah jenis </w:t>
      </w:r>
      <w:r w:rsidRPr="002875A7">
        <w:rPr>
          <w:rFonts w:ascii="Times New Roman" w:hAnsi="Times New Roman" w:cs="Times New Roman"/>
          <w:i/>
          <w:iCs/>
          <w:kern w:val="0"/>
          <w:sz w:val="22"/>
          <w:lang w:val="id-ID"/>
        </w:rPr>
        <w:t>startup</w:t>
      </w:r>
      <w:r w:rsidR="00AE3B76">
        <w:rPr>
          <w:rFonts w:ascii="Times New Roman" w:hAnsi="Times New Roman" w:cs="Times New Roman" w:hint="eastAsia"/>
          <w:i/>
          <w:iCs/>
          <w:kern w:val="0"/>
          <w:sz w:val="22"/>
          <w:lang w:val="id-ID"/>
        </w:rPr>
        <w:t>ss</w:t>
      </w:r>
      <w:r w:rsidRPr="002875A7">
        <w:rPr>
          <w:rFonts w:ascii="Times New Roman" w:hAnsi="Times New Roman" w:cs="Times New Roman"/>
          <w:i/>
          <w:iCs/>
          <w:kern w:val="0"/>
          <w:sz w:val="22"/>
          <w:lang w:val="id-ID"/>
        </w:rPr>
        <w:t xml:space="preserve"> </w:t>
      </w:r>
      <w:r w:rsidRPr="002875A7">
        <w:rPr>
          <w:rFonts w:ascii="Times New Roman" w:hAnsi="Times New Roman" w:cs="Times New Roman"/>
          <w:kern w:val="0"/>
          <w:sz w:val="22"/>
          <w:lang w:val="id-ID"/>
        </w:rPr>
        <w:t xml:space="preserve">yang fokus pada layanan </w:t>
      </w:r>
      <w:r w:rsidR="002875A7" w:rsidRPr="002875A7">
        <w:rPr>
          <w:rFonts w:ascii="Times New Roman" w:hAnsi="Times New Roman" w:cs="Times New Roman"/>
          <w:kern w:val="0"/>
          <w:sz w:val="22"/>
          <w:lang w:val="id-ID"/>
        </w:rPr>
        <w:t>k</w:t>
      </w:r>
      <w:r w:rsidRPr="002875A7">
        <w:rPr>
          <w:rFonts w:ascii="Times New Roman" w:hAnsi="Times New Roman" w:cs="Times New Roman"/>
          <w:kern w:val="0"/>
          <w:sz w:val="22"/>
          <w:lang w:val="id-ID"/>
        </w:rPr>
        <w:t xml:space="preserve">irim uang antar </w:t>
      </w:r>
      <w:r w:rsidRPr="002875A7">
        <w:rPr>
          <w:rFonts w:ascii="Times New Roman" w:hAnsi="Times New Roman" w:cs="Times New Roman"/>
          <w:kern w:val="0"/>
          <w:sz w:val="22"/>
          <w:lang w:val="id-ID"/>
        </w:rPr>
        <w:lastRenderedPageBreak/>
        <w:t>negara. R</w:t>
      </w:r>
      <w:r w:rsidRPr="002875A7">
        <w:rPr>
          <w:rFonts w:ascii="Times New Roman" w:hAnsi="Times New Roman" w:cs="Times New Roman"/>
          <w:i/>
          <w:iCs/>
          <w:kern w:val="0"/>
          <w:sz w:val="22"/>
          <w:lang w:val="id-ID"/>
        </w:rPr>
        <w:t xml:space="preserve">emittance </w:t>
      </w:r>
      <w:r w:rsidRPr="002875A7">
        <w:rPr>
          <w:rFonts w:ascii="Times New Roman" w:hAnsi="Times New Roman" w:cs="Times New Roman"/>
          <w:kern w:val="0"/>
          <w:sz w:val="22"/>
          <w:lang w:val="id-ID"/>
        </w:rPr>
        <w:t xml:space="preserve">memudahkan masyarakat yang tidak memiliki akun atau akses perbankan. Kehadiran </w:t>
      </w:r>
      <w:r w:rsidR="002158B9">
        <w:rPr>
          <w:rFonts w:ascii="Times New Roman" w:hAnsi="Times New Roman" w:cs="Times New Roman"/>
          <w:i/>
          <w:iCs/>
          <w:kern w:val="0"/>
          <w:sz w:val="22"/>
          <w:lang w:val="id-ID"/>
        </w:rPr>
        <w:t>remi</w:t>
      </w:r>
      <w:r w:rsidRPr="002875A7">
        <w:rPr>
          <w:rFonts w:ascii="Times New Roman" w:hAnsi="Times New Roman" w:cs="Times New Roman"/>
          <w:i/>
          <w:iCs/>
          <w:kern w:val="0"/>
          <w:sz w:val="22"/>
          <w:lang w:val="id-ID"/>
        </w:rPr>
        <w:t xml:space="preserve">ttance </w:t>
      </w:r>
      <w:r w:rsidRPr="002875A7">
        <w:rPr>
          <w:rFonts w:ascii="Times New Roman" w:hAnsi="Times New Roman" w:cs="Times New Roman"/>
          <w:kern w:val="0"/>
          <w:sz w:val="22"/>
          <w:lang w:val="id-ID"/>
        </w:rPr>
        <w:t xml:space="preserve">memudahkan masyarakat dalam proses </w:t>
      </w:r>
      <w:r w:rsidR="002875A7" w:rsidRPr="002875A7">
        <w:rPr>
          <w:rFonts w:ascii="Times New Roman" w:hAnsi="Times New Roman" w:cs="Times New Roman"/>
          <w:kern w:val="0"/>
          <w:sz w:val="22"/>
          <w:lang w:val="id-ID"/>
        </w:rPr>
        <w:t>penerimaan uang dari luar negeri dan</w:t>
      </w:r>
      <w:r w:rsidR="002158B9">
        <w:rPr>
          <w:rFonts w:ascii="Times New Roman" w:hAnsi="Times New Roman" w:cs="Times New Roman" w:hint="eastAsia"/>
          <w:kern w:val="0"/>
          <w:sz w:val="22"/>
          <w:lang w:val="id-ID"/>
        </w:rPr>
        <w:t xml:space="preserve"> juga</w:t>
      </w:r>
      <w:r w:rsidR="002875A7" w:rsidRPr="002875A7">
        <w:rPr>
          <w:rFonts w:ascii="Times New Roman" w:hAnsi="Times New Roman" w:cs="Times New Roman"/>
          <w:kern w:val="0"/>
          <w:sz w:val="22"/>
          <w:lang w:val="id-ID"/>
        </w:rPr>
        <w:t xml:space="preserve"> sebaliknya </w:t>
      </w:r>
      <w:r w:rsidRPr="002875A7">
        <w:rPr>
          <w:rFonts w:ascii="Times New Roman" w:hAnsi="Times New Roman" w:cs="Times New Roman"/>
          <w:kern w:val="0"/>
          <w:sz w:val="22"/>
          <w:lang w:val="id-ID"/>
        </w:rPr>
        <w:t>pengiriman</w:t>
      </w:r>
      <w:r w:rsidR="002875A7" w:rsidRPr="002875A7">
        <w:rPr>
          <w:rFonts w:ascii="Times New Roman" w:hAnsi="Times New Roman" w:cs="Times New Roman"/>
          <w:kern w:val="0"/>
          <w:sz w:val="22"/>
          <w:lang w:val="id-ID"/>
        </w:rPr>
        <w:t xml:space="preserve"> uang </w:t>
      </w:r>
      <w:r w:rsidRPr="002875A7">
        <w:rPr>
          <w:rFonts w:ascii="Times New Roman" w:hAnsi="Times New Roman" w:cs="Times New Roman"/>
          <w:kern w:val="0"/>
          <w:sz w:val="22"/>
          <w:lang w:val="id-ID"/>
        </w:rPr>
        <w:t>ke luar negeri</w:t>
      </w:r>
      <w:r w:rsidR="002875A7">
        <w:rPr>
          <w:rFonts w:ascii="Times New Roman" w:hAnsi="Times New Roman" w:cs="Times New Roman" w:hint="eastAsia"/>
          <w:kern w:val="0"/>
          <w:sz w:val="22"/>
          <w:lang w:val="id-ID"/>
        </w:rPr>
        <w:t>.</w:t>
      </w:r>
    </w:p>
    <w:p w:rsidR="002875A7" w:rsidRDefault="002875A7" w:rsidP="005239DB">
      <w:pPr>
        <w:autoSpaceDE w:val="0"/>
        <w:autoSpaceDN w:val="0"/>
        <w:adjustRightInd w:val="0"/>
        <w:snapToGrid w:val="0"/>
        <w:rPr>
          <w:rFonts w:ascii="Times New Roman" w:hAnsi="Times New Roman" w:cs="Times New Roman"/>
          <w:kern w:val="0"/>
          <w:sz w:val="22"/>
          <w:lang w:val="id-ID"/>
        </w:rPr>
      </w:pPr>
    </w:p>
    <w:p w:rsidR="002875A7" w:rsidRPr="002875A7" w:rsidRDefault="002875A7" w:rsidP="005239DB">
      <w:pPr>
        <w:pStyle w:val="ListParagraph"/>
        <w:numPr>
          <w:ilvl w:val="0"/>
          <w:numId w:val="22"/>
        </w:numPr>
        <w:autoSpaceDE w:val="0"/>
        <w:autoSpaceDN w:val="0"/>
        <w:adjustRightInd w:val="0"/>
        <w:snapToGrid w:val="0"/>
        <w:ind w:leftChars="0"/>
        <w:rPr>
          <w:rFonts w:ascii="Times New Roman" w:hAnsi="Times New Roman" w:cs="Times New Roman"/>
          <w:i/>
          <w:iCs/>
          <w:kern w:val="0"/>
          <w:sz w:val="22"/>
          <w:lang w:val="id-ID"/>
        </w:rPr>
      </w:pPr>
      <w:r>
        <w:rPr>
          <w:rFonts w:ascii="Times New Roman" w:hAnsi="Times New Roman" w:cs="Times New Roman" w:hint="eastAsia"/>
          <w:i/>
          <w:iCs/>
          <w:kern w:val="0"/>
          <w:sz w:val="22"/>
          <w:lang w:val="id-ID"/>
        </w:rPr>
        <w:t>Peer to peer lending</w:t>
      </w:r>
    </w:p>
    <w:p w:rsidR="00603AAD" w:rsidRDefault="002875A7" w:rsidP="005239DB">
      <w:pPr>
        <w:autoSpaceDE w:val="0"/>
        <w:autoSpaceDN w:val="0"/>
        <w:adjustRightInd w:val="0"/>
        <w:snapToGrid w:val="0"/>
        <w:ind w:firstLine="284"/>
        <w:rPr>
          <w:rFonts w:ascii="Times New Roman" w:hAnsi="Times New Roman" w:cs="Times New Roman"/>
          <w:i/>
          <w:sz w:val="22"/>
          <w:lang w:val="id-ID"/>
        </w:rPr>
      </w:pPr>
      <w:r w:rsidRPr="0040354B">
        <w:rPr>
          <w:rFonts w:ascii="Times New Roman" w:hAnsi="Times New Roman" w:cs="Times New Roman"/>
          <w:i/>
          <w:iCs/>
          <w:kern w:val="0"/>
          <w:sz w:val="22"/>
          <w:lang w:val="id-ID"/>
        </w:rPr>
        <w:t xml:space="preserve">Peer To Peer lending </w:t>
      </w:r>
      <w:r w:rsidRPr="0040354B">
        <w:rPr>
          <w:rFonts w:ascii="Times New Roman" w:hAnsi="Times New Roman" w:cs="Times New Roman"/>
          <w:kern w:val="0"/>
          <w:sz w:val="22"/>
          <w:lang w:val="id-ID"/>
        </w:rPr>
        <w:t xml:space="preserve">(P2PL) merupakan </w:t>
      </w:r>
      <w:r>
        <w:rPr>
          <w:rFonts w:ascii="Times New Roman" w:hAnsi="Times New Roman" w:cs="Times New Roman" w:hint="eastAsia"/>
          <w:kern w:val="0"/>
          <w:sz w:val="22"/>
          <w:lang w:val="id-ID"/>
        </w:rPr>
        <w:t>platform</w:t>
      </w:r>
      <w:r w:rsidRPr="0040354B">
        <w:rPr>
          <w:rFonts w:ascii="Times New Roman" w:hAnsi="Times New Roman" w:cs="Times New Roman"/>
          <w:kern w:val="0"/>
          <w:sz w:val="22"/>
          <w:lang w:val="id-ID"/>
        </w:rPr>
        <w:t xml:space="preserve"> </w:t>
      </w:r>
      <w:r w:rsidR="00C047B5">
        <w:rPr>
          <w:rFonts w:ascii="Times New Roman" w:hAnsi="Times New Roman" w:cs="Times New Roman" w:hint="eastAsia"/>
          <w:kern w:val="0"/>
          <w:sz w:val="22"/>
          <w:lang w:val="id-ID"/>
        </w:rPr>
        <w:t>online</w:t>
      </w:r>
      <w:r w:rsidRPr="0040354B">
        <w:rPr>
          <w:rFonts w:ascii="Times New Roman" w:hAnsi="Times New Roman" w:cs="Times New Roman"/>
          <w:kern w:val="0"/>
          <w:sz w:val="22"/>
          <w:lang w:val="id-ID"/>
        </w:rPr>
        <w:t xml:space="preserve"> pinjaman. </w:t>
      </w:r>
      <w:r w:rsidR="00C047B5">
        <w:rPr>
          <w:rFonts w:ascii="Times New Roman" w:hAnsi="Times New Roman" w:cs="Times New Roman" w:hint="eastAsia"/>
          <w:kern w:val="0"/>
          <w:sz w:val="22"/>
          <w:lang w:val="id-ID"/>
        </w:rPr>
        <w:t xml:space="preserve">Operasi </w:t>
      </w:r>
      <w:r w:rsidR="002158B9" w:rsidRPr="00C047B5">
        <w:rPr>
          <w:rFonts w:ascii="Times New Roman" w:hAnsi="Times New Roman" w:cs="Times New Roman"/>
          <w:kern w:val="0"/>
          <w:sz w:val="22"/>
          <w:lang w:val="id-ID"/>
        </w:rPr>
        <w:t xml:space="preserve">P2PL </w:t>
      </w:r>
      <w:r w:rsidR="00C047B5">
        <w:rPr>
          <w:rFonts w:ascii="Times New Roman" w:hAnsi="Times New Roman" w:cs="Times New Roman" w:hint="eastAsia"/>
          <w:kern w:val="0"/>
          <w:sz w:val="22"/>
          <w:lang w:val="id-ID"/>
        </w:rPr>
        <w:t>merujuk pada peraturan otoritas jasa keuangan yaitu</w:t>
      </w:r>
      <w:r w:rsidR="002158B9" w:rsidRPr="00C047B5">
        <w:rPr>
          <w:rFonts w:ascii="Times New Roman" w:hAnsi="Times New Roman" w:cs="Times New Roman"/>
          <w:kern w:val="0"/>
          <w:sz w:val="22"/>
          <w:lang w:val="id-ID"/>
        </w:rPr>
        <w:t xml:space="preserve"> POJK Nomor 77/ POJK.01/2016 Tentang Layanan</w:t>
      </w:r>
      <w:r w:rsidR="00C047B5" w:rsidRPr="00C047B5">
        <w:rPr>
          <w:rFonts w:ascii="Times New Roman" w:hAnsi="Times New Roman" w:cs="Times New Roman"/>
          <w:kern w:val="0"/>
          <w:sz w:val="22"/>
          <w:lang w:val="id-ID"/>
        </w:rPr>
        <w:t xml:space="preserve"> </w:t>
      </w:r>
      <w:r w:rsidR="002158B9" w:rsidRPr="00C047B5">
        <w:rPr>
          <w:rFonts w:ascii="Times New Roman" w:hAnsi="Times New Roman" w:cs="Times New Roman"/>
          <w:kern w:val="0"/>
          <w:sz w:val="22"/>
          <w:lang w:val="id-ID"/>
        </w:rPr>
        <w:t>Pinjam Meminjam Uang Berbasis Teknologi Informasi</w:t>
      </w:r>
      <w:r w:rsidR="00C047B5">
        <w:rPr>
          <w:rFonts w:ascii="Times New Roman" w:hAnsi="Times New Roman" w:cs="Times New Roman" w:hint="eastAsia"/>
          <w:kern w:val="0"/>
          <w:sz w:val="22"/>
          <w:lang w:val="id-ID"/>
        </w:rPr>
        <w:t>. Peraturan ini</w:t>
      </w:r>
      <w:r w:rsidR="002158B9" w:rsidRPr="00C047B5">
        <w:rPr>
          <w:rFonts w:ascii="Times New Roman" w:hAnsi="Times New Roman" w:cs="Times New Roman"/>
          <w:kern w:val="0"/>
          <w:sz w:val="22"/>
          <w:lang w:val="id-ID"/>
        </w:rPr>
        <w:t xml:space="preserve"> men</w:t>
      </w:r>
      <w:r w:rsidR="00C047B5">
        <w:rPr>
          <w:rFonts w:ascii="Times New Roman" w:hAnsi="Times New Roman" w:cs="Times New Roman" w:hint="eastAsia"/>
          <w:kern w:val="0"/>
          <w:sz w:val="22"/>
          <w:lang w:val="id-ID"/>
        </w:rPr>
        <w:t>gatur</w:t>
      </w:r>
      <w:r w:rsidR="002158B9" w:rsidRPr="00C047B5">
        <w:rPr>
          <w:rFonts w:ascii="Times New Roman" w:hAnsi="Times New Roman" w:cs="Times New Roman"/>
          <w:kern w:val="0"/>
          <w:sz w:val="22"/>
          <w:lang w:val="id-ID"/>
        </w:rPr>
        <w:t xml:space="preserve"> layanan pinjam</w:t>
      </w:r>
      <w:r w:rsidR="00C047B5">
        <w:rPr>
          <w:rFonts w:ascii="Times New Roman" w:hAnsi="Times New Roman" w:cs="Times New Roman" w:hint="eastAsia"/>
          <w:kern w:val="0"/>
          <w:sz w:val="22"/>
          <w:lang w:val="id-ID"/>
        </w:rPr>
        <w:t>an online</w:t>
      </w:r>
      <w:r w:rsidR="002158B9" w:rsidRPr="00C047B5">
        <w:rPr>
          <w:rFonts w:ascii="Times New Roman" w:hAnsi="Times New Roman" w:cs="Times New Roman"/>
          <w:kern w:val="0"/>
          <w:sz w:val="22"/>
          <w:lang w:val="id-ID"/>
        </w:rPr>
        <w:t xml:space="preserve"> </w:t>
      </w:r>
      <w:r w:rsidR="00C047B5">
        <w:rPr>
          <w:rFonts w:ascii="Times New Roman" w:hAnsi="Times New Roman" w:cs="Times New Roman" w:hint="eastAsia"/>
          <w:kern w:val="0"/>
          <w:sz w:val="22"/>
          <w:lang w:val="id-ID"/>
        </w:rPr>
        <w:t xml:space="preserve">yaitu </w:t>
      </w:r>
      <w:r w:rsidR="002158B9" w:rsidRPr="00C047B5">
        <w:rPr>
          <w:rFonts w:ascii="Times New Roman" w:hAnsi="Times New Roman" w:cs="Times New Roman"/>
          <w:kern w:val="0"/>
          <w:sz w:val="22"/>
          <w:lang w:val="id-ID"/>
        </w:rPr>
        <w:t>penyelenggaraan layanan jasa keuangan untuk mempertemukan</w:t>
      </w:r>
      <w:r w:rsidR="00C047B5" w:rsidRPr="00C047B5">
        <w:rPr>
          <w:rFonts w:ascii="Times New Roman" w:hAnsi="Times New Roman" w:cs="Times New Roman"/>
          <w:kern w:val="0"/>
          <w:sz w:val="22"/>
          <w:lang w:val="id-ID"/>
        </w:rPr>
        <w:t xml:space="preserve"> </w:t>
      </w:r>
      <w:r w:rsidR="002158B9" w:rsidRPr="00C047B5">
        <w:rPr>
          <w:rFonts w:ascii="Times New Roman" w:hAnsi="Times New Roman" w:cs="Times New Roman"/>
          <w:kern w:val="0"/>
          <w:sz w:val="22"/>
          <w:lang w:val="id-ID"/>
        </w:rPr>
        <w:t>pemberi pinjaman dengan penerima pinjaman dalam rangka melakukan</w:t>
      </w:r>
      <w:r w:rsidR="00C047B5" w:rsidRPr="00C047B5">
        <w:rPr>
          <w:rFonts w:ascii="Times New Roman" w:hAnsi="Times New Roman" w:cs="Times New Roman"/>
          <w:kern w:val="0"/>
          <w:sz w:val="22"/>
          <w:lang w:val="id-ID"/>
        </w:rPr>
        <w:t xml:space="preserve"> </w:t>
      </w:r>
      <w:r w:rsidR="002158B9" w:rsidRPr="00C047B5">
        <w:rPr>
          <w:rFonts w:ascii="Times New Roman" w:hAnsi="Times New Roman" w:cs="Times New Roman"/>
          <w:kern w:val="0"/>
          <w:sz w:val="22"/>
          <w:lang w:val="id-ID"/>
        </w:rPr>
        <w:t>perjanjian pinjam meminjam dalam mata uang rupiah secara langsung</w:t>
      </w:r>
      <w:r w:rsidR="00C047B5" w:rsidRPr="00C047B5">
        <w:rPr>
          <w:rFonts w:ascii="Times New Roman" w:hAnsi="Times New Roman" w:cs="Times New Roman"/>
          <w:kern w:val="0"/>
          <w:sz w:val="22"/>
          <w:lang w:val="id-ID"/>
        </w:rPr>
        <w:t xml:space="preserve"> </w:t>
      </w:r>
      <w:r w:rsidR="002158B9" w:rsidRPr="00C047B5">
        <w:rPr>
          <w:rFonts w:ascii="Times New Roman" w:hAnsi="Times New Roman" w:cs="Times New Roman"/>
          <w:kern w:val="0"/>
          <w:sz w:val="22"/>
          <w:lang w:val="id-ID"/>
        </w:rPr>
        <w:t xml:space="preserve">melalui sistem </w:t>
      </w:r>
      <w:r w:rsidR="00603AAD">
        <w:rPr>
          <w:rFonts w:ascii="Times New Roman" w:hAnsi="Times New Roman" w:cs="Times New Roman" w:hint="eastAsia"/>
          <w:kern w:val="0"/>
          <w:sz w:val="22"/>
          <w:lang w:val="id-ID"/>
        </w:rPr>
        <w:t>daring</w:t>
      </w:r>
      <w:r w:rsidR="002158B9" w:rsidRPr="00C047B5">
        <w:rPr>
          <w:rFonts w:ascii="Times New Roman" w:hAnsi="Times New Roman" w:cs="Times New Roman"/>
          <w:kern w:val="0"/>
          <w:sz w:val="22"/>
          <w:lang w:val="id-ID"/>
        </w:rPr>
        <w:t>.</w:t>
      </w:r>
      <w:r w:rsidR="00C047B5" w:rsidRPr="00C047B5">
        <w:rPr>
          <w:rFonts w:ascii="Times New Roman" w:hAnsi="Times New Roman" w:cs="Times New Roman"/>
          <w:i/>
          <w:sz w:val="22"/>
          <w:lang w:val="id-ID"/>
        </w:rPr>
        <w:t xml:space="preserve"> </w:t>
      </w:r>
    </w:p>
    <w:p w:rsidR="00B90FEB" w:rsidRDefault="00603AAD" w:rsidP="005239DB">
      <w:pPr>
        <w:autoSpaceDE w:val="0"/>
        <w:autoSpaceDN w:val="0"/>
        <w:adjustRightInd w:val="0"/>
        <w:snapToGrid w:val="0"/>
        <w:ind w:firstLine="284"/>
        <w:rPr>
          <w:rFonts w:ascii="Times New Roman" w:hAnsi="Times New Roman" w:cs="Times New Roman"/>
          <w:kern w:val="0"/>
          <w:sz w:val="22"/>
          <w:lang w:val="id-ID"/>
        </w:rPr>
      </w:pPr>
      <w:r>
        <w:rPr>
          <w:rFonts w:ascii="Times New Roman" w:hAnsi="Times New Roman" w:cs="Times New Roman" w:hint="eastAsia"/>
          <w:kern w:val="0"/>
          <w:sz w:val="22"/>
          <w:lang w:val="id-ID"/>
        </w:rPr>
        <w:t>M</w:t>
      </w:r>
      <w:r w:rsidRPr="00603AAD">
        <w:rPr>
          <w:rFonts w:ascii="Times New Roman" w:hAnsi="Times New Roman" w:cs="Times New Roman"/>
          <w:kern w:val="0"/>
          <w:sz w:val="22"/>
          <w:lang w:val="id-ID"/>
        </w:rPr>
        <w:t>enurut OJK</w:t>
      </w:r>
      <w:r>
        <w:rPr>
          <w:rFonts w:ascii="Times New Roman" w:hAnsi="Times New Roman" w:cs="Times New Roman" w:hint="eastAsia"/>
          <w:kern w:val="0"/>
          <w:sz w:val="22"/>
          <w:lang w:val="id-ID"/>
        </w:rPr>
        <w:t xml:space="preserve">, </w:t>
      </w:r>
      <w:r w:rsidRPr="00603AAD">
        <w:rPr>
          <w:rFonts w:ascii="Times New Roman" w:hAnsi="Times New Roman" w:cs="Times New Roman"/>
          <w:i/>
          <w:iCs/>
          <w:kern w:val="0"/>
          <w:sz w:val="22"/>
          <w:lang w:val="id-ID"/>
        </w:rPr>
        <w:t xml:space="preserve">Peer To Peer Lending </w:t>
      </w:r>
      <w:r w:rsidRPr="00603AAD">
        <w:rPr>
          <w:rFonts w:ascii="Times New Roman" w:hAnsi="Times New Roman" w:cs="Times New Roman"/>
          <w:kern w:val="0"/>
          <w:sz w:val="22"/>
          <w:lang w:val="id-ID"/>
        </w:rPr>
        <w:t xml:space="preserve">merupakan praktik </w:t>
      </w:r>
      <w:r>
        <w:rPr>
          <w:rFonts w:ascii="Times New Roman" w:hAnsi="Times New Roman" w:cs="Times New Roman" w:hint="eastAsia"/>
          <w:kern w:val="0"/>
          <w:sz w:val="22"/>
          <w:lang w:val="id-ID"/>
        </w:rPr>
        <w:t xml:space="preserve">pinjam </w:t>
      </w:r>
      <w:r w:rsidRPr="00603AAD">
        <w:rPr>
          <w:rFonts w:ascii="Times New Roman" w:hAnsi="Times New Roman" w:cs="Times New Roman"/>
          <w:kern w:val="0"/>
          <w:sz w:val="22"/>
          <w:lang w:val="id-ID"/>
        </w:rPr>
        <w:t xml:space="preserve">meminjam </w:t>
      </w:r>
      <w:r>
        <w:rPr>
          <w:rFonts w:ascii="Times New Roman" w:hAnsi="Times New Roman" w:cs="Times New Roman" w:hint="eastAsia"/>
          <w:kern w:val="0"/>
          <w:sz w:val="22"/>
          <w:lang w:val="id-ID"/>
        </w:rPr>
        <w:t xml:space="preserve">via daring </w:t>
      </w:r>
      <w:r w:rsidRPr="00603AAD">
        <w:rPr>
          <w:rFonts w:ascii="Times New Roman" w:hAnsi="Times New Roman" w:cs="Times New Roman"/>
          <w:kern w:val="0"/>
          <w:sz w:val="22"/>
          <w:lang w:val="id-ID"/>
        </w:rPr>
        <w:t xml:space="preserve">melalui  </w:t>
      </w:r>
      <w:r w:rsidRPr="00603AAD">
        <w:rPr>
          <w:rFonts w:ascii="Times New Roman" w:hAnsi="Times New Roman" w:cs="Times New Roman"/>
          <w:i/>
          <w:iCs/>
          <w:kern w:val="0"/>
          <w:sz w:val="22"/>
          <w:lang w:val="id-ID"/>
        </w:rPr>
        <w:t>platform</w:t>
      </w:r>
      <w:r>
        <w:rPr>
          <w:rFonts w:ascii="Times New Roman" w:hAnsi="Times New Roman" w:cs="Times New Roman" w:hint="eastAsia"/>
          <w:kern w:val="0"/>
          <w:sz w:val="22"/>
          <w:lang w:val="id-ID"/>
        </w:rPr>
        <w:t xml:space="preserve">, </w:t>
      </w:r>
      <w:r w:rsidRPr="00603AAD">
        <w:rPr>
          <w:rFonts w:ascii="Times New Roman" w:hAnsi="Times New Roman" w:cs="Times New Roman" w:hint="eastAsia"/>
          <w:iCs/>
          <w:kern w:val="0"/>
          <w:sz w:val="22"/>
          <w:lang w:val="id-ID"/>
        </w:rPr>
        <w:t>yaitu</w:t>
      </w:r>
      <w:r w:rsidRPr="00603AAD">
        <w:rPr>
          <w:rFonts w:ascii="Times New Roman" w:hAnsi="Times New Roman" w:cs="Times New Roman"/>
          <w:kern w:val="0"/>
          <w:sz w:val="22"/>
          <w:lang w:val="id-ID"/>
        </w:rPr>
        <w:t xml:space="preserve"> </w:t>
      </w:r>
      <w:r>
        <w:rPr>
          <w:rFonts w:ascii="Times New Roman" w:hAnsi="Times New Roman" w:cs="Times New Roman" w:hint="eastAsia"/>
          <w:kern w:val="0"/>
          <w:sz w:val="22"/>
          <w:lang w:val="id-ID"/>
        </w:rPr>
        <w:t xml:space="preserve">suatu </w:t>
      </w:r>
      <w:r w:rsidRPr="00603AAD">
        <w:rPr>
          <w:rFonts w:ascii="Times New Roman" w:hAnsi="Times New Roman" w:cs="Times New Roman"/>
          <w:kern w:val="0"/>
          <w:sz w:val="22"/>
          <w:lang w:val="id-ID"/>
        </w:rPr>
        <w:t xml:space="preserve">wadah </w:t>
      </w:r>
      <w:r>
        <w:rPr>
          <w:rFonts w:ascii="Times New Roman" w:hAnsi="Times New Roman" w:cs="Times New Roman" w:hint="eastAsia"/>
          <w:kern w:val="0"/>
          <w:sz w:val="22"/>
          <w:lang w:val="id-ID"/>
        </w:rPr>
        <w:t>beberapa o</w:t>
      </w:r>
      <w:r w:rsidRPr="00603AAD">
        <w:rPr>
          <w:rFonts w:ascii="Times New Roman" w:hAnsi="Times New Roman" w:cs="Times New Roman"/>
          <w:kern w:val="0"/>
          <w:sz w:val="22"/>
          <w:lang w:val="id-ID"/>
        </w:rPr>
        <w:t>rang yang membutuhkan pinjaman dengan b</w:t>
      </w:r>
      <w:r>
        <w:rPr>
          <w:rFonts w:ascii="Times New Roman" w:hAnsi="Times New Roman" w:cs="Times New Roman" w:hint="eastAsia"/>
          <w:kern w:val="0"/>
          <w:sz w:val="22"/>
          <w:lang w:val="id-ID"/>
        </w:rPr>
        <w:t>eberapa</w:t>
      </w:r>
      <w:r>
        <w:rPr>
          <w:rFonts w:ascii="Times New Roman" w:hAnsi="Times New Roman" w:cs="Times New Roman"/>
          <w:kern w:val="0"/>
          <w:sz w:val="22"/>
          <w:lang w:val="id-ID"/>
        </w:rPr>
        <w:t xml:space="preserve"> orang lainnya yang </w:t>
      </w:r>
      <w:r>
        <w:rPr>
          <w:rFonts w:ascii="Times New Roman" w:hAnsi="Times New Roman" w:cs="Times New Roman" w:hint="eastAsia"/>
          <w:kern w:val="0"/>
          <w:sz w:val="22"/>
          <w:lang w:val="id-ID"/>
        </w:rPr>
        <w:t>mau</w:t>
      </w:r>
      <w:r w:rsidRPr="00603AAD">
        <w:rPr>
          <w:rFonts w:ascii="Times New Roman" w:hAnsi="Times New Roman" w:cs="Times New Roman"/>
          <w:kern w:val="0"/>
          <w:sz w:val="22"/>
          <w:lang w:val="id-ID"/>
        </w:rPr>
        <w:t xml:space="preserve"> memberikan pinjaman. P2PL (pinjaman </w:t>
      </w:r>
      <w:r w:rsidRPr="00603AAD">
        <w:rPr>
          <w:rFonts w:ascii="Times New Roman" w:hAnsi="Times New Roman" w:cs="Times New Roman"/>
          <w:i/>
          <w:iCs/>
          <w:kern w:val="0"/>
          <w:sz w:val="22"/>
          <w:lang w:val="id-ID"/>
        </w:rPr>
        <w:t>online</w:t>
      </w:r>
      <w:r w:rsidRPr="00603AAD">
        <w:rPr>
          <w:rFonts w:ascii="Times New Roman" w:hAnsi="Times New Roman" w:cs="Times New Roman"/>
          <w:kern w:val="0"/>
          <w:sz w:val="22"/>
          <w:lang w:val="id-ID"/>
        </w:rPr>
        <w:t xml:space="preserve">) </w:t>
      </w:r>
      <w:r>
        <w:rPr>
          <w:rFonts w:ascii="Times New Roman" w:hAnsi="Times New Roman" w:cs="Times New Roman" w:hint="eastAsia"/>
          <w:kern w:val="0"/>
          <w:sz w:val="22"/>
          <w:lang w:val="id-ID"/>
        </w:rPr>
        <w:t>berarti platform online yang memfasilitasi</w:t>
      </w:r>
      <w:r w:rsidRPr="00603AAD">
        <w:rPr>
          <w:rFonts w:ascii="Times New Roman" w:hAnsi="Times New Roman" w:cs="Times New Roman"/>
          <w:kern w:val="0"/>
          <w:sz w:val="22"/>
          <w:lang w:val="id-ID"/>
        </w:rPr>
        <w:t xml:space="preserve"> tansaksi pinjam meminjam </w:t>
      </w:r>
      <w:r>
        <w:rPr>
          <w:rFonts w:ascii="Times New Roman" w:hAnsi="Times New Roman" w:cs="Times New Roman" w:hint="eastAsia"/>
          <w:kern w:val="0"/>
          <w:sz w:val="22"/>
          <w:lang w:val="id-ID"/>
        </w:rPr>
        <w:t xml:space="preserve">dengan </w:t>
      </w:r>
      <w:r>
        <w:rPr>
          <w:rFonts w:ascii="Times New Roman" w:hAnsi="Times New Roman" w:cs="Times New Roman"/>
          <w:kern w:val="0"/>
          <w:sz w:val="22"/>
          <w:lang w:val="id-ID"/>
        </w:rPr>
        <w:t>me</w:t>
      </w:r>
      <w:r>
        <w:rPr>
          <w:rFonts w:ascii="Times New Roman" w:hAnsi="Times New Roman" w:cs="Times New Roman" w:hint="eastAsia"/>
          <w:kern w:val="0"/>
          <w:sz w:val="22"/>
          <w:lang w:val="id-ID"/>
        </w:rPr>
        <w:t>nghubung</w:t>
      </w:r>
      <w:r w:rsidRPr="00603AAD">
        <w:rPr>
          <w:rFonts w:ascii="Times New Roman" w:hAnsi="Times New Roman" w:cs="Times New Roman"/>
          <w:kern w:val="0"/>
          <w:sz w:val="22"/>
          <w:lang w:val="id-ID"/>
        </w:rPr>
        <w:t>kan antara orang yang mempunyai kelebihan dana (</w:t>
      </w:r>
      <w:r w:rsidRPr="00603AAD">
        <w:rPr>
          <w:rFonts w:ascii="Times New Roman" w:hAnsi="Times New Roman" w:cs="Times New Roman"/>
          <w:i/>
          <w:iCs/>
          <w:kern w:val="0"/>
          <w:sz w:val="22"/>
          <w:lang w:val="id-ID"/>
        </w:rPr>
        <w:t>lender</w:t>
      </w:r>
      <w:r w:rsidRPr="00603AAD">
        <w:rPr>
          <w:rFonts w:ascii="Times New Roman" w:hAnsi="Times New Roman" w:cs="Times New Roman"/>
          <w:kern w:val="0"/>
          <w:sz w:val="22"/>
          <w:lang w:val="id-ID"/>
        </w:rPr>
        <w:t>) dengan orang yang kekurangan dana (</w:t>
      </w:r>
      <w:r w:rsidRPr="00603AAD">
        <w:rPr>
          <w:rFonts w:ascii="Times New Roman" w:hAnsi="Times New Roman" w:cs="Times New Roman"/>
          <w:i/>
          <w:iCs/>
          <w:kern w:val="0"/>
          <w:sz w:val="22"/>
          <w:lang w:val="id-ID"/>
        </w:rPr>
        <w:t>borrower</w:t>
      </w:r>
      <w:r w:rsidRPr="00603AAD">
        <w:rPr>
          <w:rFonts w:ascii="Times New Roman" w:hAnsi="Times New Roman" w:cs="Times New Roman"/>
          <w:kern w:val="0"/>
          <w:sz w:val="22"/>
          <w:lang w:val="id-ID"/>
        </w:rPr>
        <w:t>)</w:t>
      </w:r>
      <w:r>
        <w:rPr>
          <w:rFonts w:ascii="Times New Roman" w:hAnsi="Times New Roman" w:cs="Times New Roman" w:hint="eastAsia"/>
          <w:kern w:val="0"/>
          <w:sz w:val="22"/>
          <w:lang w:val="id-ID"/>
        </w:rPr>
        <w:t>.</w:t>
      </w:r>
    </w:p>
    <w:p w:rsidR="00603AAD" w:rsidRPr="003D3B9A" w:rsidRDefault="00603AAD" w:rsidP="005239DB">
      <w:pPr>
        <w:autoSpaceDE w:val="0"/>
        <w:autoSpaceDN w:val="0"/>
        <w:adjustRightInd w:val="0"/>
        <w:snapToGrid w:val="0"/>
        <w:ind w:firstLine="284"/>
        <w:rPr>
          <w:rFonts w:ascii="Times New Roman" w:hAnsi="Times New Roman" w:cs="Times New Roman"/>
          <w:kern w:val="0"/>
          <w:sz w:val="22"/>
          <w:lang w:val="id-ID"/>
        </w:rPr>
      </w:pPr>
      <w:r w:rsidRPr="003D3B9A">
        <w:rPr>
          <w:rFonts w:ascii="Times New Roman" w:hAnsi="Times New Roman" w:cs="Times New Roman"/>
          <w:kern w:val="0"/>
          <w:sz w:val="22"/>
          <w:lang w:val="id-ID"/>
        </w:rPr>
        <w:t>Berdasarkan pengertian diatas terdapat beberapa istilah penting dalam transaksi P2PL yaitu :</w:t>
      </w:r>
    </w:p>
    <w:p w:rsidR="00603AAD" w:rsidRPr="003D3B9A" w:rsidRDefault="00603AAD" w:rsidP="005239DB">
      <w:pPr>
        <w:pStyle w:val="ListParagraph"/>
        <w:numPr>
          <w:ilvl w:val="1"/>
          <w:numId w:val="19"/>
        </w:numPr>
        <w:autoSpaceDE w:val="0"/>
        <w:autoSpaceDN w:val="0"/>
        <w:adjustRightInd w:val="0"/>
        <w:snapToGrid w:val="0"/>
        <w:ind w:leftChars="0" w:left="426"/>
        <w:rPr>
          <w:rFonts w:ascii="Times New Roman" w:hAnsi="Times New Roman" w:cs="Times New Roman"/>
          <w:kern w:val="0"/>
          <w:sz w:val="22"/>
          <w:lang w:val="id-ID"/>
        </w:rPr>
      </w:pPr>
      <w:r w:rsidRPr="003D3B9A">
        <w:rPr>
          <w:rFonts w:ascii="Times New Roman" w:hAnsi="Times New Roman" w:cs="Times New Roman"/>
          <w:kern w:val="0"/>
          <w:sz w:val="22"/>
          <w:lang w:val="id-ID"/>
        </w:rPr>
        <w:t>Penyelenggara (</w:t>
      </w:r>
      <w:r w:rsidRPr="003D3B9A">
        <w:rPr>
          <w:rFonts w:ascii="Times New Roman" w:hAnsi="Times New Roman" w:cs="Times New Roman"/>
          <w:i/>
          <w:iCs/>
          <w:kern w:val="0"/>
          <w:sz w:val="22"/>
          <w:lang w:val="id-ID"/>
        </w:rPr>
        <w:t>Platform</w:t>
      </w:r>
      <w:r w:rsidRPr="003D3B9A">
        <w:rPr>
          <w:rFonts w:ascii="Times New Roman" w:hAnsi="Times New Roman" w:cs="Times New Roman"/>
          <w:kern w:val="0"/>
          <w:sz w:val="22"/>
          <w:lang w:val="id-ID"/>
        </w:rPr>
        <w:t>)</w:t>
      </w:r>
    </w:p>
    <w:p w:rsidR="00603AAD" w:rsidRPr="003D3B9A" w:rsidRDefault="00603AAD" w:rsidP="005239DB">
      <w:pPr>
        <w:autoSpaceDE w:val="0"/>
        <w:autoSpaceDN w:val="0"/>
        <w:adjustRightInd w:val="0"/>
        <w:snapToGrid w:val="0"/>
        <w:ind w:leftChars="202" w:left="424"/>
        <w:rPr>
          <w:rFonts w:ascii="Times New Roman" w:hAnsi="Times New Roman" w:cs="Times New Roman"/>
          <w:kern w:val="0"/>
          <w:sz w:val="22"/>
          <w:lang w:val="id-ID"/>
        </w:rPr>
      </w:pPr>
      <w:r w:rsidRPr="003D3B9A">
        <w:rPr>
          <w:rFonts w:ascii="Times New Roman" w:hAnsi="Times New Roman" w:cs="Times New Roman"/>
          <w:kern w:val="0"/>
          <w:sz w:val="22"/>
          <w:lang w:val="id-ID"/>
        </w:rPr>
        <w:t>Penyelengara</w:t>
      </w:r>
      <w:r w:rsidR="00F01431" w:rsidRPr="003D3B9A">
        <w:rPr>
          <w:rFonts w:ascii="Times New Roman" w:hAnsi="Times New Roman" w:cs="Times New Roman"/>
          <w:kern w:val="0"/>
          <w:sz w:val="22"/>
          <w:lang w:val="id-ID"/>
        </w:rPr>
        <w:t xml:space="preserve"> berbadan hukum</w:t>
      </w:r>
      <w:r w:rsidRPr="003D3B9A">
        <w:rPr>
          <w:rFonts w:ascii="Times New Roman" w:hAnsi="Times New Roman" w:cs="Times New Roman"/>
          <w:kern w:val="0"/>
          <w:sz w:val="22"/>
          <w:lang w:val="id-ID"/>
        </w:rPr>
        <w:t xml:space="preserve"> </w:t>
      </w:r>
      <w:r w:rsidR="00F01431" w:rsidRPr="003D3B9A">
        <w:rPr>
          <w:rFonts w:ascii="Times New Roman" w:hAnsi="Times New Roman" w:cs="Times New Roman"/>
          <w:kern w:val="0"/>
          <w:sz w:val="22"/>
          <w:lang w:val="id-ID"/>
        </w:rPr>
        <w:t>transaksi pinjam meminjam uang online.</w:t>
      </w:r>
      <w:r w:rsidRPr="003D3B9A">
        <w:rPr>
          <w:rFonts w:ascii="Times New Roman" w:hAnsi="Times New Roman" w:cs="Times New Roman"/>
          <w:kern w:val="0"/>
          <w:sz w:val="22"/>
          <w:lang w:val="id-ID"/>
        </w:rPr>
        <w:t xml:space="preserve"> </w:t>
      </w:r>
      <w:r w:rsidR="00F01431" w:rsidRPr="003D3B9A">
        <w:rPr>
          <w:rFonts w:ascii="Times New Roman" w:hAnsi="Times New Roman" w:cs="Times New Roman"/>
          <w:kern w:val="0"/>
          <w:sz w:val="22"/>
          <w:lang w:val="id-ID"/>
        </w:rPr>
        <w:t xml:space="preserve">Berdasarkan data tahun 2019 ada </w:t>
      </w:r>
      <w:r w:rsidRPr="003D3B9A">
        <w:rPr>
          <w:rFonts w:ascii="Times New Roman" w:hAnsi="Times New Roman" w:cs="Times New Roman"/>
          <w:kern w:val="0"/>
          <w:sz w:val="22"/>
          <w:lang w:val="id-ID"/>
        </w:rPr>
        <w:t xml:space="preserve">113 Penyelenggara yang </w:t>
      </w:r>
      <w:r w:rsidR="00F01431" w:rsidRPr="003D3B9A">
        <w:rPr>
          <w:rFonts w:ascii="Times New Roman" w:hAnsi="Times New Roman" w:cs="Times New Roman"/>
          <w:kern w:val="0"/>
          <w:sz w:val="22"/>
          <w:lang w:val="id-ID"/>
        </w:rPr>
        <w:t>terdaftar di OJ</w:t>
      </w:r>
      <w:r w:rsidR="00F01431" w:rsidRPr="003D3B9A">
        <w:rPr>
          <w:rFonts w:ascii="Times New Roman" w:hAnsi="Times New Roman" w:cs="Times New Roman" w:hint="eastAsia"/>
          <w:kern w:val="0"/>
          <w:sz w:val="22"/>
          <w:lang w:val="id-ID"/>
        </w:rPr>
        <w:t>K</w:t>
      </w:r>
      <w:r w:rsidRPr="003D3B9A">
        <w:rPr>
          <w:rFonts w:ascii="Times New Roman" w:hAnsi="Times New Roman" w:cs="Times New Roman"/>
          <w:kern w:val="0"/>
          <w:sz w:val="22"/>
          <w:lang w:val="id-ID"/>
        </w:rPr>
        <w:t xml:space="preserve"> </w:t>
      </w:r>
      <w:r w:rsidR="00F01431" w:rsidRPr="003D3B9A">
        <w:rPr>
          <w:rFonts w:ascii="Times New Roman" w:hAnsi="Times New Roman" w:cs="Times New Roman"/>
          <w:kern w:val="0"/>
          <w:sz w:val="22"/>
          <w:lang w:val="id-ID"/>
        </w:rPr>
        <w:t>.</w:t>
      </w:r>
    </w:p>
    <w:p w:rsidR="00F01431" w:rsidRPr="003D3B9A" w:rsidRDefault="00F01431" w:rsidP="005239DB">
      <w:pPr>
        <w:pStyle w:val="ListParagraph"/>
        <w:numPr>
          <w:ilvl w:val="1"/>
          <w:numId w:val="19"/>
        </w:numPr>
        <w:autoSpaceDE w:val="0"/>
        <w:autoSpaceDN w:val="0"/>
        <w:adjustRightInd w:val="0"/>
        <w:snapToGrid w:val="0"/>
        <w:ind w:leftChars="0" w:left="426"/>
        <w:jc w:val="left"/>
        <w:rPr>
          <w:rFonts w:ascii="Times New Roman" w:hAnsi="Times New Roman" w:cs="Times New Roman"/>
          <w:kern w:val="0"/>
          <w:sz w:val="22"/>
          <w:lang w:val="id-ID"/>
        </w:rPr>
      </w:pPr>
      <w:r w:rsidRPr="003D3B9A">
        <w:rPr>
          <w:rFonts w:ascii="Times New Roman" w:hAnsi="Times New Roman" w:cs="Times New Roman"/>
          <w:kern w:val="0"/>
          <w:sz w:val="22"/>
          <w:lang w:val="id-ID"/>
        </w:rPr>
        <w:t>Pemberi Pinjaman (</w:t>
      </w:r>
      <w:r w:rsidRPr="003D3B9A">
        <w:rPr>
          <w:rFonts w:ascii="Times New Roman" w:hAnsi="Times New Roman" w:cs="Times New Roman"/>
          <w:i/>
          <w:iCs/>
          <w:kern w:val="0"/>
          <w:sz w:val="22"/>
          <w:lang w:val="id-ID"/>
        </w:rPr>
        <w:t>Lender</w:t>
      </w:r>
      <w:r w:rsidRPr="003D3B9A">
        <w:rPr>
          <w:rFonts w:ascii="Times New Roman" w:hAnsi="Times New Roman" w:cs="Times New Roman"/>
          <w:kern w:val="0"/>
          <w:sz w:val="22"/>
          <w:lang w:val="id-ID"/>
        </w:rPr>
        <w:t>)</w:t>
      </w:r>
    </w:p>
    <w:p w:rsidR="00F01431" w:rsidRPr="003D3B9A" w:rsidRDefault="00F01431" w:rsidP="005239DB">
      <w:pPr>
        <w:autoSpaceDE w:val="0"/>
        <w:autoSpaceDN w:val="0"/>
        <w:adjustRightInd w:val="0"/>
        <w:snapToGrid w:val="0"/>
        <w:ind w:leftChars="202" w:left="424"/>
        <w:rPr>
          <w:rFonts w:ascii="Times New Roman" w:hAnsi="Times New Roman" w:cs="Times New Roman"/>
          <w:kern w:val="0"/>
          <w:sz w:val="22"/>
          <w:lang w:val="id-ID"/>
        </w:rPr>
      </w:pPr>
      <w:r w:rsidRPr="003D3B9A">
        <w:rPr>
          <w:rFonts w:ascii="Times New Roman" w:hAnsi="Times New Roman" w:cs="Times New Roman"/>
          <w:kern w:val="0"/>
          <w:sz w:val="22"/>
          <w:lang w:val="id-ID"/>
        </w:rPr>
        <w:t xml:space="preserve">Pemberi pinjamana adalah orang, </w:t>
      </w:r>
      <w:r w:rsidR="003D3B9A">
        <w:rPr>
          <w:rFonts w:ascii="Times New Roman" w:hAnsi="Times New Roman" w:cs="Times New Roman" w:hint="eastAsia"/>
          <w:kern w:val="0"/>
          <w:sz w:val="22"/>
          <w:lang w:val="id-ID"/>
        </w:rPr>
        <w:t>institusi ber</w:t>
      </w:r>
      <w:r w:rsidR="003D3B9A">
        <w:rPr>
          <w:rFonts w:ascii="Times New Roman" w:hAnsi="Times New Roman" w:cs="Times New Roman"/>
          <w:kern w:val="0"/>
          <w:sz w:val="22"/>
          <w:lang w:val="id-ID"/>
        </w:rPr>
        <w:t>badan hukum</w:t>
      </w:r>
      <w:r w:rsidRPr="003D3B9A">
        <w:rPr>
          <w:rFonts w:ascii="Times New Roman" w:hAnsi="Times New Roman" w:cs="Times New Roman"/>
          <w:kern w:val="0"/>
          <w:sz w:val="22"/>
          <w:lang w:val="id-ID"/>
        </w:rPr>
        <w:t xml:space="preserve"> yang </w:t>
      </w:r>
      <w:r w:rsidR="003D3B9A">
        <w:rPr>
          <w:rFonts w:ascii="Times New Roman" w:hAnsi="Times New Roman" w:cs="Times New Roman" w:hint="eastAsia"/>
          <w:kern w:val="0"/>
          <w:sz w:val="22"/>
          <w:lang w:val="id-ID"/>
        </w:rPr>
        <w:t>memberikan</w:t>
      </w:r>
      <w:r w:rsidRPr="003D3B9A">
        <w:rPr>
          <w:rFonts w:ascii="Times New Roman" w:hAnsi="Times New Roman" w:cs="Times New Roman"/>
          <w:kern w:val="0"/>
          <w:sz w:val="22"/>
          <w:lang w:val="id-ID"/>
        </w:rPr>
        <w:t xml:space="preserve"> piutang </w:t>
      </w:r>
      <w:r w:rsidR="003D3B9A">
        <w:rPr>
          <w:rFonts w:ascii="Times New Roman" w:hAnsi="Times New Roman" w:cs="Times New Roman" w:hint="eastAsia"/>
          <w:kern w:val="0"/>
          <w:sz w:val="22"/>
          <w:lang w:val="id-ID"/>
        </w:rPr>
        <w:t xml:space="preserve">berdasarkan perjanjian yang merujuk pada peraturan OJK </w:t>
      </w:r>
      <w:r w:rsidRPr="003D3B9A">
        <w:rPr>
          <w:rFonts w:ascii="Times New Roman" w:hAnsi="Times New Roman" w:cs="Times New Roman"/>
          <w:kern w:val="0"/>
          <w:sz w:val="22"/>
          <w:lang w:val="id-ID"/>
        </w:rPr>
        <w:t>.</w:t>
      </w:r>
    </w:p>
    <w:p w:rsidR="00F01431" w:rsidRPr="003D3B9A" w:rsidRDefault="00F01431" w:rsidP="005239DB">
      <w:pPr>
        <w:pStyle w:val="ListParagraph"/>
        <w:numPr>
          <w:ilvl w:val="1"/>
          <w:numId w:val="19"/>
        </w:numPr>
        <w:autoSpaceDE w:val="0"/>
        <w:autoSpaceDN w:val="0"/>
        <w:adjustRightInd w:val="0"/>
        <w:snapToGrid w:val="0"/>
        <w:ind w:leftChars="0" w:left="426"/>
        <w:jc w:val="left"/>
        <w:rPr>
          <w:rFonts w:ascii="Times New Roman" w:hAnsi="Times New Roman" w:cs="Times New Roman"/>
          <w:kern w:val="0"/>
          <w:sz w:val="22"/>
          <w:lang w:val="id-ID"/>
        </w:rPr>
      </w:pPr>
      <w:r w:rsidRPr="003D3B9A">
        <w:rPr>
          <w:rFonts w:ascii="Times New Roman" w:hAnsi="Times New Roman" w:cs="Times New Roman"/>
          <w:kern w:val="0"/>
          <w:sz w:val="22"/>
          <w:lang w:val="id-ID"/>
        </w:rPr>
        <w:t>Penerima Pinjaman (</w:t>
      </w:r>
      <w:r w:rsidRPr="003D3B9A">
        <w:rPr>
          <w:rFonts w:ascii="Times New Roman" w:hAnsi="Times New Roman" w:cs="Times New Roman"/>
          <w:i/>
          <w:iCs/>
          <w:kern w:val="0"/>
          <w:sz w:val="22"/>
          <w:lang w:val="id-ID"/>
        </w:rPr>
        <w:t>Borrower</w:t>
      </w:r>
      <w:r w:rsidRPr="003D3B9A">
        <w:rPr>
          <w:rFonts w:ascii="Times New Roman" w:hAnsi="Times New Roman" w:cs="Times New Roman"/>
          <w:kern w:val="0"/>
          <w:sz w:val="22"/>
          <w:lang w:val="id-ID"/>
        </w:rPr>
        <w:t>)</w:t>
      </w:r>
    </w:p>
    <w:p w:rsidR="003D3B9A" w:rsidRDefault="00F01431" w:rsidP="005239DB">
      <w:pPr>
        <w:autoSpaceDE w:val="0"/>
        <w:autoSpaceDN w:val="0"/>
        <w:adjustRightInd w:val="0"/>
        <w:snapToGrid w:val="0"/>
        <w:ind w:leftChars="202" w:left="424"/>
        <w:rPr>
          <w:rFonts w:ascii="Times New Roman" w:hAnsi="Times New Roman" w:cs="Times New Roman"/>
          <w:kern w:val="0"/>
          <w:sz w:val="22"/>
          <w:lang w:val="id-ID"/>
        </w:rPr>
      </w:pPr>
      <w:r w:rsidRPr="003D3B9A">
        <w:rPr>
          <w:rFonts w:ascii="Times New Roman" w:hAnsi="Times New Roman" w:cs="Times New Roman"/>
          <w:kern w:val="0"/>
          <w:sz w:val="22"/>
          <w:lang w:val="id-ID"/>
        </w:rPr>
        <w:t>Penerima Pinjaman adalah orang dan atau badan hukum yang me</w:t>
      </w:r>
      <w:r w:rsidR="003D3B9A">
        <w:rPr>
          <w:rFonts w:ascii="Times New Roman" w:hAnsi="Times New Roman" w:cs="Times New Roman" w:hint="eastAsia"/>
          <w:kern w:val="0"/>
          <w:sz w:val="22"/>
          <w:lang w:val="id-ID"/>
        </w:rPr>
        <w:t>nerima</w:t>
      </w:r>
      <w:r w:rsidRPr="003D3B9A">
        <w:rPr>
          <w:rFonts w:ascii="Times New Roman" w:hAnsi="Times New Roman" w:cs="Times New Roman"/>
          <w:kern w:val="0"/>
          <w:sz w:val="22"/>
          <w:lang w:val="id-ID"/>
        </w:rPr>
        <w:t xml:space="preserve"> utang karena perjanjian </w:t>
      </w:r>
      <w:r w:rsidR="003D3B9A">
        <w:rPr>
          <w:rFonts w:ascii="Times New Roman" w:hAnsi="Times New Roman" w:cs="Times New Roman" w:hint="eastAsia"/>
          <w:kern w:val="0"/>
          <w:sz w:val="22"/>
          <w:lang w:val="id-ID"/>
        </w:rPr>
        <w:t>berdasarkan perjanjian yang merujuk pada peraturan OJK.</w:t>
      </w:r>
    </w:p>
    <w:p w:rsidR="003D3B9A" w:rsidRPr="003D3B9A" w:rsidRDefault="00A75C5B" w:rsidP="005239DB">
      <w:pPr>
        <w:autoSpaceDE w:val="0"/>
        <w:autoSpaceDN w:val="0"/>
        <w:adjustRightInd w:val="0"/>
        <w:snapToGrid w:val="0"/>
        <w:rPr>
          <w:rFonts w:ascii="Times New Roman" w:hAnsi="Times New Roman" w:cs="Times New Roman"/>
          <w:kern w:val="0"/>
          <w:sz w:val="22"/>
          <w:lang w:val="id-ID"/>
        </w:rPr>
      </w:pPr>
      <w:r>
        <w:rPr>
          <w:rFonts w:ascii="Times New Roman" w:hAnsi="Times New Roman" w:cs="Times New Roman" w:hint="eastAsia"/>
          <w:kern w:val="0"/>
          <w:sz w:val="22"/>
          <w:lang w:val="id-ID"/>
        </w:rPr>
        <w:t>Berbagai</w:t>
      </w:r>
      <w:r w:rsidR="003D3B9A">
        <w:rPr>
          <w:rFonts w:ascii="Times New Roman" w:hAnsi="Times New Roman" w:cs="Times New Roman" w:hint="eastAsia"/>
          <w:kern w:val="0"/>
          <w:sz w:val="22"/>
          <w:lang w:val="id-ID"/>
        </w:rPr>
        <w:t xml:space="preserve"> </w:t>
      </w:r>
      <w:r w:rsidR="003D3B9A" w:rsidRPr="003D3B9A">
        <w:rPr>
          <w:rFonts w:ascii="Times New Roman" w:hAnsi="Times New Roman" w:cs="Times New Roman"/>
          <w:kern w:val="0"/>
          <w:sz w:val="22"/>
          <w:lang w:val="id-ID"/>
        </w:rPr>
        <w:t xml:space="preserve">syarat dan ketentuan </w:t>
      </w:r>
      <w:r w:rsidR="003D3B9A">
        <w:rPr>
          <w:rFonts w:ascii="Times New Roman" w:hAnsi="Times New Roman" w:cs="Times New Roman" w:hint="eastAsia"/>
          <w:kern w:val="0"/>
          <w:sz w:val="22"/>
          <w:lang w:val="id-ID"/>
        </w:rPr>
        <w:t>untuk</w:t>
      </w:r>
      <w:r w:rsidR="003D3B9A" w:rsidRPr="003D3B9A">
        <w:rPr>
          <w:rFonts w:ascii="Times New Roman" w:hAnsi="Times New Roman" w:cs="Times New Roman"/>
          <w:kern w:val="0"/>
          <w:sz w:val="22"/>
          <w:lang w:val="id-ID"/>
        </w:rPr>
        <w:t xml:space="preserve"> transaksi P2PL </w:t>
      </w:r>
      <w:r w:rsidR="003D3B9A">
        <w:rPr>
          <w:rFonts w:ascii="Times New Roman" w:hAnsi="Times New Roman" w:cs="Times New Roman" w:hint="eastAsia"/>
          <w:kern w:val="0"/>
          <w:sz w:val="22"/>
          <w:lang w:val="id-ID"/>
        </w:rPr>
        <w:t>sebagaimana berikut ini</w:t>
      </w:r>
      <w:r w:rsidR="003D3B9A" w:rsidRPr="003D3B9A">
        <w:rPr>
          <w:rFonts w:ascii="Times New Roman" w:hAnsi="Times New Roman" w:cs="Times New Roman"/>
          <w:kern w:val="0"/>
          <w:sz w:val="22"/>
          <w:lang w:val="id-ID"/>
        </w:rPr>
        <w:t xml:space="preserve"> :</w:t>
      </w:r>
    </w:p>
    <w:p w:rsidR="003D3B9A" w:rsidRPr="003D3B9A" w:rsidRDefault="003D3B9A" w:rsidP="00A253F4">
      <w:pPr>
        <w:pStyle w:val="ListParagraph"/>
        <w:numPr>
          <w:ilvl w:val="0"/>
          <w:numId w:val="24"/>
        </w:numPr>
        <w:autoSpaceDE w:val="0"/>
        <w:autoSpaceDN w:val="0"/>
        <w:adjustRightInd w:val="0"/>
        <w:snapToGrid w:val="0"/>
        <w:ind w:leftChars="0"/>
        <w:rPr>
          <w:rFonts w:ascii="Times New Roman" w:hAnsi="Times New Roman" w:cs="Times New Roman"/>
          <w:kern w:val="0"/>
          <w:sz w:val="22"/>
          <w:lang w:val="id-ID"/>
        </w:rPr>
      </w:pPr>
      <w:r w:rsidRPr="003D3B9A">
        <w:rPr>
          <w:rFonts w:ascii="Times New Roman" w:hAnsi="Times New Roman" w:cs="Times New Roman"/>
          <w:kern w:val="0"/>
          <w:sz w:val="22"/>
          <w:lang w:val="id-ID"/>
        </w:rPr>
        <w:t>Warga Negara Indonesia</w:t>
      </w:r>
    </w:p>
    <w:p w:rsidR="003D3B9A" w:rsidRPr="003D3B9A" w:rsidRDefault="003D3B9A" w:rsidP="00A253F4">
      <w:pPr>
        <w:pStyle w:val="ListParagraph"/>
        <w:numPr>
          <w:ilvl w:val="0"/>
          <w:numId w:val="24"/>
        </w:numPr>
        <w:autoSpaceDE w:val="0"/>
        <w:autoSpaceDN w:val="0"/>
        <w:adjustRightInd w:val="0"/>
        <w:snapToGrid w:val="0"/>
        <w:ind w:leftChars="0"/>
        <w:rPr>
          <w:rFonts w:ascii="Times New Roman" w:hAnsi="Times New Roman" w:cs="Times New Roman"/>
          <w:kern w:val="0"/>
          <w:sz w:val="22"/>
          <w:lang w:val="id-ID"/>
        </w:rPr>
      </w:pPr>
      <w:r w:rsidRPr="003D3B9A">
        <w:rPr>
          <w:rFonts w:ascii="Times New Roman" w:hAnsi="Times New Roman" w:cs="Times New Roman"/>
          <w:kern w:val="0"/>
          <w:sz w:val="22"/>
          <w:lang w:val="id-ID"/>
        </w:rPr>
        <w:t>Usia 21 – 55 Tahun</w:t>
      </w:r>
    </w:p>
    <w:p w:rsidR="00603AAD" w:rsidRDefault="003D3B9A" w:rsidP="00A253F4">
      <w:pPr>
        <w:pStyle w:val="ListParagraph"/>
        <w:numPr>
          <w:ilvl w:val="0"/>
          <w:numId w:val="24"/>
        </w:numPr>
        <w:autoSpaceDE w:val="0"/>
        <w:autoSpaceDN w:val="0"/>
        <w:adjustRightInd w:val="0"/>
        <w:snapToGrid w:val="0"/>
        <w:ind w:leftChars="0"/>
        <w:rPr>
          <w:rFonts w:ascii="Times New Roman" w:hAnsi="Times New Roman" w:cs="Times New Roman"/>
          <w:kern w:val="0"/>
          <w:sz w:val="22"/>
          <w:lang w:val="id-ID"/>
        </w:rPr>
      </w:pPr>
      <w:r w:rsidRPr="003D3B9A">
        <w:rPr>
          <w:rFonts w:ascii="Times New Roman" w:hAnsi="Times New Roman" w:cs="Times New Roman"/>
          <w:kern w:val="0"/>
          <w:sz w:val="22"/>
          <w:lang w:val="id-ID"/>
        </w:rPr>
        <w:t>Punya pekerjaan dan penghasilan.</w:t>
      </w:r>
    </w:p>
    <w:p w:rsidR="00A75C5B" w:rsidRPr="00A75C5B" w:rsidRDefault="00A75C5B" w:rsidP="005239DB">
      <w:pPr>
        <w:autoSpaceDE w:val="0"/>
        <w:autoSpaceDN w:val="0"/>
        <w:adjustRightInd w:val="0"/>
        <w:snapToGrid w:val="0"/>
        <w:jc w:val="left"/>
        <w:rPr>
          <w:rFonts w:ascii="Times New Roman" w:hAnsi="Times New Roman" w:cs="Times New Roman"/>
          <w:kern w:val="0"/>
          <w:sz w:val="22"/>
          <w:lang w:val="id-ID"/>
        </w:rPr>
      </w:pPr>
      <w:r w:rsidRPr="00A75C5B">
        <w:rPr>
          <w:rFonts w:ascii="Times New Roman" w:hAnsi="Times New Roman" w:cs="Times New Roman" w:hint="eastAsia"/>
          <w:kern w:val="0"/>
          <w:sz w:val="22"/>
          <w:lang w:val="id-ID"/>
        </w:rPr>
        <w:t>Adapun skema transaksi P2</w:t>
      </w:r>
      <w:r>
        <w:rPr>
          <w:rFonts w:ascii="Times New Roman" w:hAnsi="Times New Roman" w:cs="Times New Roman" w:hint="eastAsia"/>
          <w:kern w:val="0"/>
          <w:sz w:val="22"/>
          <w:lang w:val="id-ID"/>
        </w:rPr>
        <w:t>PL adalah :</w:t>
      </w:r>
    </w:p>
    <w:p w:rsidR="003D3B9A" w:rsidRPr="00A75C5B" w:rsidRDefault="003D3B9A" w:rsidP="00A253F4">
      <w:pPr>
        <w:pStyle w:val="ListParagraph"/>
        <w:numPr>
          <w:ilvl w:val="0"/>
          <w:numId w:val="25"/>
        </w:numPr>
        <w:autoSpaceDE w:val="0"/>
        <w:autoSpaceDN w:val="0"/>
        <w:adjustRightInd w:val="0"/>
        <w:snapToGrid w:val="0"/>
        <w:ind w:leftChars="0"/>
        <w:rPr>
          <w:rFonts w:ascii="Times New Roman" w:hAnsi="Times New Roman" w:cs="Times New Roman"/>
          <w:kern w:val="0"/>
          <w:sz w:val="22"/>
          <w:lang w:val="id-ID"/>
        </w:rPr>
      </w:pPr>
      <w:r w:rsidRPr="00A75C5B">
        <w:rPr>
          <w:rFonts w:ascii="Times New Roman" w:hAnsi="Times New Roman" w:cs="Times New Roman"/>
          <w:kern w:val="0"/>
          <w:sz w:val="22"/>
          <w:lang w:val="id-ID"/>
        </w:rPr>
        <w:t xml:space="preserve">Peminjam atau </w:t>
      </w:r>
      <w:r w:rsidRPr="00A75C5B">
        <w:rPr>
          <w:rFonts w:ascii="Times New Roman" w:hAnsi="Times New Roman" w:cs="Times New Roman"/>
          <w:i/>
          <w:iCs/>
          <w:kern w:val="0"/>
          <w:sz w:val="22"/>
          <w:lang w:val="id-ID"/>
        </w:rPr>
        <w:t xml:space="preserve">borrower </w:t>
      </w:r>
      <w:r w:rsidRPr="00A75C5B">
        <w:rPr>
          <w:rFonts w:ascii="Times New Roman" w:hAnsi="Times New Roman" w:cs="Times New Roman"/>
          <w:kern w:val="0"/>
          <w:sz w:val="22"/>
          <w:lang w:val="id-ID"/>
        </w:rPr>
        <w:t xml:space="preserve">sebagai </w:t>
      </w:r>
      <w:r w:rsidR="00A75C5B">
        <w:rPr>
          <w:rFonts w:ascii="Times New Roman" w:hAnsi="Times New Roman" w:cs="Times New Roman" w:hint="eastAsia"/>
          <w:kern w:val="0"/>
          <w:sz w:val="22"/>
          <w:lang w:val="id-ID"/>
        </w:rPr>
        <w:t>pihak</w:t>
      </w:r>
      <w:r w:rsidRPr="00A75C5B">
        <w:rPr>
          <w:rFonts w:ascii="Times New Roman" w:hAnsi="Times New Roman" w:cs="Times New Roman"/>
          <w:kern w:val="0"/>
          <w:sz w:val="22"/>
          <w:lang w:val="id-ID"/>
        </w:rPr>
        <w:t xml:space="preserve"> yang </w:t>
      </w:r>
      <w:r w:rsidR="00A75C5B">
        <w:rPr>
          <w:rFonts w:ascii="Times New Roman" w:hAnsi="Times New Roman" w:cs="Times New Roman" w:hint="eastAsia"/>
          <w:kern w:val="0"/>
          <w:sz w:val="22"/>
          <w:lang w:val="id-ID"/>
        </w:rPr>
        <w:t>mengajukan</w:t>
      </w:r>
      <w:r w:rsidRPr="00A75C5B">
        <w:rPr>
          <w:rFonts w:ascii="Times New Roman" w:hAnsi="Times New Roman" w:cs="Times New Roman"/>
          <w:kern w:val="0"/>
          <w:sz w:val="22"/>
          <w:lang w:val="id-ID"/>
        </w:rPr>
        <w:t xml:space="preserve"> dana</w:t>
      </w:r>
      <w:r w:rsidR="00A75C5B">
        <w:rPr>
          <w:rFonts w:ascii="Times New Roman" w:hAnsi="Times New Roman" w:cs="Times New Roman" w:hint="eastAsia"/>
          <w:kern w:val="0"/>
          <w:sz w:val="22"/>
          <w:lang w:val="id-ID"/>
        </w:rPr>
        <w:t xml:space="preserve"> pinjaman</w:t>
      </w:r>
      <w:r w:rsidRPr="00A75C5B">
        <w:rPr>
          <w:rFonts w:ascii="Times New Roman" w:hAnsi="Times New Roman" w:cs="Times New Roman"/>
          <w:kern w:val="0"/>
          <w:sz w:val="22"/>
          <w:lang w:val="id-ID"/>
        </w:rPr>
        <w:t xml:space="preserve"> wajib</w:t>
      </w:r>
      <w:r w:rsidRPr="00A75C5B">
        <w:rPr>
          <w:rFonts w:ascii="Times New Roman" w:hAnsi="Times New Roman" w:cs="Times New Roman" w:hint="eastAsia"/>
          <w:kern w:val="0"/>
          <w:sz w:val="22"/>
          <w:lang w:val="id-ID"/>
        </w:rPr>
        <w:t xml:space="preserve"> </w:t>
      </w:r>
      <w:r w:rsidR="00A75C5B">
        <w:rPr>
          <w:rFonts w:ascii="Times New Roman" w:hAnsi="Times New Roman" w:cs="Times New Roman" w:hint="eastAsia"/>
          <w:kern w:val="0"/>
          <w:sz w:val="22"/>
          <w:lang w:val="id-ID"/>
        </w:rPr>
        <w:t>melengkapi semua</w:t>
      </w:r>
      <w:r w:rsidRPr="00A75C5B">
        <w:rPr>
          <w:rFonts w:ascii="Times New Roman" w:hAnsi="Times New Roman" w:cs="Times New Roman"/>
          <w:kern w:val="0"/>
          <w:sz w:val="22"/>
          <w:lang w:val="id-ID"/>
        </w:rPr>
        <w:t xml:space="preserve"> syarat </w:t>
      </w:r>
      <w:r w:rsidR="00A75C5B">
        <w:rPr>
          <w:rFonts w:ascii="Times New Roman" w:hAnsi="Times New Roman" w:cs="Times New Roman" w:hint="eastAsia"/>
          <w:kern w:val="0"/>
          <w:sz w:val="22"/>
          <w:lang w:val="id-ID"/>
        </w:rPr>
        <w:t>antara lain</w:t>
      </w:r>
      <w:r w:rsidRPr="00A75C5B">
        <w:rPr>
          <w:rFonts w:ascii="Times New Roman" w:hAnsi="Times New Roman" w:cs="Times New Roman"/>
          <w:kern w:val="0"/>
          <w:sz w:val="22"/>
          <w:lang w:val="id-ID"/>
        </w:rPr>
        <w:t xml:space="preserve"> dokumen identitas diri, laporan</w:t>
      </w:r>
      <w:r w:rsidRPr="00A75C5B">
        <w:rPr>
          <w:rFonts w:ascii="Times New Roman" w:hAnsi="Times New Roman" w:cs="Times New Roman" w:hint="eastAsia"/>
          <w:kern w:val="0"/>
          <w:sz w:val="22"/>
          <w:lang w:val="id-ID"/>
        </w:rPr>
        <w:t xml:space="preserve"> </w:t>
      </w:r>
      <w:r w:rsidRPr="00A75C5B">
        <w:rPr>
          <w:rFonts w:ascii="Times New Roman" w:hAnsi="Times New Roman" w:cs="Times New Roman"/>
          <w:kern w:val="0"/>
          <w:sz w:val="22"/>
          <w:lang w:val="id-ID"/>
        </w:rPr>
        <w:t>keuangan</w:t>
      </w:r>
      <w:r w:rsidR="00A75C5B">
        <w:rPr>
          <w:rFonts w:ascii="Times New Roman" w:hAnsi="Times New Roman" w:cs="Times New Roman" w:hint="eastAsia"/>
          <w:kern w:val="0"/>
          <w:sz w:val="22"/>
          <w:lang w:val="id-ID"/>
        </w:rPr>
        <w:t xml:space="preserve"> dan</w:t>
      </w:r>
      <w:r w:rsidRPr="00A75C5B">
        <w:rPr>
          <w:rFonts w:ascii="Times New Roman" w:hAnsi="Times New Roman" w:cs="Times New Roman"/>
          <w:kern w:val="0"/>
          <w:sz w:val="22"/>
          <w:lang w:val="id-ID"/>
        </w:rPr>
        <w:t xml:space="preserve"> alasan peminjaman uang. </w:t>
      </w:r>
      <w:r w:rsidR="00A75C5B">
        <w:rPr>
          <w:rFonts w:ascii="Times New Roman" w:hAnsi="Times New Roman" w:cs="Times New Roman" w:hint="eastAsia"/>
          <w:kern w:val="0"/>
          <w:sz w:val="22"/>
          <w:lang w:val="id-ID"/>
        </w:rPr>
        <w:t>Keptusan akhir</w:t>
      </w:r>
      <w:r w:rsidRPr="00A75C5B">
        <w:rPr>
          <w:rFonts w:ascii="Times New Roman" w:hAnsi="Times New Roman" w:cs="Times New Roman"/>
          <w:kern w:val="0"/>
          <w:sz w:val="22"/>
          <w:lang w:val="id-ID"/>
        </w:rPr>
        <w:t xml:space="preserve"> </w:t>
      </w:r>
      <w:r w:rsidR="00A75C5B">
        <w:rPr>
          <w:rFonts w:ascii="Times New Roman" w:hAnsi="Times New Roman" w:cs="Times New Roman" w:hint="eastAsia"/>
          <w:kern w:val="0"/>
          <w:sz w:val="22"/>
          <w:lang w:val="id-ID"/>
        </w:rPr>
        <w:t>pengajuan</w:t>
      </w:r>
      <w:r w:rsidRPr="00A75C5B">
        <w:rPr>
          <w:rFonts w:ascii="Times New Roman" w:hAnsi="Times New Roman" w:cs="Times New Roman"/>
          <w:kern w:val="0"/>
          <w:sz w:val="22"/>
          <w:lang w:val="id-ID"/>
        </w:rPr>
        <w:t xml:space="preserve"> bisa </w:t>
      </w:r>
      <w:r w:rsidR="00A75C5B">
        <w:rPr>
          <w:rFonts w:ascii="Times New Roman" w:hAnsi="Times New Roman" w:cs="Times New Roman"/>
          <w:kern w:val="0"/>
          <w:sz w:val="22"/>
          <w:lang w:val="id-ID"/>
        </w:rPr>
        <w:t>diterima</w:t>
      </w:r>
      <w:r w:rsidR="00A75C5B" w:rsidRPr="00A75C5B">
        <w:rPr>
          <w:rFonts w:ascii="Times New Roman" w:hAnsi="Times New Roman" w:cs="Times New Roman"/>
          <w:kern w:val="0"/>
          <w:sz w:val="22"/>
          <w:lang w:val="id-ID"/>
        </w:rPr>
        <w:t xml:space="preserve"> atau </w:t>
      </w:r>
      <w:r w:rsidRPr="00A75C5B">
        <w:rPr>
          <w:rFonts w:ascii="Times New Roman" w:hAnsi="Times New Roman" w:cs="Times New Roman"/>
          <w:kern w:val="0"/>
          <w:sz w:val="22"/>
          <w:lang w:val="id-ID"/>
        </w:rPr>
        <w:t>ditolak</w:t>
      </w:r>
      <w:r w:rsidR="00A75C5B">
        <w:rPr>
          <w:rFonts w:ascii="Times New Roman" w:hAnsi="Times New Roman" w:cs="Times New Roman" w:hint="eastAsia"/>
          <w:kern w:val="0"/>
          <w:sz w:val="22"/>
          <w:lang w:val="id-ID"/>
        </w:rPr>
        <w:t>.</w:t>
      </w:r>
      <w:r w:rsidRPr="00A75C5B">
        <w:rPr>
          <w:rFonts w:ascii="Times New Roman" w:hAnsi="Times New Roman" w:cs="Times New Roman" w:hint="eastAsia"/>
          <w:kern w:val="0"/>
          <w:sz w:val="22"/>
          <w:lang w:val="id-ID"/>
        </w:rPr>
        <w:t xml:space="preserve"> </w:t>
      </w:r>
      <w:r w:rsidR="00A75C5B">
        <w:rPr>
          <w:rFonts w:ascii="Times New Roman" w:hAnsi="Times New Roman" w:cs="Times New Roman"/>
          <w:kern w:val="0"/>
          <w:sz w:val="22"/>
          <w:lang w:val="id-ID"/>
        </w:rPr>
        <w:t>B</w:t>
      </w:r>
      <w:r w:rsidR="00A75C5B" w:rsidRPr="00A75C5B">
        <w:rPr>
          <w:rFonts w:ascii="Times New Roman" w:hAnsi="Times New Roman" w:cs="Times New Roman"/>
          <w:kern w:val="0"/>
          <w:sz w:val="22"/>
          <w:lang w:val="id-ID"/>
        </w:rPr>
        <w:t>i</w:t>
      </w:r>
      <w:r w:rsidR="00A75C5B">
        <w:rPr>
          <w:rFonts w:ascii="Times New Roman" w:hAnsi="Times New Roman" w:cs="Times New Roman"/>
          <w:kern w:val="0"/>
          <w:sz w:val="22"/>
          <w:lang w:val="id-ID"/>
        </w:rPr>
        <w:t>l</w:t>
      </w:r>
      <w:r w:rsidR="00A75C5B" w:rsidRPr="00A75C5B">
        <w:rPr>
          <w:rFonts w:ascii="Times New Roman" w:hAnsi="Times New Roman" w:cs="Times New Roman"/>
          <w:kern w:val="0"/>
          <w:sz w:val="22"/>
          <w:lang w:val="id-ID"/>
        </w:rPr>
        <w:t xml:space="preserve">a diterima, maka pengajuan </w:t>
      </w:r>
      <w:r w:rsidR="00A75C5B">
        <w:rPr>
          <w:rFonts w:ascii="Times New Roman" w:hAnsi="Times New Roman" w:cs="Times New Roman" w:hint="eastAsia"/>
          <w:kern w:val="0"/>
          <w:sz w:val="22"/>
          <w:lang w:val="id-ID"/>
        </w:rPr>
        <w:t>peminjam</w:t>
      </w:r>
      <w:r w:rsidR="00A75C5B" w:rsidRPr="00A75C5B">
        <w:rPr>
          <w:rFonts w:ascii="Times New Roman" w:hAnsi="Times New Roman" w:cs="Times New Roman"/>
          <w:kern w:val="0"/>
          <w:sz w:val="22"/>
          <w:lang w:val="id-ID"/>
        </w:rPr>
        <w:t xml:space="preserve"> akan diunggah ke </w:t>
      </w:r>
      <w:r w:rsidR="00A75C5B" w:rsidRPr="00A75C5B">
        <w:rPr>
          <w:rFonts w:ascii="Times New Roman" w:hAnsi="Times New Roman" w:cs="Times New Roman"/>
          <w:i/>
          <w:iCs/>
          <w:kern w:val="0"/>
          <w:sz w:val="22"/>
          <w:lang w:val="id-ID"/>
        </w:rPr>
        <w:t>platform</w:t>
      </w:r>
      <w:r w:rsidR="00A75C5B">
        <w:rPr>
          <w:rFonts w:ascii="Times New Roman" w:hAnsi="Times New Roman" w:cs="Times New Roman" w:hint="eastAsia"/>
          <w:kern w:val="0"/>
          <w:sz w:val="22"/>
          <w:lang w:val="id-ID"/>
        </w:rPr>
        <w:t>, tapi bila</w:t>
      </w:r>
      <w:r w:rsidRPr="00A75C5B">
        <w:rPr>
          <w:rFonts w:ascii="Times New Roman" w:hAnsi="Times New Roman" w:cs="Times New Roman"/>
          <w:kern w:val="0"/>
          <w:sz w:val="22"/>
          <w:lang w:val="id-ID"/>
        </w:rPr>
        <w:t xml:space="preserve"> ditolak maka peminjam harus </w:t>
      </w:r>
      <w:r w:rsidR="00A75C5B">
        <w:rPr>
          <w:rFonts w:ascii="Times New Roman" w:hAnsi="Times New Roman" w:cs="Times New Roman" w:hint="eastAsia"/>
          <w:kern w:val="0"/>
          <w:sz w:val="22"/>
          <w:lang w:val="id-ID"/>
        </w:rPr>
        <w:t xml:space="preserve">melengkapi </w:t>
      </w:r>
      <w:r w:rsidR="00A75C5B">
        <w:rPr>
          <w:rFonts w:ascii="Times New Roman" w:hAnsi="Times New Roman" w:cs="Times New Roman" w:hint="eastAsia"/>
          <w:kern w:val="0"/>
          <w:sz w:val="22"/>
          <w:lang w:val="id-ID"/>
        </w:rPr>
        <w:lastRenderedPageBreak/>
        <w:t>dokumen yang belum lengkap sehingg ditolak.</w:t>
      </w:r>
    </w:p>
    <w:p w:rsidR="003D3B9A" w:rsidRPr="00A75C5B" w:rsidRDefault="003D3B9A" w:rsidP="00A253F4">
      <w:pPr>
        <w:pStyle w:val="ListParagraph"/>
        <w:numPr>
          <w:ilvl w:val="0"/>
          <w:numId w:val="25"/>
        </w:numPr>
        <w:autoSpaceDE w:val="0"/>
        <w:autoSpaceDN w:val="0"/>
        <w:adjustRightInd w:val="0"/>
        <w:snapToGrid w:val="0"/>
        <w:ind w:leftChars="0"/>
        <w:jc w:val="left"/>
        <w:rPr>
          <w:rFonts w:ascii="Times New Roman" w:hAnsi="Times New Roman" w:cs="Times New Roman"/>
          <w:i/>
          <w:iCs/>
          <w:kern w:val="0"/>
          <w:sz w:val="22"/>
          <w:lang w:val="id-ID"/>
        </w:rPr>
      </w:pPr>
      <w:r w:rsidRPr="00A75C5B">
        <w:rPr>
          <w:rFonts w:ascii="Times New Roman" w:hAnsi="Times New Roman" w:cs="Times New Roman"/>
          <w:i/>
          <w:iCs/>
          <w:kern w:val="0"/>
          <w:sz w:val="22"/>
          <w:lang w:val="id-ID"/>
        </w:rPr>
        <w:t xml:space="preserve">Platform </w:t>
      </w:r>
      <w:r w:rsidR="00A75C5B">
        <w:rPr>
          <w:rFonts w:ascii="Times New Roman" w:hAnsi="Times New Roman" w:cs="Times New Roman" w:hint="eastAsia"/>
          <w:kern w:val="0"/>
          <w:sz w:val="22"/>
          <w:lang w:val="id-ID"/>
        </w:rPr>
        <w:t>menjadi</w:t>
      </w:r>
      <w:r w:rsidRPr="00A75C5B">
        <w:rPr>
          <w:rFonts w:ascii="Times New Roman" w:hAnsi="Times New Roman" w:cs="Times New Roman"/>
          <w:kern w:val="0"/>
          <w:sz w:val="22"/>
          <w:lang w:val="id-ID"/>
        </w:rPr>
        <w:t xml:space="preserve"> penghubung </w:t>
      </w:r>
      <w:r w:rsidR="00A75C5B">
        <w:rPr>
          <w:rFonts w:ascii="Times New Roman" w:hAnsi="Times New Roman" w:cs="Times New Roman" w:hint="eastAsia"/>
          <w:kern w:val="0"/>
          <w:sz w:val="22"/>
          <w:lang w:val="id-ID"/>
        </w:rPr>
        <w:t>antara</w:t>
      </w:r>
      <w:r w:rsidRPr="00A75C5B">
        <w:rPr>
          <w:rFonts w:ascii="Times New Roman" w:hAnsi="Times New Roman" w:cs="Times New Roman"/>
          <w:kern w:val="0"/>
          <w:sz w:val="22"/>
          <w:lang w:val="id-ID"/>
        </w:rPr>
        <w:t xml:space="preserve"> </w:t>
      </w:r>
      <w:r w:rsidRPr="00A75C5B">
        <w:rPr>
          <w:rFonts w:ascii="Times New Roman" w:hAnsi="Times New Roman" w:cs="Times New Roman"/>
          <w:i/>
          <w:iCs/>
          <w:kern w:val="0"/>
          <w:sz w:val="22"/>
          <w:lang w:val="id-ID"/>
        </w:rPr>
        <w:t>borrower</w:t>
      </w:r>
      <w:r w:rsidR="00A75C5B" w:rsidRPr="00A75C5B">
        <w:rPr>
          <w:rFonts w:ascii="Times New Roman" w:hAnsi="Times New Roman" w:cs="Times New Roman"/>
          <w:i/>
          <w:iCs/>
          <w:kern w:val="0"/>
          <w:sz w:val="22"/>
          <w:lang w:val="id-ID"/>
        </w:rPr>
        <w:t xml:space="preserve"> </w:t>
      </w:r>
      <w:r w:rsidRPr="00A75C5B">
        <w:rPr>
          <w:rFonts w:ascii="Times New Roman" w:hAnsi="Times New Roman" w:cs="Times New Roman"/>
          <w:kern w:val="0"/>
          <w:sz w:val="22"/>
          <w:lang w:val="id-ID"/>
        </w:rPr>
        <w:t xml:space="preserve">dengan </w:t>
      </w:r>
      <w:r w:rsidRPr="00A75C5B">
        <w:rPr>
          <w:rFonts w:ascii="Times New Roman" w:hAnsi="Times New Roman" w:cs="Times New Roman"/>
          <w:i/>
          <w:iCs/>
          <w:kern w:val="0"/>
          <w:sz w:val="22"/>
          <w:lang w:val="id-ID"/>
        </w:rPr>
        <w:t>lender</w:t>
      </w:r>
    </w:p>
    <w:p w:rsidR="00A75C5B" w:rsidRPr="00B84BD4" w:rsidRDefault="003D3B9A" w:rsidP="00A253F4">
      <w:pPr>
        <w:pStyle w:val="ListParagraph"/>
        <w:numPr>
          <w:ilvl w:val="0"/>
          <w:numId w:val="25"/>
        </w:numPr>
        <w:autoSpaceDE w:val="0"/>
        <w:autoSpaceDN w:val="0"/>
        <w:adjustRightInd w:val="0"/>
        <w:snapToGrid w:val="0"/>
        <w:ind w:leftChars="0" w:left="357" w:hanging="357"/>
        <w:rPr>
          <w:rFonts w:ascii="Times New Roman" w:hAnsi="Times New Roman" w:cs="Times New Roman"/>
          <w:kern w:val="0"/>
          <w:sz w:val="22"/>
          <w:lang w:val="id-ID"/>
        </w:rPr>
      </w:pPr>
      <w:r w:rsidRPr="00B84BD4">
        <w:rPr>
          <w:rFonts w:ascii="Times New Roman" w:hAnsi="Times New Roman" w:cs="Times New Roman"/>
          <w:i/>
          <w:iCs/>
          <w:kern w:val="0"/>
          <w:sz w:val="22"/>
          <w:lang w:val="id-ID"/>
        </w:rPr>
        <w:t xml:space="preserve">Lender </w:t>
      </w:r>
      <w:r w:rsidRPr="00B84BD4">
        <w:rPr>
          <w:rFonts w:ascii="Times New Roman" w:hAnsi="Times New Roman" w:cs="Times New Roman"/>
          <w:kern w:val="0"/>
          <w:sz w:val="22"/>
          <w:lang w:val="id-ID"/>
        </w:rPr>
        <w:t xml:space="preserve">/ investor </w:t>
      </w:r>
      <w:r w:rsidR="00A75C5B" w:rsidRPr="00B84BD4">
        <w:rPr>
          <w:rFonts w:ascii="Times New Roman" w:hAnsi="Times New Roman" w:cs="Times New Roman"/>
          <w:kern w:val="0"/>
          <w:sz w:val="22"/>
          <w:lang w:val="id-ID"/>
        </w:rPr>
        <w:t>akan mendapatkan</w:t>
      </w:r>
      <w:r w:rsidRPr="00B84BD4">
        <w:rPr>
          <w:rFonts w:ascii="Times New Roman" w:hAnsi="Times New Roman" w:cs="Times New Roman"/>
          <w:kern w:val="0"/>
          <w:sz w:val="22"/>
          <w:lang w:val="id-ID"/>
        </w:rPr>
        <w:t xml:space="preserve"> akses untuk menelusuri data </w:t>
      </w:r>
      <w:r w:rsidR="00A75C5B" w:rsidRPr="00B84BD4">
        <w:rPr>
          <w:rFonts w:ascii="Times New Roman" w:hAnsi="Times New Roman" w:cs="Times New Roman"/>
          <w:kern w:val="0"/>
          <w:sz w:val="22"/>
          <w:lang w:val="id-ID"/>
        </w:rPr>
        <w:t xml:space="preserve">dan informasi </w:t>
      </w:r>
      <w:r w:rsidR="00B84BD4">
        <w:rPr>
          <w:rFonts w:ascii="Times New Roman" w:hAnsi="Times New Roman" w:cs="Times New Roman" w:hint="eastAsia"/>
          <w:kern w:val="0"/>
          <w:sz w:val="22"/>
          <w:lang w:val="id-ID"/>
        </w:rPr>
        <w:t>peminjam</w:t>
      </w:r>
      <w:r w:rsidR="00A75C5B" w:rsidRPr="00B84BD4">
        <w:rPr>
          <w:rFonts w:ascii="Times New Roman" w:hAnsi="Times New Roman" w:cs="Times New Roman"/>
          <w:kern w:val="0"/>
          <w:sz w:val="22"/>
          <w:lang w:val="id-ID"/>
        </w:rPr>
        <w:t xml:space="preserve">. seperti </w:t>
      </w:r>
      <w:r w:rsidR="00B84BD4" w:rsidRPr="00B84BD4">
        <w:rPr>
          <w:rFonts w:ascii="Times New Roman" w:hAnsi="Times New Roman" w:cs="Times New Roman"/>
          <w:kern w:val="0"/>
          <w:sz w:val="22"/>
          <w:lang w:val="id-ID"/>
        </w:rPr>
        <w:t>tujuan peminjaman,</w:t>
      </w:r>
      <w:r w:rsidR="00B84BD4">
        <w:rPr>
          <w:rFonts w:ascii="Times New Roman" w:hAnsi="Times New Roman" w:cs="Times New Roman" w:hint="eastAsia"/>
          <w:kern w:val="0"/>
          <w:sz w:val="22"/>
          <w:lang w:val="id-ID"/>
        </w:rPr>
        <w:t xml:space="preserve"> </w:t>
      </w:r>
      <w:r w:rsidR="00A75C5B" w:rsidRPr="00B84BD4">
        <w:rPr>
          <w:rFonts w:ascii="Times New Roman" w:hAnsi="Times New Roman" w:cs="Times New Roman"/>
          <w:kern w:val="0"/>
          <w:sz w:val="22"/>
          <w:lang w:val="id-ID"/>
        </w:rPr>
        <w:t xml:space="preserve">riwayat keuangan peminjaman, pendapatan </w:t>
      </w:r>
      <w:r w:rsidR="00B84BD4">
        <w:rPr>
          <w:rFonts w:ascii="Times New Roman" w:hAnsi="Times New Roman" w:cs="Times New Roman"/>
          <w:kern w:val="0"/>
          <w:sz w:val="22"/>
          <w:lang w:val="id-ID"/>
        </w:rPr>
        <w:t>peminjaman</w:t>
      </w:r>
      <w:r w:rsidR="00B84BD4">
        <w:rPr>
          <w:rFonts w:ascii="Times New Roman" w:hAnsi="Times New Roman" w:cs="Times New Roman" w:hint="eastAsia"/>
          <w:kern w:val="0"/>
          <w:sz w:val="22"/>
          <w:lang w:val="id-ID"/>
        </w:rPr>
        <w:t xml:space="preserve"> </w:t>
      </w:r>
      <w:r w:rsidR="00B84BD4">
        <w:rPr>
          <w:rFonts w:ascii="Times New Roman" w:hAnsi="Times New Roman" w:cs="Times New Roman"/>
          <w:kern w:val="0"/>
          <w:sz w:val="22"/>
          <w:lang w:val="id-ID"/>
        </w:rPr>
        <w:t>dan lain</w:t>
      </w:r>
      <w:r w:rsidR="00B84BD4">
        <w:rPr>
          <w:rFonts w:ascii="Times New Roman" w:hAnsi="Times New Roman" w:cs="Times New Roman" w:hint="eastAsia"/>
          <w:kern w:val="0"/>
          <w:sz w:val="22"/>
          <w:lang w:val="id-ID"/>
        </w:rPr>
        <w:t>-lain</w:t>
      </w:r>
      <w:r w:rsidR="00A75C5B" w:rsidRPr="00B84BD4">
        <w:rPr>
          <w:rFonts w:ascii="Times New Roman" w:hAnsi="Times New Roman" w:cs="Times New Roman"/>
          <w:kern w:val="0"/>
          <w:sz w:val="22"/>
          <w:lang w:val="id-ID"/>
        </w:rPr>
        <w:t>nya.</w:t>
      </w:r>
    </w:p>
    <w:p w:rsidR="00A75C5B" w:rsidRPr="00B84BD4" w:rsidRDefault="00B84BD4" w:rsidP="00A253F4">
      <w:pPr>
        <w:pStyle w:val="ListParagraph"/>
        <w:numPr>
          <w:ilvl w:val="0"/>
          <w:numId w:val="25"/>
        </w:numPr>
        <w:autoSpaceDE w:val="0"/>
        <w:autoSpaceDN w:val="0"/>
        <w:adjustRightInd w:val="0"/>
        <w:snapToGrid w:val="0"/>
        <w:ind w:leftChars="0" w:left="357" w:hanging="357"/>
        <w:rPr>
          <w:rFonts w:ascii="Times New Roman" w:hAnsi="Times New Roman" w:cs="Times New Roman"/>
          <w:kern w:val="0"/>
          <w:sz w:val="22"/>
          <w:lang w:val="id-ID"/>
        </w:rPr>
      </w:pPr>
      <w:r>
        <w:rPr>
          <w:rFonts w:ascii="Times New Roman" w:hAnsi="Times New Roman" w:cs="Times New Roman" w:hint="eastAsia"/>
          <w:kern w:val="0"/>
          <w:sz w:val="22"/>
          <w:lang w:val="id-ID"/>
        </w:rPr>
        <w:t xml:space="preserve">Bila </w:t>
      </w:r>
      <w:r w:rsidR="00A75C5B" w:rsidRPr="00B84BD4">
        <w:rPr>
          <w:rFonts w:ascii="Times New Roman" w:hAnsi="Times New Roman" w:cs="Times New Roman"/>
          <w:kern w:val="0"/>
          <w:sz w:val="22"/>
          <w:lang w:val="id-ID"/>
        </w:rPr>
        <w:t>pengajuan pinjaman sesuai dengan kriteria investasi</w:t>
      </w:r>
      <w:r>
        <w:rPr>
          <w:rFonts w:ascii="Times New Roman" w:hAnsi="Times New Roman" w:cs="Times New Roman" w:hint="eastAsia"/>
          <w:kern w:val="0"/>
          <w:sz w:val="22"/>
          <w:lang w:val="id-ID"/>
        </w:rPr>
        <w:t xml:space="preserve"> </w:t>
      </w:r>
      <w:r w:rsidRPr="00B84BD4">
        <w:rPr>
          <w:rFonts w:ascii="Times New Roman" w:hAnsi="Times New Roman" w:cs="Times New Roman" w:hint="eastAsia"/>
          <w:i/>
          <w:kern w:val="0"/>
          <w:sz w:val="22"/>
          <w:lang w:val="id-ID"/>
        </w:rPr>
        <w:t>lender</w:t>
      </w:r>
      <w:r w:rsidR="00A75C5B" w:rsidRPr="00B84BD4">
        <w:rPr>
          <w:rFonts w:ascii="Times New Roman" w:hAnsi="Times New Roman" w:cs="Times New Roman"/>
          <w:kern w:val="0"/>
          <w:sz w:val="22"/>
          <w:lang w:val="id-ID"/>
        </w:rPr>
        <w:t xml:space="preserve">, maka </w:t>
      </w:r>
      <w:r w:rsidR="00A75C5B" w:rsidRPr="00B84BD4">
        <w:rPr>
          <w:rFonts w:ascii="Times New Roman" w:hAnsi="Times New Roman" w:cs="Times New Roman"/>
          <w:i/>
          <w:iCs/>
          <w:kern w:val="0"/>
          <w:sz w:val="22"/>
          <w:lang w:val="id-ID"/>
        </w:rPr>
        <w:t xml:space="preserve">lender </w:t>
      </w:r>
      <w:r w:rsidR="00A75C5B" w:rsidRPr="00B84BD4">
        <w:rPr>
          <w:rFonts w:ascii="Times New Roman" w:hAnsi="Times New Roman" w:cs="Times New Roman"/>
          <w:kern w:val="0"/>
          <w:sz w:val="22"/>
          <w:lang w:val="id-ID"/>
        </w:rPr>
        <w:t>me</w:t>
      </w:r>
      <w:r>
        <w:rPr>
          <w:rFonts w:ascii="Times New Roman" w:hAnsi="Times New Roman" w:cs="Times New Roman" w:hint="eastAsia"/>
          <w:kern w:val="0"/>
          <w:sz w:val="22"/>
          <w:lang w:val="id-ID"/>
        </w:rPr>
        <w:t>nyetor</w:t>
      </w:r>
      <w:r w:rsidR="00A75C5B" w:rsidRPr="00B84BD4">
        <w:rPr>
          <w:rFonts w:ascii="Times New Roman" w:hAnsi="Times New Roman" w:cs="Times New Roman"/>
          <w:kern w:val="0"/>
          <w:sz w:val="22"/>
          <w:lang w:val="id-ID"/>
        </w:rPr>
        <w:t xml:space="preserve"> deposit sesuai </w:t>
      </w:r>
      <w:r>
        <w:rPr>
          <w:rFonts w:ascii="Times New Roman" w:hAnsi="Times New Roman" w:cs="Times New Roman" w:hint="eastAsia"/>
          <w:kern w:val="0"/>
          <w:sz w:val="22"/>
          <w:lang w:val="id-ID"/>
        </w:rPr>
        <w:t>dana yang dibutuhkan atau yang disepakati</w:t>
      </w:r>
      <w:r w:rsidR="00A75C5B" w:rsidRPr="00B84BD4">
        <w:rPr>
          <w:rFonts w:ascii="Times New Roman" w:hAnsi="Times New Roman" w:cs="Times New Roman"/>
          <w:kern w:val="0"/>
          <w:sz w:val="22"/>
          <w:lang w:val="id-ID"/>
        </w:rPr>
        <w:t>.</w:t>
      </w:r>
    </w:p>
    <w:p w:rsidR="00A10357" w:rsidRDefault="00B84BD4" w:rsidP="00A253F4">
      <w:pPr>
        <w:pStyle w:val="ListParagraph"/>
        <w:widowControl/>
        <w:numPr>
          <w:ilvl w:val="0"/>
          <w:numId w:val="25"/>
        </w:numPr>
        <w:autoSpaceDE w:val="0"/>
        <w:autoSpaceDN w:val="0"/>
        <w:adjustRightInd w:val="0"/>
        <w:snapToGrid w:val="0"/>
        <w:ind w:leftChars="0" w:left="357" w:hanging="357"/>
        <w:rPr>
          <w:rFonts w:ascii="Times New Roman" w:hAnsi="Times New Roman" w:cs="Times New Roman"/>
          <w:i/>
          <w:sz w:val="22"/>
          <w:lang w:val="id-ID"/>
        </w:rPr>
      </w:pPr>
      <w:r>
        <w:rPr>
          <w:rFonts w:ascii="Times New Roman" w:hAnsi="Times New Roman" w:cs="Times New Roman" w:hint="eastAsia"/>
          <w:kern w:val="0"/>
          <w:sz w:val="22"/>
          <w:lang w:val="id-ID"/>
        </w:rPr>
        <w:t>Pengembalian u</w:t>
      </w:r>
      <w:r w:rsidR="00A75C5B" w:rsidRPr="00B84BD4">
        <w:rPr>
          <w:rFonts w:ascii="Times New Roman" w:hAnsi="Times New Roman" w:cs="Times New Roman"/>
          <w:kern w:val="0"/>
          <w:sz w:val="22"/>
          <w:lang w:val="id-ID"/>
        </w:rPr>
        <w:t xml:space="preserve">ang </w:t>
      </w:r>
      <w:r>
        <w:rPr>
          <w:rFonts w:ascii="Times New Roman" w:hAnsi="Times New Roman" w:cs="Times New Roman" w:hint="eastAsia"/>
          <w:kern w:val="0"/>
          <w:sz w:val="22"/>
          <w:lang w:val="id-ID"/>
        </w:rPr>
        <w:t>pinjaman</w:t>
      </w:r>
      <w:r w:rsidR="00A75C5B" w:rsidRPr="00B84BD4">
        <w:rPr>
          <w:rFonts w:ascii="Times New Roman" w:hAnsi="Times New Roman" w:cs="Times New Roman"/>
          <w:kern w:val="0"/>
          <w:sz w:val="22"/>
          <w:lang w:val="id-ID"/>
        </w:rPr>
        <w:t xml:space="preserve"> kepada </w:t>
      </w:r>
      <w:r w:rsidR="00A75C5B" w:rsidRPr="00B84BD4">
        <w:rPr>
          <w:rFonts w:ascii="Times New Roman" w:hAnsi="Times New Roman" w:cs="Times New Roman"/>
          <w:i/>
          <w:iCs/>
          <w:kern w:val="0"/>
          <w:sz w:val="22"/>
          <w:lang w:val="id-ID"/>
        </w:rPr>
        <w:t xml:space="preserve">lender </w:t>
      </w:r>
      <w:r w:rsidR="00A75C5B" w:rsidRPr="00B84BD4">
        <w:rPr>
          <w:rFonts w:ascii="Times New Roman" w:hAnsi="Times New Roman" w:cs="Times New Roman"/>
          <w:kern w:val="0"/>
          <w:sz w:val="22"/>
          <w:lang w:val="id-ID"/>
        </w:rPr>
        <w:t xml:space="preserve">setiap bulan </w:t>
      </w:r>
      <w:r>
        <w:rPr>
          <w:rFonts w:ascii="Times New Roman" w:hAnsi="Times New Roman" w:cs="Times New Roman" w:hint="eastAsia"/>
          <w:kern w:val="0"/>
          <w:sz w:val="22"/>
          <w:lang w:val="id-ID"/>
        </w:rPr>
        <w:t xml:space="preserve">yang diangsur dengan komponennya </w:t>
      </w:r>
      <w:r>
        <w:rPr>
          <w:rFonts w:ascii="Times New Roman" w:hAnsi="Times New Roman" w:cs="Times New Roman"/>
          <w:kern w:val="0"/>
          <w:sz w:val="22"/>
          <w:lang w:val="id-ID"/>
        </w:rPr>
        <w:t>adalah uang pokok utang d</w:t>
      </w:r>
      <w:r>
        <w:rPr>
          <w:rFonts w:ascii="Times New Roman" w:hAnsi="Times New Roman" w:cs="Times New Roman" w:hint="eastAsia"/>
          <w:kern w:val="0"/>
          <w:sz w:val="22"/>
          <w:lang w:val="id-ID"/>
        </w:rPr>
        <w:t>an</w:t>
      </w:r>
      <w:r w:rsidR="00A75C5B" w:rsidRPr="00B84BD4">
        <w:rPr>
          <w:rFonts w:ascii="Times New Roman" w:hAnsi="Times New Roman" w:cs="Times New Roman"/>
          <w:kern w:val="0"/>
          <w:sz w:val="22"/>
          <w:lang w:val="id-ID"/>
        </w:rPr>
        <w:t xml:space="preserve"> bunga yang telah disepakati sebelumnya</w:t>
      </w:r>
      <w:r w:rsidR="00A75C5B" w:rsidRPr="00B84BD4">
        <w:rPr>
          <w:rFonts w:ascii="Times New Roman" w:hAnsi="Times New Roman" w:cs="Times New Roman"/>
          <w:i/>
          <w:sz w:val="22"/>
          <w:lang w:val="id-ID"/>
        </w:rPr>
        <w:t xml:space="preserve"> </w:t>
      </w:r>
    </w:p>
    <w:p w:rsidR="00B378F4" w:rsidRDefault="00DE5D40" w:rsidP="005239DB">
      <w:pPr>
        <w:adjustRightInd w:val="0"/>
        <w:snapToGrid w:val="0"/>
        <w:ind w:firstLine="446"/>
        <w:rPr>
          <w:rFonts w:ascii="Times New Roman" w:hAnsi="Times New Roman" w:cs="Times New Roman"/>
          <w:sz w:val="22"/>
          <w:lang w:val="id-ID"/>
        </w:rPr>
      </w:pPr>
      <w:r w:rsidRPr="00E056B5">
        <w:rPr>
          <w:rFonts w:ascii="Times New Roman" w:hAnsi="Times New Roman" w:cs="Times New Roman"/>
          <w:i/>
          <w:sz w:val="22"/>
          <w:lang w:val="id-ID"/>
        </w:rPr>
        <w:t>Fintech</w:t>
      </w:r>
      <w:r w:rsidRPr="00E056B5">
        <w:rPr>
          <w:rFonts w:ascii="Times New Roman" w:hAnsi="Times New Roman" w:cs="Times New Roman"/>
          <w:sz w:val="22"/>
          <w:lang w:val="id-ID"/>
        </w:rPr>
        <w:t xml:space="preserve"> </w:t>
      </w:r>
      <w:r w:rsidR="00B378F4" w:rsidRPr="00E056B5">
        <w:rPr>
          <w:rFonts w:ascii="Times New Roman" w:hAnsi="Times New Roman" w:cs="Times New Roman"/>
          <w:sz w:val="22"/>
          <w:lang w:val="id-ID"/>
        </w:rPr>
        <w:t xml:space="preserve">sebagai platform yang berkembang pesat lima tahun terakhir menawarkan cara inovatif dengan menggabungkan kecepatan dan kemampuan fleksibilitas untuk memberikan produk dan layanan dengan pengalaman yang lebih berpusat pada pelanggan dibandingkan dengan metode tradisional. </w:t>
      </w:r>
      <w:r w:rsidRPr="00E056B5">
        <w:rPr>
          <w:rFonts w:ascii="Times New Roman" w:hAnsi="Times New Roman" w:cs="Times New Roman"/>
          <w:sz w:val="22"/>
          <w:lang w:val="id-ID"/>
        </w:rPr>
        <w:t>Menurut Ningrat dan Nurzaman (2019), p</w:t>
      </w:r>
      <w:r w:rsidR="00B378F4" w:rsidRPr="00E056B5">
        <w:rPr>
          <w:rFonts w:ascii="Times New Roman" w:hAnsi="Times New Roman" w:cs="Times New Roman"/>
          <w:sz w:val="22"/>
          <w:lang w:val="id-ID"/>
        </w:rPr>
        <w:t xml:space="preserve">latform </w:t>
      </w:r>
      <w:r w:rsidR="00B378F4" w:rsidRPr="00E056B5">
        <w:rPr>
          <w:rFonts w:ascii="Times New Roman" w:hAnsi="Times New Roman" w:cs="Times New Roman"/>
          <w:i/>
          <w:sz w:val="22"/>
          <w:lang w:val="id-ID"/>
        </w:rPr>
        <w:t>fintech</w:t>
      </w:r>
      <w:r w:rsidR="00B378F4" w:rsidRPr="00E056B5">
        <w:rPr>
          <w:rFonts w:ascii="Times New Roman" w:hAnsi="Times New Roman" w:cs="Times New Roman"/>
          <w:sz w:val="22"/>
          <w:lang w:val="id-ID"/>
        </w:rPr>
        <w:t xml:space="preserve"> dapat meningkatkan transparansi dan keberlanjutan </w:t>
      </w:r>
      <w:r w:rsidRPr="00E056B5">
        <w:rPr>
          <w:rFonts w:ascii="Times New Roman" w:hAnsi="Times New Roman" w:cs="Times New Roman"/>
          <w:sz w:val="22"/>
          <w:lang w:val="id-ID"/>
        </w:rPr>
        <w:t>dengan berbagai indu</w:t>
      </w:r>
      <w:r w:rsidR="009B7470" w:rsidRPr="00E056B5">
        <w:rPr>
          <w:rFonts w:ascii="Times New Roman" w:hAnsi="Times New Roman" w:cs="Times New Roman"/>
          <w:sz w:val="22"/>
          <w:lang w:val="id-ID"/>
        </w:rPr>
        <w:t>s</w:t>
      </w:r>
      <w:r w:rsidRPr="00E056B5">
        <w:rPr>
          <w:rFonts w:ascii="Times New Roman" w:hAnsi="Times New Roman" w:cs="Times New Roman"/>
          <w:sz w:val="22"/>
          <w:lang w:val="id-ID"/>
        </w:rPr>
        <w:t>tri lain seperti</w:t>
      </w:r>
      <w:r w:rsidR="00B378F4" w:rsidRPr="00E056B5">
        <w:rPr>
          <w:rFonts w:ascii="Times New Roman" w:hAnsi="Times New Roman" w:cs="Times New Roman"/>
          <w:sz w:val="22"/>
          <w:lang w:val="id-ID"/>
        </w:rPr>
        <w:t xml:space="preserve"> merampingkan proses keuangan dari investor</w:t>
      </w:r>
      <w:r w:rsidRPr="00E056B5">
        <w:rPr>
          <w:rFonts w:ascii="Times New Roman" w:hAnsi="Times New Roman" w:cs="Times New Roman"/>
          <w:sz w:val="22"/>
          <w:lang w:val="id-ID"/>
        </w:rPr>
        <w:t xml:space="preserve"> </w:t>
      </w:r>
      <w:r w:rsidR="00FB097C" w:rsidRPr="00E056B5">
        <w:rPr>
          <w:rFonts w:ascii="Times New Roman" w:hAnsi="Times New Roman" w:cs="Times New Roman"/>
          <w:sz w:val="22"/>
          <w:lang w:val="id-ID"/>
        </w:rPr>
        <w:t xml:space="preserve">ke para pelaku </w:t>
      </w:r>
      <w:r w:rsidRPr="00E056B5">
        <w:rPr>
          <w:rFonts w:ascii="Times New Roman" w:hAnsi="Times New Roman" w:cs="Times New Roman"/>
          <w:sz w:val="22"/>
          <w:lang w:val="id-ID"/>
        </w:rPr>
        <w:t>di sektor pertanian</w:t>
      </w:r>
      <w:r w:rsidR="00B378F4" w:rsidRPr="00E056B5">
        <w:rPr>
          <w:rFonts w:ascii="Times New Roman" w:hAnsi="Times New Roman" w:cs="Times New Roman"/>
          <w:sz w:val="22"/>
          <w:lang w:val="id-ID"/>
        </w:rPr>
        <w:t xml:space="preserve">. Investor perorangan dapat langsung menginvestasikan dana yang diusulkan aktor hanya melalui platform </w:t>
      </w:r>
      <w:r w:rsidR="009B7470" w:rsidRPr="00E056B5">
        <w:rPr>
          <w:rFonts w:ascii="Times New Roman" w:hAnsi="Times New Roman" w:cs="Times New Roman"/>
          <w:i/>
          <w:sz w:val="22"/>
          <w:lang w:val="id-ID"/>
        </w:rPr>
        <w:t>fintech</w:t>
      </w:r>
      <w:r w:rsidR="00B378F4" w:rsidRPr="00E056B5">
        <w:rPr>
          <w:rFonts w:ascii="Times New Roman" w:hAnsi="Times New Roman" w:cs="Times New Roman"/>
          <w:sz w:val="22"/>
          <w:lang w:val="id-ID"/>
        </w:rPr>
        <w:t xml:space="preserve">. Platform </w:t>
      </w:r>
      <w:r w:rsidR="009B7470" w:rsidRPr="00E056B5">
        <w:rPr>
          <w:rFonts w:ascii="Times New Roman" w:hAnsi="Times New Roman" w:cs="Times New Roman"/>
          <w:i/>
          <w:sz w:val="22"/>
          <w:lang w:val="id-ID"/>
        </w:rPr>
        <w:t>fintech</w:t>
      </w:r>
      <w:r w:rsidR="00B378F4" w:rsidRPr="00E056B5">
        <w:rPr>
          <w:rFonts w:ascii="Times New Roman" w:hAnsi="Times New Roman" w:cs="Times New Roman"/>
          <w:sz w:val="22"/>
          <w:lang w:val="id-ID"/>
        </w:rPr>
        <w:t xml:space="preserve"> juga dapat menangani informasi asimetris, investor institusi dapat memperoleh data </w:t>
      </w:r>
      <w:r w:rsidRPr="00E056B5">
        <w:rPr>
          <w:rFonts w:ascii="Times New Roman" w:hAnsi="Times New Roman" w:cs="Times New Roman"/>
          <w:sz w:val="22"/>
          <w:lang w:val="id-ID"/>
        </w:rPr>
        <w:t>dan</w:t>
      </w:r>
      <w:r w:rsidR="00B378F4" w:rsidRPr="00E056B5">
        <w:rPr>
          <w:rFonts w:ascii="Times New Roman" w:hAnsi="Times New Roman" w:cs="Times New Roman"/>
          <w:sz w:val="22"/>
          <w:lang w:val="id-ID"/>
        </w:rPr>
        <w:t xml:space="preserve"> informasi peminjam dengan lebih tepat didukung dengan teknologi canggih dalam pengembangan </w:t>
      </w:r>
      <w:r w:rsidR="009B7470" w:rsidRPr="00E056B5">
        <w:rPr>
          <w:rFonts w:ascii="Times New Roman" w:hAnsi="Times New Roman" w:cs="Times New Roman"/>
          <w:i/>
          <w:sz w:val="22"/>
          <w:lang w:val="id-ID"/>
        </w:rPr>
        <w:t>fintech</w:t>
      </w:r>
      <w:r w:rsidR="00B378F4" w:rsidRPr="00E056B5">
        <w:rPr>
          <w:rFonts w:ascii="Times New Roman" w:hAnsi="Times New Roman" w:cs="Times New Roman"/>
          <w:sz w:val="22"/>
          <w:lang w:val="id-ID"/>
        </w:rPr>
        <w:t xml:space="preserve"> yaitu kecerdasan buatan, pembelajaran mesin, dan rantai blok. Bahkan, beberapa fitur dapat menurunkan biaya operasional dalam bertransaksi, seperti uang digital, dompet seluler, RegTech, InsurTech, dan layanan pembayaran.</w:t>
      </w:r>
    </w:p>
    <w:p w:rsidR="000A7BA1" w:rsidRDefault="000A7BA1" w:rsidP="005239DB">
      <w:pPr>
        <w:widowControl/>
        <w:adjustRightInd w:val="0"/>
        <w:snapToGrid w:val="0"/>
        <w:jc w:val="left"/>
        <w:rPr>
          <w:rFonts w:ascii="Times New Roman" w:hAnsi="Times New Roman" w:cs="Times New Roman"/>
          <w:sz w:val="22"/>
          <w:lang w:val="id-ID"/>
        </w:rPr>
      </w:pPr>
    </w:p>
    <w:p w:rsidR="00C36715" w:rsidRPr="000A7BA1" w:rsidRDefault="00C36715" w:rsidP="00A253F4">
      <w:pPr>
        <w:pStyle w:val="ListParagraph"/>
        <w:numPr>
          <w:ilvl w:val="0"/>
          <w:numId w:val="29"/>
        </w:numPr>
        <w:adjustRightInd w:val="0"/>
        <w:snapToGrid w:val="0"/>
        <w:ind w:leftChars="0"/>
        <w:rPr>
          <w:rFonts w:ascii="Times New Roman" w:hAnsi="Times New Roman" w:cs="Times New Roman"/>
          <w:b/>
          <w:sz w:val="22"/>
          <w:lang w:val="id-ID"/>
        </w:rPr>
      </w:pPr>
      <w:r w:rsidRPr="000A7BA1">
        <w:rPr>
          <w:rFonts w:ascii="Times New Roman" w:hAnsi="Times New Roman" w:cs="Times New Roman" w:hint="eastAsia"/>
          <w:b/>
          <w:sz w:val="22"/>
          <w:lang w:val="id-ID"/>
        </w:rPr>
        <w:t xml:space="preserve">Pembiayaan </w:t>
      </w:r>
      <w:r w:rsidR="005C4372" w:rsidRPr="000A7BA1">
        <w:rPr>
          <w:rFonts w:ascii="Times New Roman" w:hAnsi="Times New Roman" w:cs="Times New Roman" w:hint="eastAsia"/>
          <w:b/>
          <w:sz w:val="22"/>
          <w:lang w:val="id-ID"/>
        </w:rPr>
        <w:t xml:space="preserve">rantai nilai </w:t>
      </w:r>
      <w:r w:rsidRPr="000A7BA1">
        <w:rPr>
          <w:rFonts w:ascii="Times New Roman" w:hAnsi="Times New Roman" w:cs="Times New Roman" w:hint="eastAsia"/>
          <w:b/>
          <w:sz w:val="22"/>
          <w:lang w:val="id-ID"/>
        </w:rPr>
        <w:t>pertanian</w:t>
      </w:r>
    </w:p>
    <w:p w:rsidR="005C4372" w:rsidRDefault="005C4372" w:rsidP="005239DB">
      <w:pPr>
        <w:autoSpaceDE w:val="0"/>
        <w:autoSpaceDN w:val="0"/>
        <w:adjustRightInd w:val="0"/>
        <w:snapToGrid w:val="0"/>
        <w:ind w:firstLine="357"/>
        <w:rPr>
          <w:rFonts w:ascii="Times New Roman" w:hAnsi="Times New Roman" w:cs="Times New Roman"/>
          <w:kern w:val="0"/>
          <w:sz w:val="22"/>
          <w:lang w:val="id-ID"/>
        </w:rPr>
      </w:pPr>
      <w:r w:rsidRPr="00B83D7F">
        <w:rPr>
          <w:rFonts w:ascii="Times New Roman" w:hAnsi="Times New Roman" w:cs="Times New Roman"/>
          <w:kern w:val="0"/>
          <w:sz w:val="22"/>
          <w:lang w:val="id-ID"/>
        </w:rPr>
        <w:t>Robinson dalam Hoffman (2011) mengungkapkan bahwa pembiayaan rantai pasok</w:t>
      </w:r>
      <w:r w:rsidRPr="00B83D7F">
        <w:rPr>
          <w:rFonts w:ascii="Times New Roman" w:hAnsi="Times New Roman" w:cs="Times New Roman"/>
          <w:i/>
          <w:iCs/>
          <w:kern w:val="0"/>
          <w:sz w:val="22"/>
          <w:lang w:val="id-ID"/>
        </w:rPr>
        <w:t xml:space="preserve"> </w:t>
      </w:r>
      <w:r w:rsidRPr="00B83D7F">
        <w:rPr>
          <w:rFonts w:ascii="Times New Roman" w:hAnsi="Times New Roman" w:cs="Times New Roman"/>
          <w:kern w:val="0"/>
          <w:sz w:val="22"/>
          <w:lang w:val="id-ID"/>
        </w:rPr>
        <w:t xml:space="preserve">merupakan aktivitas mengelola modal kerja, arus kas antara perusahaan sepanjang rantai pasokan baik dalam bentuk keuangan secara umum maupun secara khusus pembayaran antara vendor dan pembeli. Melalui pembiayaan rantai nilai, </w:t>
      </w:r>
      <w:r w:rsidR="00B83D7F" w:rsidRPr="00B83D7F">
        <w:rPr>
          <w:rFonts w:ascii="Times New Roman" w:hAnsi="Times New Roman" w:cs="Times New Roman"/>
          <w:kern w:val="0"/>
          <w:sz w:val="22"/>
          <w:lang w:val="id-ID"/>
        </w:rPr>
        <w:t xml:space="preserve">segala </w:t>
      </w:r>
      <w:r w:rsidRPr="00B83D7F">
        <w:rPr>
          <w:rFonts w:ascii="Times New Roman" w:hAnsi="Times New Roman" w:cs="Times New Roman"/>
          <w:kern w:val="0"/>
          <w:sz w:val="22"/>
          <w:lang w:val="id-ID"/>
        </w:rPr>
        <w:t>risiko d</w:t>
      </w:r>
      <w:r w:rsidR="00B83D7F" w:rsidRPr="00B83D7F">
        <w:rPr>
          <w:rFonts w:ascii="Times New Roman" w:hAnsi="Times New Roman" w:cs="Times New Roman"/>
          <w:kern w:val="0"/>
          <w:sz w:val="22"/>
          <w:lang w:val="id-ID"/>
        </w:rPr>
        <w:t>alam</w:t>
      </w:r>
      <w:r w:rsidRPr="00B83D7F">
        <w:rPr>
          <w:rFonts w:ascii="Times New Roman" w:hAnsi="Times New Roman" w:cs="Times New Roman"/>
          <w:kern w:val="0"/>
          <w:sz w:val="22"/>
          <w:lang w:val="id-ID"/>
        </w:rPr>
        <w:t xml:space="preserve"> pengembalian keuangan </w:t>
      </w:r>
      <w:r w:rsidR="00B83D7F" w:rsidRPr="00B83D7F">
        <w:rPr>
          <w:rFonts w:ascii="Times New Roman" w:hAnsi="Times New Roman" w:cs="Times New Roman"/>
          <w:kern w:val="0"/>
          <w:sz w:val="22"/>
          <w:lang w:val="id-ID"/>
        </w:rPr>
        <w:t xml:space="preserve">menjadi </w:t>
      </w:r>
      <w:r w:rsidRPr="00B83D7F">
        <w:rPr>
          <w:rFonts w:ascii="Times New Roman" w:hAnsi="Times New Roman" w:cs="Times New Roman"/>
          <w:kern w:val="0"/>
          <w:sz w:val="22"/>
          <w:lang w:val="id-ID"/>
        </w:rPr>
        <w:t xml:space="preserve">tanggung </w:t>
      </w:r>
      <w:r w:rsidR="00B83D7F" w:rsidRPr="00B83D7F">
        <w:rPr>
          <w:rFonts w:ascii="Times New Roman" w:hAnsi="Times New Roman" w:cs="Times New Roman"/>
          <w:kern w:val="0"/>
          <w:sz w:val="22"/>
          <w:lang w:val="id-ID"/>
        </w:rPr>
        <w:t xml:space="preserve">jawab </w:t>
      </w:r>
      <w:r w:rsidRPr="00B83D7F">
        <w:rPr>
          <w:rFonts w:ascii="Times New Roman" w:hAnsi="Times New Roman" w:cs="Times New Roman"/>
          <w:kern w:val="0"/>
          <w:sz w:val="22"/>
          <w:lang w:val="id-ID"/>
        </w:rPr>
        <w:t xml:space="preserve">bersama </w:t>
      </w:r>
      <w:r w:rsidR="00B83D7F" w:rsidRPr="00B83D7F">
        <w:rPr>
          <w:rFonts w:ascii="Times New Roman" w:hAnsi="Times New Roman" w:cs="Times New Roman"/>
          <w:kern w:val="0"/>
          <w:sz w:val="22"/>
          <w:lang w:val="id-ID"/>
        </w:rPr>
        <w:t>para</w:t>
      </w:r>
      <w:r w:rsidRPr="00B83D7F">
        <w:rPr>
          <w:rFonts w:ascii="Times New Roman" w:hAnsi="Times New Roman" w:cs="Times New Roman"/>
          <w:kern w:val="0"/>
          <w:sz w:val="22"/>
          <w:lang w:val="id-ID"/>
        </w:rPr>
        <w:t xml:space="preserve"> pelaku dalam rantai pasok. </w:t>
      </w:r>
      <w:r w:rsidR="00B83D7F" w:rsidRPr="00B83D7F">
        <w:rPr>
          <w:rFonts w:ascii="Times New Roman" w:hAnsi="Times New Roman" w:cs="Times New Roman"/>
          <w:kern w:val="0"/>
          <w:sz w:val="22"/>
          <w:lang w:val="id-ID"/>
        </w:rPr>
        <w:t xml:space="preserve">Terdapat </w:t>
      </w:r>
      <w:r w:rsidRPr="00B83D7F">
        <w:rPr>
          <w:rFonts w:ascii="Times New Roman" w:hAnsi="Times New Roman" w:cs="Times New Roman"/>
          <w:kern w:val="0"/>
          <w:sz w:val="22"/>
          <w:lang w:val="id-ID"/>
        </w:rPr>
        <w:t xml:space="preserve">perbedaan antara pembiayaan </w:t>
      </w:r>
      <w:r w:rsidR="00B83D7F" w:rsidRPr="00B83D7F">
        <w:rPr>
          <w:rFonts w:ascii="Times New Roman" w:hAnsi="Times New Roman" w:cs="Times New Roman"/>
          <w:kern w:val="0"/>
          <w:sz w:val="22"/>
          <w:lang w:val="id-ID"/>
        </w:rPr>
        <w:t xml:space="preserve">rantai nilai </w:t>
      </w:r>
      <w:r w:rsidRPr="00B83D7F">
        <w:rPr>
          <w:rFonts w:ascii="Times New Roman" w:hAnsi="Times New Roman" w:cs="Times New Roman"/>
          <w:kern w:val="0"/>
          <w:sz w:val="22"/>
          <w:lang w:val="id-ID"/>
        </w:rPr>
        <w:t>dengan pola pembiayaan biasa</w:t>
      </w:r>
      <w:r w:rsidR="00B83D7F">
        <w:rPr>
          <w:rFonts w:ascii="Times New Roman" w:hAnsi="Times New Roman" w:cs="Times New Roman" w:hint="eastAsia"/>
          <w:kern w:val="0"/>
          <w:sz w:val="22"/>
          <w:lang w:val="id-ID"/>
        </w:rPr>
        <w:t xml:space="preserve"> yaitu</w:t>
      </w:r>
      <w:r w:rsidR="00C90D45">
        <w:rPr>
          <w:rFonts w:ascii="Times New Roman" w:hAnsi="Times New Roman" w:cs="Times New Roman" w:hint="eastAsia"/>
          <w:kern w:val="0"/>
          <w:sz w:val="22"/>
          <w:lang w:val="id-ID"/>
        </w:rPr>
        <w:t xml:space="preserve"> berdasarkan </w:t>
      </w:r>
      <w:r w:rsidR="00B83D7F">
        <w:rPr>
          <w:rFonts w:ascii="Times New Roman" w:hAnsi="Times New Roman" w:cs="Times New Roman" w:hint="eastAsia"/>
          <w:kern w:val="0"/>
          <w:sz w:val="22"/>
          <w:lang w:val="id-ID"/>
        </w:rPr>
        <w:t>:</w:t>
      </w:r>
    </w:p>
    <w:p w:rsidR="00C90D45" w:rsidRDefault="00C90D45" w:rsidP="005239DB">
      <w:pPr>
        <w:pStyle w:val="ListParagraph"/>
        <w:numPr>
          <w:ilvl w:val="0"/>
          <w:numId w:val="18"/>
        </w:numPr>
        <w:autoSpaceDE w:val="0"/>
        <w:autoSpaceDN w:val="0"/>
        <w:adjustRightInd w:val="0"/>
        <w:snapToGrid w:val="0"/>
        <w:ind w:leftChars="0"/>
        <w:rPr>
          <w:rFonts w:ascii="Times New Roman" w:hAnsi="Times New Roman" w:cs="Times New Roman"/>
          <w:color w:val="000000"/>
          <w:kern w:val="0"/>
          <w:sz w:val="22"/>
          <w:lang w:val="id-ID"/>
        </w:rPr>
      </w:pPr>
      <w:r>
        <w:rPr>
          <w:rFonts w:ascii="Times New Roman" w:hAnsi="Times New Roman" w:cs="Times New Roman" w:hint="eastAsia"/>
          <w:color w:val="000000"/>
          <w:kern w:val="0"/>
          <w:sz w:val="22"/>
          <w:lang w:val="id-ID"/>
        </w:rPr>
        <w:t>P</w:t>
      </w:r>
      <w:r w:rsidR="00B83D7F">
        <w:rPr>
          <w:rFonts w:ascii="Times New Roman" w:hAnsi="Times New Roman" w:cs="Times New Roman" w:hint="eastAsia"/>
          <w:color w:val="000000"/>
          <w:kern w:val="0"/>
          <w:sz w:val="22"/>
          <w:lang w:val="id-ID"/>
        </w:rPr>
        <w:t>rinsip pembiayaan, pembiayaan rantai nilai</w:t>
      </w:r>
      <w:r>
        <w:rPr>
          <w:rFonts w:ascii="Times New Roman" w:hAnsi="Times New Roman" w:cs="Times New Roman" w:hint="eastAsia"/>
          <w:color w:val="000000"/>
          <w:kern w:val="0"/>
          <w:sz w:val="22"/>
          <w:lang w:val="id-ID"/>
        </w:rPr>
        <w:t xml:space="preserve"> berdasarkan kemitraan atau kontrak kerja sama, sedangkan pembiayaan konvensional berdasarkan kebutuhan peminjam.</w:t>
      </w:r>
    </w:p>
    <w:p w:rsidR="00C90D45" w:rsidRDefault="00C90D45" w:rsidP="005239DB">
      <w:pPr>
        <w:pStyle w:val="ListParagraph"/>
        <w:numPr>
          <w:ilvl w:val="0"/>
          <w:numId w:val="18"/>
        </w:numPr>
        <w:autoSpaceDE w:val="0"/>
        <w:autoSpaceDN w:val="0"/>
        <w:adjustRightInd w:val="0"/>
        <w:snapToGrid w:val="0"/>
        <w:ind w:leftChars="0"/>
        <w:rPr>
          <w:rFonts w:ascii="Times New Roman" w:hAnsi="Times New Roman" w:cs="Times New Roman"/>
          <w:color w:val="000000"/>
          <w:kern w:val="0"/>
          <w:sz w:val="22"/>
          <w:lang w:val="id-ID"/>
        </w:rPr>
      </w:pPr>
      <w:r>
        <w:rPr>
          <w:rFonts w:ascii="Times New Roman" w:hAnsi="Times New Roman" w:cs="Times New Roman" w:hint="eastAsia"/>
          <w:color w:val="000000"/>
          <w:kern w:val="0"/>
          <w:sz w:val="22"/>
          <w:lang w:val="id-ID"/>
        </w:rPr>
        <w:t>Nominal pembiayaan, pembiayaan rantai nilai merujuk kepada kebutuhan pelaku, sedangkan pembiayaan konvensional merujuk pada plafon skema kredit yang ditetapkan.</w:t>
      </w:r>
    </w:p>
    <w:p w:rsidR="00C90D45" w:rsidRDefault="00C90D45" w:rsidP="005239DB">
      <w:pPr>
        <w:pStyle w:val="ListParagraph"/>
        <w:numPr>
          <w:ilvl w:val="0"/>
          <w:numId w:val="18"/>
        </w:numPr>
        <w:autoSpaceDE w:val="0"/>
        <w:autoSpaceDN w:val="0"/>
        <w:adjustRightInd w:val="0"/>
        <w:snapToGrid w:val="0"/>
        <w:ind w:leftChars="0"/>
        <w:rPr>
          <w:rFonts w:ascii="Times New Roman" w:hAnsi="Times New Roman" w:cs="Times New Roman"/>
          <w:color w:val="000000"/>
          <w:kern w:val="0"/>
          <w:sz w:val="22"/>
          <w:lang w:val="id-ID"/>
        </w:rPr>
      </w:pPr>
      <w:r>
        <w:rPr>
          <w:rFonts w:ascii="Times New Roman" w:hAnsi="Times New Roman" w:cs="Times New Roman" w:hint="eastAsia"/>
          <w:color w:val="000000"/>
          <w:kern w:val="0"/>
          <w:sz w:val="22"/>
          <w:lang w:val="id-ID"/>
        </w:rPr>
        <w:t>Periode pembiayaan, pembiayaan rantai nilai merujuk kepada kesepakatan dalam kontrak kerjasama, sedangkan pembiayaan konvensional merujuk pada jangka waktu skema kredit yang ditetapkan.</w:t>
      </w:r>
    </w:p>
    <w:p w:rsidR="00C90D45" w:rsidRDefault="00C90D45" w:rsidP="005239DB">
      <w:pPr>
        <w:pStyle w:val="ListParagraph"/>
        <w:numPr>
          <w:ilvl w:val="0"/>
          <w:numId w:val="18"/>
        </w:numPr>
        <w:autoSpaceDE w:val="0"/>
        <w:autoSpaceDN w:val="0"/>
        <w:adjustRightInd w:val="0"/>
        <w:snapToGrid w:val="0"/>
        <w:ind w:leftChars="0"/>
        <w:rPr>
          <w:rFonts w:ascii="Times New Roman" w:hAnsi="Times New Roman" w:cs="Times New Roman"/>
          <w:color w:val="000000"/>
          <w:kern w:val="0"/>
          <w:sz w:val="22"/>
          <w:lang w:val="id-ID"/>
        </w:rPr>
      </w:pPr>
      <w:r>
        <w:rPr>
          <w:rFonts w:ascii="Times New Roman" w:hAnsi="Times New Roman" w:cs="Times New Roman"/>
          <w:color w:val="000000"/>
          <w:kern w:val="0"/>
          <w:sz w:val="22"/>
          <w:lang w:val="id-ID"/>
        </w:rPr>
        <w:t>H</w:t>
      </w:r>
      <w:r>
        <w:rPr>
          <w:rFonts w:ascii="Times New Roman" w:hAnsi="Times New Roman" w:cs="Times New Roman" w:hint="eastAsia"/>
          <w:color w:val="000000"/>
          <w:kern w:val="0"/>
          <w:sz w:val="22"/>
          <w:lang w:val="id-ID"/>
        </w:rPr>
        <w:t xml:space="preserve">ubungan yang terjalin, pembiayaan rantai nilai berdasarkan hubungan </w:t>
      </w:r>
      <w:r>
        <w:rPr>
          <w:rFonts w:ascii="Times New Roman" w:hAnsi="Times New Roman" w:cs="Times New Roman" w:hint="eastAsia"/>
          <w:color w:val="000000"/>
          <w:kern w:val="0"/>
          <w:sz w:val="22"/>
          <w:lang w:val="id-ID"/>
        </w:rPr>
        <w:lastRenderedPageBreak/>
        <w:t>kolaborasi dan berbagi risiko, sedangkan pembiayaan konvensional merujuk pada hubungan bisnis yang risikonya ditanggung masing-masing pelaku.</w:t>
      </w:r>
    </w:p>
    <w:p w:rsidR="00C90D45" w:rsidRDefault="00C90D45" w:rsidP="005239DB">
      <w:pPr>
        <w:pStyle w:val="ListParagraph"/>
        <w:numPr>
          <w:ilvl w:val="0"/>
          <w:numId w:val="18"/>
        </w:numPr>
        <w:autoSpaceDE w:val="0"/>
        <w:autoSpaceDN w:val="0"/>
        <w:adjustRightInd w:val="0"/>
        <w:snapToGrid w:val="0"/>
        <w:ind w:leftChars="0"/>
        <w:rPr>
          <w:rFonts w:ascii="Times New Roman" w:hAnsi="Times New Roman" w:cs="Times New Roman"/>
          <w:color w:val="000000"/>
          <w:kern w:val="0"/>
          <w:sz w:val="22"/>
          <w:lang w:val="id-ID"/>
        </w:rPr>
      </w:pPr>
      <w:r>
        <w:rPr>
          <w:rFonts w:ascii="Times New Roman" w:hAnsi="Times New Roman" w:cs="Times New Roman" w:hint="eastAsia"/>
          <w:color w:val="000000"/>
          <w:kern w:val="0"/>
          <w:sz w:val="22"/>
          <w:lang w:val="id-ID"/>
        </w:rPr>
        <w:t>Cakupan pembiayaan, pembiayaan rantai nilai dapat melibatkan satu lini atau lebih dalam satu rantai nilai, sedangkan pembiayaan konvensional cakupan pembiayaan hanya pada satu lini atau pelaku.</w:t>
      </w:r>
    </w:p>
    <w:p w:rsidR="00B83D7F" w:rsidRDefault="00C90D45" w:rsidP="005239DB">
      <w:pPr>
        <w:pStyle w:val="ListParagraph"/>
        <w:numPr>
          <w:ilvl w:val="0"/>
          <w:numId w:val="18"/>
        </w:numPr>
        <w:autoSpaceDE w:val="0"/>
        <w:autoSpaceDN w:val="0"/>
        <w:adjustRightInd w:val="0"/>
        <w:snapToGrid w:val="0"/>
        <w:ind w:leftChars="0"/>
        <w:rPr>
          <w:rFonts w:ascii="Times New Roman" w:hAnsi="Times New Roman" w:cs="Times New Roman"/>
          <w:color w:val="000000"/>
          <w:kern w:val="0"/>
          <w:sz w:val="22"/>
          <w:lang w:val="id-ID"/>
        </w:rPr>
      </w:pPr>
      <w:r>
        <w:rPr>
          <w:rFonts w:ascii="Times New Roman" w:hAnsi="Times New Roman" w:cs="Times New Roman" w:hint="eastAsia"/>
          <w:color w:val="000000"/>
          <w:kern w:val="0"/>
          <w:sz w:val="22"/>
          <w:lang w:val="id-ID"/>
        </w:rPr>
        <w:t xml:space="preserve">Biaya transaksi, pembiayaan rantai nilai </w:t>
      </w:r>
      <w:r w:rsidR="00D77A55">
        <w:rPr>
          <w:rFonts w:ascii="Times New Roman" w:hAnsi="Times New Roman" w:cs="Times New Roman" w:hint="eastAsia"/>
          <w:color w:val="000000"/>
          <w:kern w:val="0"/>
          <w:sz w:val="22"/>
          <w:lang w:val="id-ID"/>
        </w:rPr>
        <w:t>ditanggung bersama oleh pelaku yang terlibat dalam skema pembiayaan rantai nilai</w:t>
      </w:r>
      <w:r>
        <w:rPr>
          <w:rFonts w:ascii="Times New Roman" w:hAnsi="Times New Roman" w:cs="Times New Roman" w:hint="eastAsia"/>
          <w:color w:val="000000"/>
          <w:kern w:val="0"/>
          <w:sz w:val="22"/>
          <w:lang w:val="id-ID"/>
        </w:rPr>
        <w:t xml:space="preserve">, sedangkan pembiayaan konvensional </w:t>
      </w:r>
      <w:r w:rsidR="00D77A55">
        <w:rPr>
          <w:rFonts w:ascii="Times New Roman" w:hAnsi="Times New Roman" w:cs="Times New Roman" w:hint="eastAsia"/>
          <w:color w:val="000000"/>
          <w:kern w:val="0"/>
          <w:sz w:val="22"/>
          <w:lang w:val="id-ID"/>
        </w:rPr>
        <w:t>biaya transaksi ditanggung oleh pihak peminjam</w:t>
      </w:r>
      <w:r>
        <w:rPr>
          <w:rFonts w:ascii="Times New Roman" w:hAnsi="Times New Roman" w:cs="Times New Roman" w:hint="eastAsia"/>
          <w:color w:val="000000"/>
          <w:kern w:val="0"/>
          <w:sz w:val="22"/>
          <w:lang w:val="id-ID"/>
        </w:rPr>
        <w:t>.</w:t>
      </w:r>
      <w:r w:rsidR="00B83D7F">
        <w:rPr>
          <w:rFonts w:ascii="Times New Roman" w:hAnsi="Times New Roman" w:cs="Times New Roman" w:hint="eastAsia"/>
          <w:color w:val="000000"/>
          <w:kern w:val="0"/>
          <w:sz w:val="22"/>
          <w:lang w:val="id-ID"/>
        </w:rPr>
        <w:t xml:space="preserve"> </w:t>
      </w:r>
    </w:p>
    <w:p w:rsidR="00D77A55" w:rsidRDefault="00D77A55" w:rsidP="005239DB">
      <w:pPr>
        <w:pStyle w:val="ListParagraph"/>
        <w:numPr>
          <w:ilvl w:val="0"/>
          <w:numId w:val="18"/>
        </w:numPr>
        <w:autoSpaceDE w:val="0"/>
        <w:autoSpaceDN w:val="0"/>
        <w:adjustRightInd w:val="0"/>
        <w:snapToGrid w:val="0"/>
        <w:ind w:leftChars="0"/>
        <w:rPr>
          <w:rFonts w:ascii="Times New Roman" w:hAnsi="Times New Roman" w:cs="Times New Roman"/>
          <w:color w:val="000000"/>
          <w:kern w:val="0"/>
          <w:sz w:val="22"/>
          <w:lang w:val="id-ID"/>
        </w:rPr>
      </w:pPr>
      <w:r>
        <w:rPr>
          <w:rFonts w:ascii="Times New Roman" w:hAnsi="Times New Roman" w:cs="Times New Roman" w:hint="eastAsia"/>
          <w:color w:val="000000"/>
          <w:kern w:val="0"/>
          <w:sz w:val="22"/>
          <w:lang w:val="id-ID"/>
        </w:rPr>
        <w:t>Sekuritisasi pembiayaan, pembiayaan rantai nilai kontrak kerja dijadikan jaminan, sedangkan pembiayaan konvensional jaminannya berasal dari aset pribadi.</w:t>
      </w:r>
    </w:p>
    <w:p w:rsidR="00D77A55" w:rsidRDefault="00D77A55" w:rsidP="005239DB">
      <w:pPr>
        <w:pStyle w:val="ListParagraph"/>
        <w:numPr>
          <w:ilvl w:val="0"/>
          <w:numId w:val="18"/>
        </w:numPr>
        <w:autoSpaceDE w:val="0"/>
        <w:autoSpaceDN w:val="0"/>
        <w:adjustRightInd w:val="0"/>
        <w:snapToGrid w:val="0"/>
        <w:ind w:leftChars="0"/>
        <w:rPr>
          <w:rFonts w:ascii="Times New Roman" w:hAnsi="Times New Roman" w:cs="Times New Roman"/>
          <w:color w:val="000000"/>
          <w:kern w:val="0"/>
          <w:sz w:val="22"/>
          <w:lang w:val="id-ID"/>
        </w:rPr>
      </w:pPr>
      <w:r>
        <w:rPr>
          <w:rFonts w:ascii="Times New Roman" w:hAnsi="Times New Roman" w:cs="Times New Roman" w:hint="eastAsia"/>
          <w:color w:val="000000"/>
          <w:kern w:val="0"/>
          <w:sz w:val="22"/>
          <w:lang w:val="id-ID"/>
        </w:rPr>
        <w:t>Pihak yang bertanggung jawab, pembiayaan rantai nilai seluruh pelaku yang terlibat dalam skema pembiayaan rantai nilai, sedangkan pembiayaan konvensional sepenuhnya diserahkan kepada peminjam</w:t>
      </w:r>
    </w:p>
    <w:p w:rsidR="00D77A55" w:rsidRDefault="00D77A55" w:rsidP="005239DB">
      <w:pPr>
        <w:pStyle w:val="ListParagraph"/>
        <w:numPr>
          <w:ilvl w:val="0"/>
          <w:numId w:val="18"/>
        </w:numPr>
        <w:autoSpaceDE w:val="0"/>
        <w:autoSpaceDN w:val="0"/>
        <w:adjustRightInd w:val="0"/>
        <w:snapToGrid w:val="0"/>
        <w:ind w:leftChars="0"/>
        <w:rPr>
          <w:rFonts w:ascii="Times New Roman" w:hAnsi="Times New Roman" w:cs="Times New Roman"/>
          <w:color w:val="000000"/>
          <w:kern w:val="0"/>
          <w:sz w:val="22"/>
          <w:lang w:val="id-ID"/>
        </w:rPr>
      </w:pPr>
      <w:r>
        <w:rPr>
          <w:rFonts w:ascii="Times New Roman" w:hAnsi="Times New Roman" w:cs="Times New Roman" w:hint="eastAsia"/>
          <w:color w:val="000000"/>
          <w:kern w:val="0"/>
          <w:sz w:val="22"/>
          <w:lang w:val="id-ID"/>
        </w:rPr>
        <w:t>Aliran informasi, informasi pembiayaan rantai nilai diperlukan sebelum pembiayaan, saat pembiayaan berlangsung dan saat pelunasan. Adapun informasi pada pembiayaan konvensional diperlukan sebelum diberikan pinjaman kepada peminjam.</w:t>
      </w:r>
    </w:p>
    <w:p w:rsidR="00D77A55" w:rsidRDefault="00D77A55" w:rsidP="005239DB">
      <w:pPr>
        <w:pStyle w:val="ListParagraph"/>
        <w:numPr>
          <w:ilvl w:val="0"/>
          <w:numId w:val="18"/>
        </w:numPr>
        <w:autoSpaceDE w:val="0"/>
        <w:autoSpaceDN w:val="0"/>
        <w:adjustRightInd w:val="0"/>
        <w:snapToGrid w:val="0"/>
        <w:ind w:leftChars="0"/>
        <w:rPr>
          <w:rFonts w:ascii="Times New Roman" w:hAnsi="Times New Roman" w:cs="Times New Roman"/>
          <w:color w:val="000000"/>
          <w:kern w:val="0"/>
          <w:sz w:val="22"/>
          <w:lang w:val="id-ID"/>
        </w:rPr>
      </w:pPr>
      <w:r>
        <w:rPr>
          <w:rFonts w:ascii="Times New Roman" w:hAnsi="Times New Roman" w:cs="Times New Roman" w:hint="eastAsia"/>
          <w:color w:val="000000"/>
          <w:kern w:val="0"/>
          <w:sz w:val="22"/>
          <w:lang w:val="id-ID"/>
        </w:rPr>
        <w:t>Sistem penghitungan kemampuan usaha, pembiayaan rantai nilai spesifik sesuai dengan karakteristik usaha, sedangkan pembiayaan konvensional disamakan antara sektor pertanian dan non pertanian.</w:t>
      </w:r>
    </w:p>
    <w:p w:rsidR="00A4598F" w:rsidRDefault="00D77A55" w:rsidP="005239DB">
      <w:pPr>
        <w:pStyle w:val="ListParagraph"/>
        <w:numPr>
          <w:ilvl w:val="0"/>
          <w:numId w:val="18"/>
        </w:numPr>
        <w:autoSpaceDE w:val="0"/>
        <w:autoSpaceDN w:val="0"/>
        <w:adjustRightInd w:val="0"/>
        <w:snapToGrid w:val="0"/>
        <w:ind w:leftChars="0"/>
        <w:rPr>
          <w:rFonts w:ascii="Times New Roman" w:hAnsi="Times New Roman" w:cs="Times New Roman"/>
          <w:color w:val="000000"/>
          <w:kern w:val="0"/>
          <w:sz w:val="22"/>
          <w:lang w:val="id-ID"/>
        </w:rPr>
      </w:pPr>
      <w:r>
        <w:rPr>
          <w:rFonts w:ascii="Times New Roman" w:hAnsi="Times New Roman" w:cs="Times New Roman" w:hint="eastAsia"/>
          <w:color w:val="000000"/>
          <w:kern w:val="0"/>
          <w:sz w:val="22"/>
          <w:lang w:val="id-ID"/>
        </w:rPr>
        <w:t>Jasa keuangan, pembiayaan rantai nilai merujuk kepada kredit keuangan, resi gudang, pembiayaan pembelian ulang, ekuitas swasta, leasing dan anjak piutang. Adapun pembiayaan konvensional merujuk pada kredit keuangan.</w:t>
      </w:r>
    </w:p>
    <w:p w:rsidR="00A4598F" w:rsidRPr="00A4598F" w:rsidRDefault="00A4598F" w:rsidP="005239DB">
      <w:pPr>
        <w:autoSpaceDE w:val="0"/>
        <w:autoSpaceDN w:val="0"/>
        <w:adjustRightInd w:val="0"/>
        <w:snapToGrid w:val="0"/>
        <w:ind w:firstLine="360"/>
        <w:rPr>
          <w:rFonts w:ascii="Times New Roman" w:hAnsi="Times New Roman" w:cs="Times New Roman"/>
          <w:kern w:val="0"/>
          <w:sz w:val="22"/>
          <w:lang w:val="id-ID"/>
        </w:rPr>
      </w:pPr>
      <w:r w:rsidRPr="00A4598F">
        <w:rPr>
          <w:rFonts w:ascii="Times New Roman" w:hAnsi="Times New Roman" w:cs="Times New Roman"/>
          <w:kern w:val="0"/>
          <w:sz w:val="22"/>
          <w:lang w:val="id-ID"/>
        </w:rPr>
        <w:t>Pemerintah dalam pembiayaan rantai nilai mengembangkan skema kredit antara lain Kredit Ketahanan Pangan dan Energi (KKPE) dan Kredit Usaha Rakyat (KUR) untuk UMKM di sektor pertanian. Namun, penerapannya masih terdapat hambatan seperti: (1) ketidaktepatan waktu pencairan, (2) kurangnya sosialisasi, (3) kurangnya pengetahuan masyarakat, dan (4) penyalahgunaan pemanfaatan skim kredit tersebut. Oleh karenanya, perlu perbaikan yang berkelanjutan antara lain:</w:t>
      </w:r>
    </w:p>
    <w:p w:rsidR="00A4598F" w:rsidRPr="00A4598F" w:rsidRDefault="00A4598F" w:rsidP="00A253F4">
      <w:pPr>
        <w:numPr>
          <w:ilvl w:val="0"/>
          <w:numId w:val="26"/>
        </w:numPr>
        <w:autoSpaceDE w:val="0"/>
        <w:autoSpaceDN w:val="0"/>
        <w:adjustRightInd w:val="0"/>
        <w:snapToGrid w:val="0"/>
        <w:ind w:left="360" w:hanging="360"/>
        <w:jc w:val="left"/>
        <w:rPr>
          <w:rFonts w:ascii="Times New Roman" w:hAnsi="Times New Roman" w:cs="Times New Roman"/>
          <w:kern w:val="0"/>
          <w:sz w:val="22"/>
          <w:lang w:val="id-ID"/>
        </w:rPr>
      </w:pPr>
      <w:r w:rsidRPr="00A4598F">
        <w:rPr>
          <w:rFonts w:ascii="Times New Roman" w:hAnsi="Times New Roman" w:cs="Times New Roman"/>
          <w:kern w:val="0"/>
          <w:sz w:val="22"/>
          <w:lang w:val="id-ID"/>
        </w:rPr>
        <w:t xml:space="preserve">Komoditas yang dibiayai </w:t>
      </w:r>
    </w:p>
    <w:p w:rsidR="00A4598F" w:rsidRPr="00A4598F" w:rsidRDefault="00A4598F" w:rsidP="005239DB">
      <w:pPr>
        <w:autoSpaceDE w:val="0"/>
        <w:autoSpaceDN w:val="0"/>
        <w:adjustRightInd w:val="0"/>
        <w:snapToGrid w:val="0"/>
        <w:ind w:left="340"/>
        <w:rPr>
          <w:rFonts w:ascii="Times New Roman" w:hAnsi="Times New Roman" w:cs="Times New Roman"/>
          <w:kern w:val="0"/>
          <w:sz w:val="22"/>
          <w:lang w:val="id-ID"/>
        </w:rPr>
      </w:pPr>
      <w:r w:rsidRPr="00A4598F">
        <w:rPr>
          <w:rFonts w:ascii="Times New Roman" w:hAnsi="Times New Roman" w:cs="Times New Roman"/>
          <w:kern w:val="0"/>
          <w:sz w:val="22"/>
          <w:lang w:val="id-ID"/>
        </w:rPr>
        <w:t xml:space="preserve">Pembiayaan KKPE hanya terbatas pada komoditas tertentu. Padahal banyak petani komoditas prospektif lainnya yang membutuhkan pembiayaan untuk meningkatkan keberhasilan usahanya. Pembiayaan sebaiknya bukan berdasarkan jenis komoditas, melainkan berdasarkan kepastian pasar karena komoditas apa pun yang diusahatanikan apabila dipasarkan kepada pembeli yang sudah memiliki kontrak akan menurunkan risiko pemasaran. </w:t>
      </w:r>
    </w:p>
    <w:p w:rsidR="00A4598F" w:rsidRPr="00A4598F" w:rsidRDefault="00A4598F" w:rsidP="00A253F4">
      <w:pPr>
        <w:pStyle w:val="ListParagraph"/>
        <w:numPr>
          <w:ilvl w:val="0"/>
          <w:numId w:val="26"/>
        </w:numPr>
        <w:tabs>
          <w:tab w:val="left" w:pos="426"/>
        </w:tabs>
        <w:autoSpaceDE w:val="0"/>
        <w:autoSpaceDN w:val="0"/>
        <w:adjustRightInd w:val="0"/>
        <w:snapToGrid w:val="0"/>
        <w:ind w:leftChars="0" w:left="284" w:hangingChars="129" w:hanging="284"/>
        <w:jc w:val="left"/>
        <w:rPr>
          <w:rFonts w:ascii="Times New Roman" w:hAnsi="Times New Roman" w:cs="Times New Roman"/>
          <w:kern w:val="0"/>
          <w:sz w:val="22"/>
          <w:lang w:val="id-ID"/>
        </w:rPr>
      </w:pPr>
      <w:r>
        <w:rPr>
          <w:rFonts w:ascii="Times New Roman" w:hAnsi="Times New Roman" w:cs="Times New Roman" w:hint="eastAsia"/>
          <w:kern w:val="0"/>
          <w:sz w:val="22"/>
          <w:lang w:val="id-ID"/>
        </w:rPr>
        <w:t xml:space="preserve"> </w:t>
      </w:r>
      <w:r w:rsidRPr="00A4598F">
        <w:rPr>
          <w:rFonts w:ascii="Times New Roman" w:hAnsi="Times New Roman" w:cs="Times New Roman"/>
          <w:kern w:val="0"/>
          <w:sz w:val="22"/>
          <w:lang w:val="id-ID"/>
        </w:rPr>
        <w:t xml:space="preserve">Manajemen Rantai Nilai </w:t>
      </w:r>
    </w:p>
    <w:p w:rsidR="005203C8" w:rsidRDefault="00A4598F" w:rsidP="005239DB">
      <w:pPr>
        <w:autoSpaceDE w:val="0"/>
        <w:autoSpaceDN w:val="0"/>
        <w:adjustRightInd w:val="0"/>
        <w:snapToGrid w:val="0"/>
        <w:ind w:left="340"/>
        <w:rPr>
          <w:rFonts w:ascii="Times New Roman" w:hAnsi="Times New Roman" w:cs="Times New Roman"/>
          <w:kern w:val="0"/>
          <w:sz w:val="22"/>
          <w:lang w:val="id-ID"/>
        </w:rPr>
      </w:pPr>
      <w:r w:rsidRPr="00A4598F">
        <w:rPr>
          <w:rFonts w:ascii="Times New Roman" w:hAnsi="Times New Roman" w:cs="Times New Roman"/>
          <w:kern w:val="0"/>
          <w:sz w:val="22"/>
          <w:lang w:val="id-ID"/>
        </w:rPr>
        <w:t>M</w:t>
      </w:r>
      <w:r>
        <w:rPr>
          <w:rFonts w:ascii="Times New Roman" w:hAnsi="Times New Roman" w:cs="Times New Roman" w:hint="eastAsia"/>
          <w:kern w:val="0"/>
          <w:sz w:val="22"/>
          <w:lang w:val="id-ID"/>
        </w:rPr>
        <w:t xml:space="preserve">enerapkan </w:t>
      </w:r>
      <w:r w:rsidRPr="00A4598F">
        <w:rPr>
          <w:rFonts w:ascii="Times New Roman" w:hAnsi="Times New Roman" w:cs="Times New Roman"/>
          <w:i/>
          <w:iCs/>
          <w:kern w:val="0"/>
          <w:sz w:val="22"/>
          <w:lang w:val="id-ID"/>
        </w:rPr>
        <w:t>close system</w:t>
      </w:r>
      <w:r>
        <w:rPr>
          <w:rFonts w:ascii="Times New Roman" w:hAnsi="Times New Roman" w:cs="Times New Roman" w:hint="eastAsia"/>
          <w:i/>
          <w:iCs/>
          <w:kern w:val="0"/>
          <w:sz w:val="22"/>
          <w:lang w:val="id-ID"/>
        </w:rPr>
        <w:t xml:space="preserve"> </w:t>
      </w:r>
      <w:r w:rsidRPr="00A4598F">
        <w:rPr>
          <w:rFonts w:ascii="Times New Roman" w:hAnsi="Times New Roman" w:cs="Times New Roman" w:hint="eastAsia"/>
          <w:iCs/>
          <w:kern w:val="0"/>
          <w:sz w:val="22"/>
          <w:lang w:val="id-ID"/>
        </w:rPr>
        <w:t>pada</w:t>
      </w:r>
      <w:r>
        <w:rPr>
          <w:rFonts w:ascii="Times New Roman" w:hAnsi="Times New Roman" w:cs="Times New Roman" w:hint="eastAsia"/>
          <w:kern w:val="0"/>
          <w:sz w:val="22"/>
          <w:lang w:val="id-ID"/>
        </w:rPr>
        <w:t xml:space="preserve"> sistem pengelolaan</w:t>
      </w:r>
      <w:r w:rsidRPr="00A4598F">
        <w:rPr>
          <w:rFonts w:ascii="Times New Roman" w:hAnsi="Times New Roman" w:cs="Times New Roman"/>
          <w:kern w:val="0"/>
          <w:sz w:val="22"/>
          <w:lang w:val="id-ID"/>
        </w:rPr>
        <w:t xml:space="preserve"> rantai nilai untuk menekan risiko</w:t>
      </w:r>
      <w:r>
        <w:rPr>
          <w:rFonts w:ascii="Times New Roman" w:hAnsi="Times New Roman" w:cs="Times New Roman" w:hint="eastAsia"/>
          <w:kern w:val="0"/>
          <w:sz w:val="22"/>
          <w:lang w:val="id-ID"/>
        </w:rPr>
        <w:t xml:space="preserve"> dan</w:t>
      </w:r>
      <w:r w:rsidRPr="00A4598F">
        <w:rPr>
          <w:rFonts w:ascii="Times New Roman" w:hAnsi="Times New Roman" w:cs="Times New Roman"/>
          <w:i/>
          <w:iCs/>
          <w:kern w:val="0"/>
          <w:sz w:val="22"/>
          <w:lang w:val="id-ID"/>
        </w:rPr>
        <w:t xml:space="preserve"> </w:t>
      </w:r>
      <w:r w:rsidRPr="00A4598F">
        <w:rPr>
          <w:rFonts w:ascii="Times New Roman" w:hAnsi="Times New Roman" w:cs="Times New Roman"/>
          <w:kern w:val="0"/>
          <w:sz w:val="22"/>
          <w:lang w:val="id-ID"/>
        </w:rPr>
        <w:t xml:space="preserve">petani mendapatkan kepastian pasokan sarana produksi </w:t>
      </w:r>
      <w:r w:rsidR="005203C8">
        <w:rPr>
          <w:rFonts w:ascii="Times New Roman" w:hAnsi="Times New Roman" w:cs="Times New Roman" w:hint="eastAsia"/>
          <w:kern w:val="0"/>
          <w:sz w:val="22"/>
          <w:lang w:val="id-ID"/>
        </w:rPr>
        <w:t xml:space="preserve">pertanian </w:t>
      </w:r>
      <w:r w:rsidRPr="00A4598F">
        <w:rPr>
          <w:rFonts w:ascii="Times New Roman" w:hAnsi="Times New Roman" w:cs="Times New Roman"/>
          <w:kern w:val="0"/>
          <w:sz w:val="22"/>
          <w:lang w:val="id-ID"/>
        </w:rPr>
        <w:t>dan kepastian pasar</w:t>
      </w:r>
      <w:r w:rsidR="005203C8">
        <w:rPr>
          <w:rFonts w:ascii="Times New Roman" w:hAnsi="Times New Roman" w:cs="Times New Roman" w:hint="eastAsia"/>
          <w:kern w:val="0"/>
          <w:sz w:val="22"/>
          <w:lang w:val="id-ID"/>
        </w:rPr>
        <w:t xml:space="preserve"> saat panen</w:t>
      </w:r>
      <w:r w:rsidRPr="00A4598F">
        <w:rPr>
          <w:rFonts w:ascii="Times New Roman" w:hAnsi="Times New Roman" w:cs="Times New Roman"/>
          <w:kern w:val="0"/>
          <w:sz w:val="22"/>
          <w:lang w:val="id-ID"/>
        </w:rPr>
        <w:t xml:space="preserve">. Kepastian pasokan </w:t>
      </w:r>
      <w:r w:rsidR="005203C8">
        <w:rPr>
          <w:rFonts w:ascii="Times New Roman" w:hAnsi="Times New Roman" w:cs="Times New Roman" w:hint="eastAsia"/>
          <w:kern w:val="0"/>
          <w:sz w:val="22"/>
          <w:lang w:val="id-ID"/>
        </w:rPr>
        <w:t>bisa melalui</w:t>
      </w:r>
      <w:r w:rsidRPr="00A4598F">
        <w:rPr>
          <w:rFonts w:ascii="Times New Roman" w:hAnsi="Times New Roman" w:cs="Times New Roman"/>
          <w:kern w:val="0"/>
          <w:sz w:val="22"/>
          <w:lang w:val="id-ID"/>
        </w:rPr>
        <w:t xml:space="preserve"> kerja sama dengan perusahaan sarana produksi</w:t>
      </w:r>
      <w:r w:rsidR="005203C8">
        <w:rPr>
          <w:rFonts w:ascii="Times New Roman" w:hAnsi="Times New Roman" w:cs="Times New Roman" w:hint="eastAsia"/>
          <w:kern w:val="0"/>
          <w:sz w:val="22"/>
          <w:lang w:val="id-ID"/>
        </w:rPr>
        <w:t xml:space="preserve"> pertanian</w:t>
      </w:r>
      <w:r w:rsidRPr="00A4598F">
        <w:rPr>
          <w:rFonts w:ascii="Times New Roman" w:hAnsi="Times New Roman" w:cs="Times New Roman"/>
          <w:kern w:val="0"/>
          <w:sz w:val="22"/>
          <w:lang w:val="id-ID"/>
        </w:rPr>
        <w:t xml:space="preserve">, sedangkan kepastian pasar </w:t>
      </w:r>
      <w:r w:rsidR="005203C8">
        <w:rPr>
          <w:rFonts w:ascii="Times New Roman" w:hAnsi="Times New Roman" w:cs="Times New Roman" w:hint="eastAsia"/>
          <w:kern w:val="0"/>
          <w:sz w:val="22"/>
          <w:lang w:val="id-ID"/>
        </w:rPr>
        <w:t xml:space="preserve">bisa melalui kontrak hasil panen baik dengan </w:t>
      </w:r>
      <w:r w:rsidRPr="00A4598F">
        <w:rPr>
          <w:rFonts w:ascii="Times New Roman" w:hAnsi="Times New Roman" w:cs="Times New Roman"/>
          <w:kern w:val="0"/>
          <w:sz w:val="22"/>
          <w:lang w:val="id-ID"/>
        </w:rPr>
        <w:t xml:space="preserve">ritel modern, </w:t>
      </w:r>
      <w:r w:rsidRPr="00A4598F">
        <w:rPr>
          <w:rFonts w:ascii="Times New Roman" w:hAnsi="Times New Roman" w:cs="Times New Roman"/>
          <w:kern w:val="0"/>
          <w:sz w:val="22"/>
          <w:lang w:val="id-ID"/>
        </w:rPr>
        <w:lastRenderedPageBreak/>
        <w:t xml:space="preserve">industri pengolahan, jasa pangan, </w:t>
      </w:r>
      <w:r w:rsidR="005203C8">
        <w:rPr>
          <w:rFonts w:ascii="Times New Roman" w:hAnsi="Times New Roman" w:cs="Times New Roman" w:hint="eastAsia"/>
          <w:kern w:val="0"/>
          <w:sz w:val="22"/>
          <w:lang w:val="id-ID"/>
        </w:rPr>
        <w:t>maupun</w:t>
      </w:r>
      <w:r w:rsidRPr="00A4598F">
        <w:rPr>
          <w:rFonts w:ascii="Times New Roman" w:hAnsi="Times New Roman" w:cs="Times New Roman"/>
          <w:kern w:val="0"/>
          <w:sz w:val="22"/>
          <w:lang w:val="id-ID"/>
        </w:rPr>
        <w:t xml:space="preserve"> pasar </w:t>
      </w:r>
      <w:r w:rsidR="005203C8">
        <w:rPr>
          <w:rFonts w:ascii="Times New Roman" w:hAnsi="Times New Roman" w:cs="Times New Roman" w:hint="eastAsia"/>
          <w:kern w:val="0"/>
          <w:sz w:val="22"/>
          <w:lang w:val="id-ID"/>
        </w:rPr>
        <w:t xml:space="preserve">luar daerah atau bahkan </w:t>
      </w:r>
      <w:r w:rsidRPr="00A4598F">
        <w:rPr>
          <w:rFonts w:ascii="Times New Roman" w:hAnsi="Times New Roman" w:cs="Times New Roman"/>
          <w:kern w:val="0"/>
          <w:sz w:val="22"/>
          <w:lang w:val="id-ID"/>
        </w:rPr>
        <w:t xml:space="preserve">ekspor. Kontrak </w:t>
      </w:r>
      <w:r w:rsidR="005203C8">
        <w:rPr>
          <w:rFonts w:ascii="Times New Roman" w:hAnsi="Times New Roman" w:cs="Times New Roman" w:hint="eastAsia"/>
          <w:kern w:val="0"/>
          <w:sz w:val="22"/>
          <w:lang w:val="id-ID"/>
        </w:rPr>
        <w:t>bisa</w:t>
      </w:r>
      <w:r w:rsidRPr="00A4598F">
        <w:rPr>
          <w:rFonts w:ascii="Times New Roman" w:hAnsi="Times New Roman" w:cs="Times New Roman"/>
          <w:kern w:val="0"/>
          <w:sz w:val="22"/>
          <w:lang w:val="id-ID"/>
        </w:rPr>
        <w:t xml:space="preserve"> mencakup </w:t>
      </w:r>
      <w:r w:rsidR="005203C8">
        <w:rPr>
          <w:rFonts w:ascii="Times New Roman" w:hAnsi="Times New Roman" w:cs="Times New Roman" w:hint="eastAsia"/>
          <w:kern w:val="0"/>
          <w:sz w:val="22"/>
          <w:lang w:val="id-ID"/>
        </w:rPr>
        <w:t xml:space="preserve">secara detail mengenai </w:t>
      </w:r>
      <w:r w:rsidR="005203C8" w:rsidRPr="00A4598F">
        <w:rPr>
          <w:rFonts w:ascii="Times New Roman" w:hAnsi="Times New Roman" w:cs="Times New Roman"/>
          <w:kern w:val="0"/>
          <w:sz w:val="22"/>
          <w:lang w:val="id-ID"/>
        </w:rPr>
        <w:t>harga</w:t>
      </w:r>
      <w:r w:rsidR="005203C8">
        <w:rPr>
          <w:rFonts w:ascii="Times New Roman" w:hAnsi="Times New Roman" w:cs="Times New Roman" w:hint="eastAsia"/>
          <w:kern w:val="0"/>
          <w:sz w:val="22"/>
          <w:lang w:val="id-ID"/>
        </w:rPr>
        <w:t>,</w:t>
      </w:r>
      <w:r w:rsidR="005203C8" w:rsidRPr="00A4598F">
        <w:rPr>
          <w:rFonts w:ascii="Times New Roman" w:hAnsi="Times New Roman" w:cs="Times New Roman"/>
          <w:kern w:val="0"/>
          <w:sz w:val="22"/>
          <w:lang w:val="id-ID"/>
        </w:rPr>
        <w:t xml:space="preserve"> kualitas,</w:t>
      </w:r>
      <w:r w:rsidR="005203C8">
        <w:rPr>
          <w:rFonts w:ascii="Times New Roman" w:hAnsi="Times New Roman" w:cs="Times New Roman" w:hint="eastAsia"/>
          <w:kern w:val="0"/>
          <w:sz w:val="22"/>
          <w:lang w:val="id-ID"/>
        </w:rPr>
        <w:t xml:space="preserve"> </w:t>
      </w:r>
      <w:r w:rsidRPr="00A4598F">
        <w:rPr>
          <w:rFonts w:ascii="Times New Roman" w:hAnsi="Times New Roman" w:cs="Times New Roman"/>
          <w:kern w:val="0"/>
          <w:sz w:val="22"/>
          <w:lang w:val="id-ID"/>
        </w:rPr>
        <w:t xml:space="preserve">kuantitas, kontinuitas pasokan, dan </w:t>
      </w:r>
      <w:r w:rsidR="005203C8" w:rsidRPr="005203C8">
        <w:rPr>
          <w:rFonts w:ascii="Times New Roman" w:hAnsi="Times New Roman" w:cs="Times New Roman" w:hint="eastAsia"/>
          <w:iCs/>
          <w:kern w:val="0"/>
          <w:sz w:val="22"/>
          <w:lang w:val="id-ID"/>
        </w:rPr>
        <w:t>waktu pembayaran</w:t>
      </w:r>
      <w:r w:rsidRPr="005203C8">
        <w:rPr>
          <w:rFonts w:ascii="Times New Roman" w:hAnsi="Times New Roman" w:cs="Times New Roman"/>
          <w:iCs/>
          <w:kern w:val="0"/>
          <w:sz w:val="22"/>
          <w:lang w:val="id-ID"/>
        </w:rPr>
        <w:t xml:space="preserve"> </w:t>
      </w:r>
      <w:r w:rsidR="005203C8" w:rsidRPr="005203C8">
        <w:rPr>
          <w:rFonts w:ascii="Times New Roman" w:hAnsi="Times New Roman" w:cs="Times New Roman" w:hint="eastAsia"/>
          <w:iCs/>
          <w:kern w:val="0"/>
          <w:sz w:val="22"/>
          <w:lang w:val="id-ID"/>
        </w:rPr>
        <w:t>para</w:t>
      </w:r>
      <w:r w:rsidR="005203C8">
        <w:rPr>
          <w:rFonts w:ascii="Times New Roman" w:hAnsi="Times New Roman" w:cs="Times New Roman" w:hint="eastAsia"/>
          <w:i/>
          <w:iCs/>
          <w:kern w:val="0"/>
          <w:sz w:val="22"/>
          <w:lang w:val="id-ID"/>
        </w:rPr>
        <w:t xml:space="preserve"> </w:t>
      </w:r>
      <w:r w:rsidRPr="00A4598F">
        <w:rPr>
          <w:rFonts w:ascii="Times New Roman" w:hAnsi="Times New Roman" w:cs="Times New Roman"/>
          <w:kern w:val="0"/>
          <w:sz w:val="22"/>
          <w:lang w:val="id-ID"/>
        </w:rPr>
        <w:t xml:space="preserve">pelaku rantai pasok. </w:t>
      </w:r>
    </w:p>
    <w:p w:rsidR="00A4598F" w:rsidRPr="005203C8" w:rsidRDefault="00A4598F" w:rsidP="00A253F4">
      <w:pPr>
        <w:pStyle w:val="ListParagraph"/>
        <w:numPr>
          <w:ilvl w:val="0"/>
          <w:numId w:val="26"/>
        </w:numPr>
        <w:tabs>
          <w:tab w:val="left" w:pos="993"/>
        </w:tabs>
        <w:autoSpaceDE w:val="0"/>
        <w:autoSpaceDN w:val="0"/>
        <w:adjustRightInd w:val="0"/>
        <w:snapToGrid w:val="0"/>
        <w:ind w:leftChars="0" w:left="284" w:hangingChars="129" w:hanging="284"/>
        <w:rPr>
          <w:rFonts w:ascii="Times New Roman" w:hAnsi="Times New Roman" w:cs="Times New Roman"/>
          <w:kern w:val="0"/>
          <w:sz w:val="22"/>
          <w:lang w:val="id-ID"/>
        </w:rPr>
      </w:pPr>
      <w:r w:rsidRPr="005203C8">
        <w:rPr>
          <w:rFonts w:ascii="Times New Roman" w:hAnsi="Times New Roman" w:cs="Times New Roman"/>
          <w:kern w:val="0"/>
          <w:sz w:val="22"/>
          <w:lang w:val="id-ID"/>
        </w:rPr>
        <w:t xml:space="preserve">Pembayaran Angsuran dan Tenor </w:t>
      </w:r>
    </w:p>
    <w:p w:rsidR="00626D70" w:rsidRPr="00626D70" w:rsidRDefault="00E65609" w:rsidP="005239DB">
      <w:pPr>
        <w:widowControl/>
        <w:adjustRightInd w:val="0"/>
        <w:snapToGrid w:val="0"/>
        <w:ind w:leftChars="135" w:left="283"/>
        <w:rPr>
          <w:rFonts w:ascii="Times New Roman" w:hAnsi="Times New Roman" w:cs="Times New Roman"/>
          <w:kern w:val="0"/>
          <w:sz w:val="22"/>
          <w:lang w:val="id-ID"/>
        </w:rPr>
      </w:pPr>
      <w:r>
        <w:rPr>
          <w:rFonts w:ascii="Times New Roman" w:hAnsi="Times New Roman" w:cs="Times New Roman" w:hint="eastAsia"/>
          <w:kern w:val="0"/>
          <w:sz w:val="22"/>
          <w:lang w:val="id-ID"/>
        </w:rPr>
        <w:t>Jumlah angsuran dalam</w:t>
      </w:r>
      <w:r w:rsidR="00A4598F" w:rsidRPr="005203C8">
        <w:rPr>
          <w:rFonts w:ascii="Times New Roman" w:hAnsi="Times New Roman" w:cs="Times New Roman"/>
          <w:kern w:val="0"/>
          <w:sz w:val="22"/>
          <w:lang w:val="id-ID"/>
        </w:rPr>
        <w:t xml:space="preserve"> pembiayaan sebaiknya </w:t>
      </w:r>
      <w:r>
        <w:rPr>
          <w:rFonts w:ascii="Times New Roman" w:hAnsi="Times New Roman" w:cs="Times New Roman" w:hint="eastAsia"/>
          <w:kern w:val="0"/>
          <w:sz w:val="22"/>
          <w:lang w:val="id-ID"/>
        </w:rPr>
        <w:t xml:space="preserve">fleksibel sesuai </w:t>
      </w:r>
      <w:r w:rsidR="00A4598F" w:rsidRPr="005203C8">
        <w:rPr>
          <w:rFonts w:ascii="Times New Roman" w:hAnsi="Times New Roman" w:cs="Times New Roman"/>
          <w:kern w:val="0"/>
          <w:sz w:val="22"/>
          <w:lang w:val="id-ID"/>
        </w:rPr>
        <w:t xml:space="preserve">kemampuan petani </w:t>
      </w:r>
      <w:r>
        <w:rPr>
          <w:rFonts w:ascii="Times New Roman" w:hAnsi="Times New Roman" w:cs="Times New Roman" w:hint="eastAsia"/>
          <w:kern w:val="0"/>
          <w:sz w:val="22"/>
          <w:lang w:val="id-ID"/>
        </w:rPr>
        <w:t xml:space="preserve">dalam </w:t>
      </w:r>
      <w:r w:rsidR="00A4598F" w:rsidRPr="005203C8">
        <w:rPr>
          <w:rFonts w:ascii="Times New Roman" w:hAnsi="Times New Roman" w:cs="Times New Roman"/>
          <w:kern w:val="0"/>
          <w:sz w:val="22"/>
          <w:lang w:val="id-ID"/>
        </w:rPr>
        <w:t xml:space="preserve">membayar angsuran per bulan. Baik </w:t>
      </w:r>
      <w:r w:rsidRPr="005203C8">
        <w:rPr>
          <w:rFonts w:ascii="Times New Roman" w:hAnsi="Times New Roman" w:cs="Times New Roman"/>
          <w:kern w:val="0"/>
          <w:sz w:val="22"/>
          <w:lang w:val="id-ID"/>
        </w:rPr>
        <w:t xml:space="preserve">KUR maupun </w:t>
      </w:r>
      <w:r w:rsidR="00A4598F" w:rsidRPr="005203C8">
        <w:rPr>
          <w:rFonts w:ascii="Times New Roman" w:hAnsi="Times New Roman" w:cs="Times New Roman"/>
          <w:kern w:val="0"/>
          <w:sz w:val="22"/>
          <w:lang w:val="id-ID"/>
        </w:rPr>
        <w:t xml:space="preserve">KKPE tidak </w:t>
      </w:r>
      <w:r>
        <w:rPr>
          <w:rFonts w:ascii="Times New Roman" w:hAnsi="Times New Roman" w:cs="Times New Roman" w:hint="eastAsia"/>
          <w:kern w:val="0"/>
          <w:sz w:val="22"/>
          <w:lang w:val="id-ID"/>
        </w:rPr>
        <w:t>mempertimba</w:t>
      </w:r>
      <w:r w:rsidR="00A4598F" w:rsidRPr="005203C8">
        <w:rPr>
          <w:rFonts w:ascii="Times New Roman" w:hAnsi="Times New Roman" w:cs="Times New Roman"/>
          <w:kern w:val="0"/>
          <w:sz w:val="22"/>
          <w:lang w:val="id-ID"/>
        </w:rPr>
        <w:t xml:space="preserve">ngkan kemampuan petani </w:t>
      </w:r>
      <w:r>
        <w:rPr>
          <w:rFonts w:ascii="Times New Roman" w:hAnsi="Times New Roman" w:cs="Times New Roman" w:hint="eastAsia"/>
          <w:kern w:val="0"/>
          <w:sz w:val="22"/>
          <w:lang w:val="id-ID"/>
        </w:rPr>
        <w:t>y</w:t>
      </w:r>
      <w:r w:rsidR="00A4598F" w:rsidRPr="005203C8">
        <w:rPr>
          <w:rFonts w:ascii="Times New Roman" w:hAnsi="Times New Roman" w:cs="Times New Roman"/>
          <w:kern w:val="0"/>
          <w:sz w:val="22"/>
          <w:lang w:val="id-ID"/>
        </w:rPr>
        <w:t xml:space="preserve">ang baru </w:t>
      </w:r>
      <w:r>
        <w:rPr>
          <w:rFonts w:ascii="Times New Roman" w:hAnsi="Times New Roman" w:cs="Times New Roman" w:hint="eastAsia"/>
          <w:kern w:val="0"/>
          <w:sz w:val="22"/>
          <w:lang w:val="id-ID"/>
        </w:rPr>
        <w:t>dapat penghasilan</w:t>
      </w:r>
      <w:r w:rsidR="00A4598F" w:rsidRPr="005203C8">
        <w:rPr>
          <w:rFonts w:ascii="Times New Roman" w:hAnsi="Times New Roman" w:cs="Times New Roman"/>
          <w:kern w:val="0"/>
          <w:sz w:val="22"/>
          <w:lang w:val="id-ID"/>
        </w:rPr>
        <w:t xml:space="preserve"> setelah panen</w:t>
      </w:r>
      <w:r>
        <w:rPr>
          <w:rFonts w:ascii="Times New Roman" w:hAnsi="Times New Roman" w:cs="Times New Roman" w:hint="eastAsia"/>
          <w:kern w:val="0"/>
          <w:sz w:val="22"/>
          <w:lang w:val="id-ID"/>
        </w:rPr>
        <w:t>.</w:t>
      </w:r>
      <w:r w:rsidR="00626D70">
        <w:rPr>
          <w:rFonts w:ascii="Times New Roman" w:hAnsi="Times New Roman" w:cs="Times New Roman" w:hint="eastAsia"/>
          <w:kern w:val="0"/>
          <w:sz w:val="22"/>
          <w:lang w:val="id-ID"/>
        </w:rPr>
        <w:t xml:space="preserve"> Perlu adanya </w:t>
      </w:r>
      <w:r w:rsidR="00626D70" w:rsidRPr="00626D70">
        <w:rPr>
          <w:rFonts w:ascii="Times New Roman" w:hAnsi="Times New Roman" w:cs="Times New Roman"/>
          <w:kern w:val="0"/>
          <w:sz w:val="22"/>
          <w:lang w:val="id-ID"/>
        </w:rPr>
        <w:t>masa tenggang (</w:t>
      </w:r>
      <w:r w:rsidR="00626D70" w:rsidRPr="00626D70">
        <w:rPr>
          <w:rFonts w:ascii="Times New Roman" w:hAnsi="Times New Roman" w:cs="Times New Roman"/>
          <w:i/>
          <w:iCs/>
          <w:kern w:val="0"/>
          <w:sz w:val="22"/>
          <w:lang w:val="id-ID"/>
        </w:rPr>
        <w:t>grace period</w:t>
      </w:r>
      <w:r w:rsidR="00626D70" w:rsidRPr="00626D70">
        <w:rPr>
          <w:rFonts w:ascii="Times New Roman" w:hAnsi="Times New Roman" w:cs="Times New Roman"/>
          <w:kern w:val="0"/>
          <w:sz w:val="22"/>
          <w:lang w:val="id-ID"/>
        </w:rPr>
        <w:t>)</w:t>
      </w:r>
      <w:r w:rsidR="00626D70">
        <w:rPr>
          <w:rFonts w:ascii="Times New Roman" w:hAnsi="Times New Roman" w:cs="Times New Roman" w:hint="eastAsia"/>
          <w:kern w:val="0"/>
          <w:sz w:val="22"/>
          <w:lang w:val="id-ID"/>
        </w:rPr>
        <w:t xml:space="preserve"> bagi para</w:t>
      </w:r>
      <w:r w:rsidR="00626D70" w:rsidRPr="00626D70">
        <w:rPr>
          <w:rFonts w:ascii="Times New Roman" w:hAnsi="Times New Roman" w:cs="Times New Roman"/>
          <w:kern w:val="0"/>
          <w:sz w:val="22"/>
          <w:lang w:val="id-ID"/>
        </w:rPr>
        <w:t xml:space="preserve"> petani baru yang akan </w:t>
      </w:r>
      <w:r w:rsidR="00626D70">
        <w:rPr>
          <w:rFonts w:ascii="Times New Roman" w:hAnsi="Times New Roman" w:cs="Times New Roman" w:hint="eastAsia"/>
          <w:kern w:val="0"/>
          <w:sz w:val="22"/>
          <w:lang w:val="id-ID"/>
        </w:rPr>
        <w:t>beru</w:t>
      </w:r>
      <w:r w:rsidR="00626D70" w:rsidRPr="00626D70">
        <w:rPr>
          <w:rFonts w:ascii="Times New Roman" w:hAnsi="Times New Roman" w:cs="Times New Roman"/>
          <w:kern w:val="0"/>
          <w:sz w:val="22"/>
          <w:lang w:val="id-ID"/>
        </w:rPr>
        <w:t xml:space="preserve">sahatani sampai dengan petani </w:t>
      </w:r>
      <w:r w:rsidR="00626D70">
        <w:rPr>
          <w:rFonts w:ascii="Times New Roman" w:hAnsi="Times New Roman" w:cs="Times New Roman" w:hint="eastAsia"/>
          <w:kern w:val="0"/>
          <w:sz w:val="22"/>
          <w:lang w:val="id-ID"/>
        </w:rPr>
        <w:t xml:space="preserve">panen dan berhasil menjual komoditas yang mendapatkan </w:t>
      </w:r>
      <w:r w:rsidR="00626D70" w:rsidRPr="00626D70">
        <w:rPr>
          <w:rFonts w:ascii="Times New Roman" w:hAnsi="Times New Roman" w:cs="Times New Roman"/>
          <w:kern w:val="0"/>
          <w:sz w:val="22"/>
          <w:lang w:val="id-ID"/>
        </w:rPr>
        <w:t xml:space="preserve">pembiayaan. Pada level kelompok tani atau gabungan kelompok tani </w:t>
      </w:r>
      <w:r w:rsidR="00626D70">
        <w:rPr>
          <w:rFonts w:ascii="Times New Roman" w:hAnsi="Times New Roman" w:cs="Times New Roman" w:hint="eastAsia"/>
          <w:kern w:val="0"/>
          <w:sz w:val="22"/>
          <w:lang w:val="id-ID"/>
        </w:rPr>
        <w:t xml:space="preserve">dan </w:t>
      </w:r>
      <w:r w:rsidR="00626D70" w:rsidRPr="00626D70">
        <w:rPr>
          <w:rFonts w:ascii="Times New Roman" w:hAnsi="Times New Roman" w:cs="Times New Roman"/>
          <w:kern w:val="0"/>
          <w:sz w:val="22"/>
          <w:lang w:val="id-ID"/>
        </w:rPr>
        <w:t xml:space="preserve">koperasi, </w:t>
      </w:r>
      <w:r w:rsidR="00626D70">
        <w:rPr>
          <w:rFonts w:ascii="Times New Roman" w:hAnsi="Times New Roman" w:cs="Times New Roman" w:hint="eastAsia"/>
          <w:kern w:val="0"/>
          <w:sz w:val="22"/>
          <w:lang w:val="id-ID"/>
        </w:rPr>
        <w:t>bisa</w:t>
      </w:r>
      <w:r w:rsidR="00626D70" w:rsidRPr="00626D70">
        <w:rPr>
          <w:rFonts w:ascii="Times New Roman" w:hAnsi="Times New Roman" w:cs="Times New Roman"/>
          <w:kern w:val="0"/>
          <w:sz w:val="22"/>
          <w:lang w:val="id-ID"/>
        </w:rPr>
        <w:t xml:space="preserve"> </w:t>
      </w:r>
      <w:r w:rsidR="00626D70">
        <w:rPr>
          <w:rFonts w:ascii="Times New Roman" w:hAnsi="Times New Roman" w:cs="Times New Roman" w:hint="eastAsia"/>
          <w:kern w:val="0"/>
          <w:sz w:val="22"/>
          <w:lang w:val="id-ID"/>
        </w:rPr>
        <w:t xml:space="preserve">untuk </w:t>
      </w:r>
      <w:r w:rsidR="00626D70" w:rsidRPr="00626D70">
        <w:rPr>
          <w:rFonts w:ascii="Times New Roman" w:hAnsi="Times New Roman" w:cs="Times New Roman"/>
          <w:kern w:val="0"/>
          <w:sz w:val="22"/>
          <w:lang w:val="id-ID"/>
        </w:rPr>
        <w:t xml:space="preserve">petani yang sudah memiliki rencana produksi yang baik </w:t>
      </w:r>
      <w:r w:rsidR="00626D70">
        <w:rPr>
          <w:rFonts w:ascii="Times New Roman" w:hAnsi="Times New Roman" w:cs="Times New Roman" w:hint="eastAsia"/>
          <w:kern w:val="0"/>
          <w:sz w:val="22"/>
          <w:lang w:val="id-ID"/>
        </w:rPr>
        <w:t xml:space="preserve">berupa </w:t>
      </w:r>
      <w:r w:rsidR="00626D70" w:rsidRPr="00626D70">
        <w:rPr>
          <w:rFonts w:ascii="Times New Roman" w:hAnsi="Times New Roman" w:cs="Times New Roman"/>
          <w:kern w:val="0"/>
          <w:sz w:val="22"/>
          <w:lang w:val="id-ID"/>
        </w:rPr>
        <w:t xml:space="preserve">jadwal dan pola tanam yang sudah disepakati seluruh anggota </w:t>
      </w:r>
      <w:r w:rsidR="00626D70">
        <w:rPr>
          <w:rFonts w:ascii="Times New Roman" w:hAnsi="Times New Roman" w:cs="Times New Roman" w:hint="eastAsia"/>
          <w:kern w:val="0"/>
          <w:sz w:val="22"/>
          <w:lang w:val="id-ID"/>
        </w:rPr>
        <w:t xml:space="preserve">kelompok tani atau </w:t>
      </w:r>
      <w:r w:rsidR="00626D70" w:rsidRPr="00626D70">
        <w:rPr>
          <w:rFonts w:ascii="Times New Roman" w:hAnsi="Times New Roman" w:cs="Times New Roman"/>
          <w:kern w:val="0"/>
          <w:sz w:val="22"/>
          <w:lang w:val="id-ID"/>
        </w:rPr>
        <w:t xml:space="preserve">koperasi. </w:t>
      </w:r>
      <w:r w:rsidR="00626D70">
        <w:rPr>
          <w:rFonts w:ascii="Times New Roman" w:hAnsi="Times New Roman" w:cs="Times New Roman" w:hint="eastAsia"/>
          <w:kern w:val="0"/>
          <w:sz w:val="22"/>
          <w:lang w:val="id-ID"/>
        </w:rPr>
        <w:t xml:space="preserve">Mellaui penjadwalan </w:t>
      </w:r>
      <w:r w:rsidR="00626D70" w:rsidRPr="00626D70">
        <w:rPr>
          <w:rFonts w:ascii="Times New Roman" w:hAnsi="Times New Roman" w:cs="Times New Roman"/>
          <w:kern w:val="0"/>
          <w:sz w:val="22"/>
          <w:lang w:val="id-ID"/>
        </w:rPr>
        <w:t>pola tanam yang terencana</w:t>
      </w:r>
      <w:r w:rsidR="00626D70">
        <w:rPr>
          <w:rFonts w:ascii="Times New Roman" w:hAnsi="Times New Roman" w:cs="Times New Roman" w:hint="eastAsia"/>
          <w:kern w:val="0"/>
          <w:sz w:val="22"/>
          <w:lang w:val="id-ID"/>
        </w:rPr>
        <w:t xml:space="preserve"> dengan baik</w:t>
      </w:r>
      <w:r w:rsidR="0040475E">
        <w:rPr>
          <w:rFonts w:ascii="Times New Roman" w:hAnsi="Times New Roman" w:cs="Times New Roman" w:hint="eastAsia"/>
          <w:kern w:val="0"/>
          <w:sz w:val="22"/>
          <w:lang w:val="id-ID"/>
        </w:rPr>
        <w:t xml:space="preserve"> dan</w:t>
      </w:r>
      <w:r w:rsidR="00626D70" w:rsidRPr="00626D70">
        <w:rPr>
          <w:rFonts w:ascii="Times New Roman" w:hAnsi="Times New Roman" w:cs="Times New Roman"/>
          <w:kern w:val="0"/>
          <w:sz w:val="22"/>
          <w:lang w:val="id-ID"/>
        </w:rPr>
        <w:t xml:space="preserve"> hasil panen akan kon</w:t>
      </w:r>
      <w:r w:rsidR="00626D70">
        <w:rPr>
          <w:rFonts w:ascii="Times New Roman" w:hAnsi="Times New Roman" w:cs="Times New Roman" w:hint="eastAsia"/>
          <w:kern w:val="0"/>
          <w:sz w:val="22"/>
          <w:lang w:val="id-ID"/>
        </w:rPr>
        <w:t>sisten baik kualitas dan kuantitasnya</w:t>
      </w:r>
      <w:r w:rsidR="00626D70" w:rsidRPr="00626D70">
        <w:rPr>
          <w:rFonts w:ascii="Times New Roman" w:hAnsi="Times New Roman" w:cs="Times New Roman"/>
          <w:kern w:val="0"/>
          <w:sz w:val="22"/>
          <w:lang w:val="id-ID"/>
        </w:rPr>
        <w:t xml:space="preserve">. </w:t>
      </w:r>
      <w:r w:rsidR="0040475E">
        <w:rPr>
          <w:rFonts w:ascii="Times New Roman" w:hAnsi="Times New Roman" w:cs="Times New Roman" w:hint="eastAsia"/>
          <w:kern w:val="0"/>
          <w:sz w:val="22"/>
          <w:lang w:val="id-ID"/>
        </w:rPr>
        <w:t>Efeknya</w:t>
      </w:r>
      <w:r w:rsidR="00626D70" w:rsidRPr="00626D70">
        <w:rPr>
          <w:rFonts w:ascii="Times New Roman" w:hAnsi="Times New Roman" w:cs="Times New Roman"/>
          <w:kern w:val="0"/>
          <w:sz w:val="22"/>
          <w:lang w:val="id-ID"/>
        </w:rPr>
        <w:t xml:space="preserve">, pendapatan </w:t>
      </w:r>
      <w:r w:rsidR="0040475E" w:rsidRPr="00626D70">
        <w:rPr>
          <w:rFonts w:ascii="Times New Roman" w:hAnsi="Times New Roman" w:cs="Times New Roman"/>
          <w:kern w:val="0"/>
          <w:sz w:val="22"/>
          <w:lang w:val="id-ID"/>
        </w:rPr>
        <w:t>kelompok tani</w:t>
      </w:r>
      <w:r w:rsidR="0040475E">
        <w:rPr>
          <w:rFonts w:ascii="Times New Roman" w:hAnsi="Times New Roman" w:cs="Times New Roman" w:hint="eastAsia"/>
          <w:kern w:val="0"/>
          <w:sz w:val="22"/>
          <w:lang w:val="id-ID"/>
        </w:rPr>
        <w:t>,</w:t>
      </w:r>
      <w:r w:rsidR="0040475E" w:rsidRPr="00626D70">
        <w:rPr>
          <w:rFonts w:ascii="Times New Roman" w:hAnsi="Times New Roman" w:cs="Times New Roman"/>
          <w:kern w:val="0"/>
          <w:sz w:val="22"/>
          <w:lang w:val="id-ID"/>
        </w:rPr>
        <w:t xml:space="preserve"> gabungan kelompok tani </w:t>
      </w:r>
      <w:r w:rsidR="0040475E">
        <w:rPr>
          <w:rFonts w:ascii="Times New Roman" w:hAnsi="Times New Roman" w:cs="Times New Roman" w:hint="eastAsia"/>
          <w:kern w:val="0"/>
          <w:sz w:val="22"/>
          <w:lang w:val="id-ID"/>
        </w:rPr>
        <w:t xml:space="preserve">dan </w:t>
      </w:r>
      <w:r w:rsidR="00626D70" w:rsidRPr="00626D70">
        <w:rPr>
          <w:rFonts w:ascii="Times New Roman" w:hAnsi="Times New Roman" w:cs="Times New Roman"/>
          <w:kern w:val="0"/>
          <w:sz w:val="22"/>
          <w:lang w:val="id-ID"/>
        </w:rPr>
        <w:t>koperasi</w:t>
      </w:r>
      <w:r w:rsidR="0040475E">
        <w:rPr>
          <w:rFonts w:ascii="Times New Roman" w:hAnsi="Times New Roman" w:cs="Times New Roman" w:hint="eastAsia"/>
          <w:kern w:val="0"/>
          <w:sz w:val="22"/>
          <w:lang w:val="id-ID"/>
        </w:rPr>
        <w:t xml:space="preserve"> bisa</w:t>
      </w:r>
      <w:r w:rsidR="00626D70" w:rsidRPr="00626D70">
        <w:rPr>
          <w:rFonts w:ascii="Times New Roman" w:hAnsi="Times New Roman" w:cs="Times New Roman"/>
          <w:kern w:val="0"/>
          <w:sz w:val="22"/>
          <w:lang w:val="id-ID"/>
        </w:rPr>
        <w:t xml:space="preserve"> stabil </w:t>
      </w:r>
      <w:r w:rsidR="0040475E">
        <w:rPr>
          <w:rFonts w:ascii="Times New Roman" w:hAnsi="Times New Roman" w:cs="Times New Roman" w:hint="eastAsia"/>
          <w:kern w:val="0"/>
          <w:sz w:val="22"/>
          <w:lang w:val="id-ID"/>
        </w:rPr>
        <w:t>sehingga lancar</w:t>
      </w:r>
      <w:r w:rsidR="00626D70" w:rsidRPr="00626D70">
        <w:rPr>
          <w:rFonts w:ascii="Times New Roman" w:hAnsi="Times New Roman" w:cs="Times New Roman"/>
          <w:kern w:val="0"/>
          <w:sz w:val="22"/>
          <w:lang w:val="id-ID"/>
        </w:rPr>
        <w:t xml:space="preserve"> pembayaran angsuran. </w:t>
      </w:r>
    </w:p>
    <w:p w:rsidR="00626D70" w:rsidRPr="0040475E" w:rsidRDefault="00626D70" w:rsidP="00A253F4">
      <w:pPr>
        <w:pStyle w:val="ListParagraph"/>
        <w:numPr>
          <w:ilvl w:val="0"/>
          <w:numId w:val="26"/>
        </w:numPr>
        <w:autoSpaceDE w:val="0"/>
        <w:autoSpaceDN w:val="0"/>
        <w:adjustRightInd w:val="0"/>
        <w:snapToGrid w:val="0"/>
        <w:ind w:leftChars="0" w:left="284" w:hangingChars="129" w:hanging="284"/>
        <w:jc w:val="left"/>
        <w:rPr>
          <w:rFonts w:ascii="Times New Roman" w:hAnsi="Times New Roman" w:cs="Times New Roman"/>
          <w:kern w:val="0"/>
          <w:sz w:val="22"/>
          <w:lang w:val="id-ID"/>
        </w:rPr>
      </w:pPr>
      <w:r w:rsidRPr="0040475E">
        <w:rPr>
          <w:rFonts w:ascii="Times New Roman" w:hAnsi="Times New Roman" w:cs="Times New Roman"/>
          <w:kern w:val="0"/>
          <w:sz w:val="22"/>
          <w:lang w:val="id-ID"/>
        </w:rPr>
        <w:t xml:space="preserve">Jumlah kredit yang diberikan untuk </w:t>
      </w:r>
      <w:r w:rsidRPr="0040475E">
        <w:rPr>
          <w:rFonts w:ascii="Times New Roman" w:hAnsi="Times New Roman" w:cs="Times New Roman"/>
          <w:i/>
          <w:iCs/>
          <w:kern w:val="0"/>
          <w:sz w:val="22"/>
          <w:lang w:val="id-ID"/>
        </w:rPr>
        <w:t>pre harvest</w:t>
      </w:r>
      <w:r w:rsidRPr="0040475E">
        <w:rPr>
          <w:rFonts w:ascii="Times New Roman" w:hAnsi="Times New Roman" w:cs="Times New Roman"/>
          <w:kern w:val="0"/>
          <w:sz w:val="22"/>
          <w:lang w:val="id-ID"/>
        </w:rPr>
        <w:t xml:space="preserve">/prapanen </w:t>
      </w:r>
    </w:p>
    <w:p w:rsidR="00626D70" w:rsidRPr="00626D70" w:rsidRDefault="0040475E" w:rsidP="005239DB">
      <w:pPr>
        <w:autoSpaceDE w:val="0"/>
        <w:autoSpaceDN w:val="0"/>
        <w:adjustRightInd w:val="0"/>
        <w:snapToGrid w:val="0"/>
        <w:ind w:left="284"/>
        <w:rPr>
          <w:rFonts w:ascii="Times New Roman" w:hAnsi="Times New Roman" w:cs="Times New Roman"/>
          <w:kern w:val="0"/>
          <w:sz w:val="22"/>
          <w:lang w:val="id-ID"/>
        </w:rPr>
      </w:pPr>
      <w:r>
        <w:rPr>
          <w:rFonts w:ascii="Times New Roman" w:hAnsi="Times New Roman" w:cs="Times New Roman" w:hint="eastAsia"/>
          <w:kern w:val="0"/>
          <w:sz w:val="22"/>
          <w:lang w:val="id-ID"/>
        </w:rPr>
        <w:t>J</w:t>
      </w:r>
      <w:r w:rsidR="00626D70" w:rsidRPr="00626D70">
        <w:rPr>
          <w:rFonts w:ascii="Times New Roman" w:hAnsi="Times New Roman" w:cs="Times New Roman"/>
          <w:kern w:val="0"/>
          <w:sz w:val="22"/>
          <w:lang w:val="id-ID"/>
        </w:rPr>
        <w:t xml:space="preserve">umlah kredit disesuaikan dengan kebutuhan agroinput baik sarana produksi, tenaga kerja petani serta teknologi yang digunakan. Pada level </w:t>
      </w:r>
      <w:r w:rsidRPr="00626D70">
        <w:rPr>
          <w:rFonts w:ascii="Times New Roman" w:hAnsi="Times New Roman" w:cs="Times New Roman"/>
          <w:kern w:val="0"/>
          <w:sz w:val="22"/>
          <w:lang w:val="id-ID"/>
        </w:rPr>
        <w:t xml:space="preserve">kelompok tani </w:t>
      </w:r>
      <w:r>
        <w:rPr>
          <w:rFonts w:ascii="Times New Roman" w:hAnsi="Times New Roman" w:cs="Times New Roman" w:hint="eastAsia"/>
          <w:kern w:val="0"/>
          <w:sz w:val="22"/>
          <w:lang w:val="id-ID"/>
        </w:rPr>
        <w:t xml:space="preserve">atau </w:t>
      </w:r>
      <w:r w:rsidRPr="00626D70">
        <w:rPr>
          <w:rFonts w:ascii="Times New Roman" w:hAnsi="Times New Roman" w:cs="Times New Roman"/>
          <w:kern w:val="0"/>
          <w:sz w:val="22"/>
          <w:lang w:val="id-ID"/>
        </w:rPr>
        <w:t xml:space="preserve">gabungan kelompok tani </w:t>
      </w:r>
      <w:r>
        <w:rPr>
          <w:rFonts w:ascii="Times New Roman" w:hAnsi="Times New Roman" w:cs="Times New Roman" w:hint="eastAsia"/>
          <w:kern w:val="0"/>
          <w:sz w:val="22"/>
          <w:lang w:val="id-ID"/>
        </w:rPr>
        <w:t xml:space="preserve">atau </w:t>
      </w:r>
      <w:r w:rsidR="00626D70" w:rsidRPr="00626D70">
        <w:rPr>
          <w:rFonts w:ascii="Times New Roman" w:hAnsi="Times New Roman" w:cs="Times New Roman"/>
          <w:kern w:val="0"/>
          <w:sz w:val="22"/>
          <w:lang w:val="id-ID"/>
        </w:rPr>
        <w:t xml:space="preserve">koperasi, pembiayaan pengadaan </w:t>
      </w:r>
      <w:r>
        <w:rPr>
          <w:rFonts w:ascii="Times New Roman" w:hAnsi="Times New Roman" w:cs="Times New Roman" w:hint="eastAsia"/>
          <w:kern w:val="0"/>
          <w:sz w:val="22"/>
          <w:lang w:val="id-ID"/>
        </w:rPr>
        <w:t>sarana produksi pertanian</w:t>
      </w:r>
      <w:r w:rsidR="00626D70" w:rsidRPr="00626D70">
        <w:rPr>
          <w:rFonts w:ascii="Times New Roman" w:hAnsi="Times New Roman" w:cs="Times New Roman"/>
          <w:kern w:val="0"/>
          <w:sz w:val="22"/>
          <w:lang w:val="id-ID"/>
        </w:rPr>
        <w:t xml:space="preserve"> sebaiknya dilaksanakan secara kolektif berbasis rencana produksi berdasarkan permintaan pasar. </w:t>
      </w:r>
    </w:p>
    <w:p w:rsidR="00626D70" w:rsidRPr="00F46C77" w:rsidRDefault="00626D70" w:rsidP="00A253F4">
      <w:pPr>
        <w:pStyle w:val="ListParagraph"/>
        <w:numPr>
          <w:ilvl w:val="0"/>
          <w:numId w:val="26"/>
        </w:numPr>
        <w:autoSpaceDE w:val="0"/>
        <w:autoSpaceDN w:val="0"/>
        <w:adjustRightInd w:val="0"/>
        <w:snapToGrid w:val="0"/>
        <w:ind w:leftChars="0" w:left="284" w:hangingChars="129" w:hanging="284"/>
        <w:jc w:val="left"/>
        <w:rPr>
          <w:rFonts w:ascii="Times New Roman" w:hAnsi="Times New Roman" w:cs="Times New Roman"/>
          <w:kern w:val="0"/>
          <w:sz w:val="22"/>
          <w:lang w:val="id-ID"/>
        </w:rPr>
      </w:pPr>
      <w:r w:rsidRPr="00F46C77">
        <w:rPr>
          <w:rFonts w:ascii="Times New Roman" w:hAnsi="Times New Roman" w:cs="Times New Roman"/>
          <w:kern w:val="0"/>
          <w:sz w:val="22"/>
          <w:lang w:val="id-ID"/>
        </w:rPr>
        <w:t xml:space="preserve">Sosialisasi Skim Kredit </w:t>
      </w:r>
    </w:p>
    <w:p w:rsidR="00626D70" w:rsidRPr="00626D70" w:rsidRDefault="00626D70" w:rsidP="005239DB">
      <w:pPr>
        <w:autoSpaceDE w:val="0"/>
        <w:autoSpaceDN w:val="0"/>
        <w:adjustRightInd w:val="0"/>
        <w:snapToGrid w:val="0"/>
        <w:ind w:left="284"/>
        <w:rPr>
          <w:rFonts w:ascii="Times New Roman" w:hAnsi="Times New Roman" w:cs="Times New Roman"/>
          <w:kern w:val="0"/>
          <w:sz w:val="22"/>
          <w:lang w:val="id-ID"/>
        </w:rPr>
      </w:pPr>
      <w:r w:rsidRPr="00626D70">
        <w:rPr>
          <w:rFonts w:ascii="Times New Roman" w:hAnsi="Times New Roman" w:cs="Times New Roman"/>
          <w:kern w:val="0"/>
          <w:sz w:val="22"/>
          <w:lang w:val="id-ID"/>
        </w:rPr>
        <w:t xml:space="preserve">Sosialisasi skim kredit program perlu dilakukan sehingga petani mengetahui secara keseluruhan mengenai persyaratan, bentuk kredit yang diberikan, proses kredit yang akan diterapkan serta jangka waktu pendanaan. Diharapkan terjadi keselarasan antara pihak bank dan pihak petani dan merubah pandangan petani mengingat kredit program sering dianggap hibah dari pemerintah. Sosialisasi sebaiknya dilakukan bersama pihak pendamping maupun bank. </w:t>
      </w:r>
    </w:p>
    <w:p w:rsidR="00626D70" w:rsidRPr="00FD2B88" w:rsidRDefault="00626D70" w:rsidP="00A253F4">
      <w:pPr>
        <w:pStyle w:val="ListParagraph"/>
        <w:numPr>
          <w:ilvl w:val="0"/>
          <w:numId w:val="26"/>
        </w:numPr>
        <w:tabs>
          <w:tab w:val="left" w:pos="284"/>
        </w:tabs>
        <w:autoSpaceDE w:val="0"/>
        <w:autoSpaceDN w:val="0"/>
        <w:adjustRightInd w:val="0"/>
        <w:snapToGrid w:val="0"/>
        <w:ind w:leftChars="0" w:left="0"/>
        <w:jc w:val="left"/>
        <w:rPr>
          <w:rFonts w:ascii="Times New Roman" w:hAnsi="Times New Roman" w:cs="Times New Roman"/>
          <w:kern w:val="0"/>
          <w:sz w:val="22"/>
          <w:lang w:val="id-ID"/>
        </w:rPr>
      </w:pPr>
      <w:r w:rsidRPr="00FD2B88">
        <w:rPr>
          <w:rFonts w:ascii="Times New Roman" w:hAnsi="Times New Roman" w:cs="Times New Roman"/>
          <w:kern w:val="0"/>
          <w:sz w:val="22"/>
          <w:lang w:val="id-ID"/>
        </w:rPr>
        <w:t>Ketepatan Waktu Pendanaan</w:t>
      </w:r>
      <w:r w:rsidR="00FD2B88">
        <w:rPr>
          <w:rFonts w:ascii="Times New Roman" w:hAnsi="Times New Roman" w:cs="Times New Roman" w:hint="eastAsia"/>
          <w:kern w:val="0"/>
          <w:sz w:val="22"/>
          <w:lang w:val="id-ID"/>
        </w:rPr>
        <w:t xml:space="preserve"> atau </w:t>
      </w:r>
      <w:r w:rsidRPr="00FD2B88">
        <w:rPr>
          <w:rFonts w:ascii="Times New Roman" w:hAnsi="Times New Roman" w:cs="Times New Roman"/>
          <w:kern w:val="0"/>
          <w:sz w:val="22"/>
          <w:lang w:val="id-ID"/>
        </w:rPr>
        <w:t xml:space="preserve">Pencairan </w:t>
      </w:r>
    </w:p>
    <w:p w:rsidR="00C300C6" w:rsidRDefault="00FD2B88" w:rsidP="005239DB">
      <w:pPr>
        <w:autoSpaceDE w:val="0"/>
        <w:autoSpaceDN w:val="0"/>
        <w:adjustRightInd w:val="0"/>
        <w:snapToGrid w:val="0"/>
        <w:ind w:left="284"/>
        <w:rPr>
          <w:rFonts w:ascii="Times New Roman" w:hAnsi="Times New Roman" w:cs="Times New Roman"/>
          <w:kern w:val="0"/>
          <w:sz w:val="22"/>
          <w:lang w:val="id-ID"/>
        </w:rPr>
      </w:pPr>
      <w:r>
        <w:rPr>
          <w:rFonts w:ascii="Times New Roman" w:hAnsi="Times New Roman" w:cs="Times New Roman" w:hint="eastAsia"/>
          <w:kern w:val="0"/>
          <w:sz w:val="22"/>
          <w:lang w:val="id-ID"/>
        </w:rPr>
        <w:t xml:space="preserve">Agar </w:t>
      </w:r>
      <w:r w:rsidRPr="00626D70">
        <w:rPr>
          <w:rFonts w:ascii="Times New Roman" w:hAnsi="Times New Roman" w:cs="Times New Roman"/>
          <w:kern w:val="0"/>
          <w:sz w:val="22"/>
          <w:lang w:val="id-ID"/>
        </w:rPr>
        <w:t>menghindari waktu pencairan dana yang sudah melewati masa tanam</w:t>
      </w:r>
      <w:r>
        <w:rPr>
          <w:rFonts w:ascii="Times New Roman" w:hAnsi="Times New Roman" w:cs="Times New Roman" w:hint="eastAsia"/>
          <w:kern w:val="0"/>
          <w:sz w:val="22"/>
          <w:lang w:val="id-ID"/>
        </w:rPr>
        <w:t>, maka w</w:t>
      </w:r>
      <w:r w:rsidR="00626D70" w:rsidRPr="00626D70">
        <w:rPr>
          <w:rFonts w:ascii="Times New Roman" w:hAnsi="Times New Roman" w:cs="Times New Roman"/>
          <w:kern w:val="0"/>
          <w:sz w:val="22"/>
          <w:lang w:val="id-ID"/>
        </w:rPr>
        <w:t>aktu pen</w:t>
      </w:r>
      <w:r>
        <w:rPr>
          <w:rFonts w:ascii="Times New Roman" w:hAnsi="Times New Roman" w:cs="Times New Roman" w:hint="eastAsia"/>
          <w:kern w:val="0"/>
          <w:sz w:val="22"/>
          <w:lang w:val="id-ID"/>
        </w:rPr>
        <w:t>dana</w:t>
      </w:r>
      <w:r w:rsidR="00626D70" w:rsidRPr="00626D70">
        <w:rPr>
          <w:rFonts w:ascii="Times New Roman" w:hAnsi="Times New Roman" w:cs="Times New Roman"/>
          <w:kern w:val="0"/>
          <w:sz w:val="22"/>
          <w:lang w:val="id-ID"/>
        </w:rPr>
        <w:t xml:space="preserve">an </w:t>
      </w:r>
      <w:r>
        <w:rPr>
          <w:rFonts w:ascii="Times New Roman" w:hAnsi="Times New Roman" w:cs="Times New Roman" w:hint="eastAsia"/>
          <w:kern w:val="0"/>
          <w:sz w:val="22"/>
          <w:lang w:val="id-ID"/>
        </w:rPr>
        <w:t xml:space="preserve">atau pencairan </w:t>
      </w:r>
      <w:r w:rsidR="00626D70" w:rsidRPr="00626D70">
        <w:rPr>
          <w:rFonts w:ascii="Times New Roman" w:hAnsi="Times New Roman" w:cs="Times New Roman"/>
          <w:kern w:val="0"/>
          <w:sz w:val="22"/>
          <w:lang w:val="id-ID"/>
        </w:rPr>
        <w:t>dari bank disesuaikan dengan kebutuhan petani</w:t>
      </w:r>
      <w:r>
        <w:rPr>
          <w:rFonts w:ascii="Times New Roman" w:hAnsi="Times New Roman" w:cs="Times New Roman" w:hint="eastAsia"/>
          <w:kern w:val="0"/>
          <w:sz w:val="22"/>
          <w:lang w:val="id-ID"/>
        </w:rPr>
        <w:t>.</w:t>
      </w:r>
      <w:r w:rsidR="00626D70" w:rsidRPr="00626D70">
        <w:rPr>
          <w:rFonts w:ascii="Times New Roman" w:hAnsi="Times New Roman" w:cs="Times New Roman"/>
          <w:kern w:val="0"/>
          <w:sz w:val="22"/>
          <w:lang w:val="id-ID"/>
        </w:rPr>
        <w:t xml:space="preserve"> </w:t>
      </w:r>
    </w:p>
    <w:p w:rsidR="00626D70" w:rsidRPr="00C300C6" w:rsidRDefault="00626D70" w:rsidP="00A253F4">
      <w:pPr>
        <w:pStyle w:val="ListParagraph"/>
        <w:numPr>
          <w:ilvl w:val="0"/>
          <w:numId w:val="27"/>
        </w:numPr>
        <w:autoSpaceDE w:val="0"/>
        <w:autoSpaceDN w:val="0"/>
        <w:adjustRightInd w:val="0"/>
        <w:snapToGrid w:val="0"/>
        <w:ind w:leftChars="0" w:left="284" w:hangingChars="129" w:hanging="284"/>
        <w:rPr>
          <w:rFonts w:ascii="Times New Roman" w:hAnsi="Times New Roman" w:cs="Times New Roman"/>
          <w:kern w:val="0"/>
          <w:sz w:val="22"/>
          <w:lang w:val="id-ID"/>
        </w:rPr>
      </w:pPr>
      <w:r w:rsidRPr="00C300C6">
        <w:rPr>
          <w:rFonts w:ascii="Times New Roman" w:hAnsi="Times New Roman" w:cs="Times New Roman"/>
          <w:kern w:val="0"/>
          <w:sz w:val="22"/>
          <w:lang w:val="id-ID"/>
        </w:rPr>
        <w:t xml:space="preserve">Suku Bunga </w:t>
      </w:r>
    </w:p>
    <w:p w:rsidR="002B5DDE" w:rsidRDefault="00626D70" w:rsidP="005239DB">
      <w:pPr>
        <w:widowControl/>
        <w:adjustRightInd w:val="0"/>
        <w:snapToGrid w:val="0"/>
        <w:ind w:leftChars="135" w:left="283"/>
        <w:rPr>
          <w:rFonts w:ascii="Times New Roman" w:hAnsi="Times New Roman" w:cs="Times New Roman"/>
          <w:kern w:val="0"/>
          <w:sz w:val="22"/>
          <w:lang w:val="id-ID"/>
        </w:rPr>
      </w:pPr>
      <w:r w:rsidRPr="00626D70">
        <w:rPr>
          <w:rFonts w:ascii="Times New Roman" w:hAnsi="Times New Roman" w:cs="Times New Roman"/>
          <w:kern w:val="0"/>
          <w:sz w:val="22"/>
          <w:lang w:val="id-ID"/>
        </w:rPr>
        <w:t>Suku bunga disesuaikan dengan risiko yang ditanggung bank</w:t>
      </w:r>
      <w:r w:rsidR="002B5DDE">
        <w:rPr>
          <w:rFonts w:ascii="Times New Roman" w:hAnsi="Times New Roman" w:cs="Times New Roman" w:hint="eastAsia"/>
          <w:kern w:val="0"/>
          <w:sz w:val="22"/>
          <w:lang w:val="id-ID"/>
        </w:rPr>
        <w:t xml:space="preserve"> karena</w:t>
      </w:r>
      <w:r w:rsidRPr="00626D70">
        <w:rPr>
          <w:rFonts w:ascii="Times New Roman" w:hAnsi="Times New Roman" w:cs="Times New Roman"/>
          <w:kern w:val="0"/>
          <w:sz w:val="22"/>
          <w:lang w:val="id-ID"/>
        </w:rPr>
        <w:t xml:space="preserve"> karakter </w:t>
      </w:r>
      <w:r w:rsidR="00C300C6">
        <w:rPr>
          <w:rFonts w:ascii="Times New Roman" w:hAnsi="Times New Roman" w:cs="Times New Roman" w:hint="eastAsia"/>
          <w:kern w:val="0"/>
          <w:sz w:val="22"/>
          <w:lang w:val="id-ID"/>
        </w:rPr>
        <w:t xml:space="preserve">petani </w:t>
      </w:r>
      <w:r w:rsidR="002B5DDE">
        <w:rPr>
          <w:rFonts w:ascii="Times New Roman" w:hAnsi="Times New Roman" w:cs="Times New Roman" w:hint="eastAsia"/>
          <w:kern w:val="0"/>
          <w:sz w:val="22"/>
          <w:lang w:val="id-ID"/>
        </w:rPr>
        <w:t>berbeda komoditas yang diusahakan.</w:t>
      </w:r>
    </w:p>
    <w:p w:rsidR="002B5DDE" w:rsidRPr="002B5DDE" w:rsidRDefault="002B5DDE" w:rsidP="00A253F4">
      <w:pPr>
        <w:pStyle w:val="ListParagraph"/>
        <w:numPr>
          <w:ilvl w:val="0"/>
          <w:numId w:val="27"/>
        </w:numPr>
        <w:tabs>
          <w:tab w:val="left" w:pos="284"/>
        </w:tabs>
        <w:autoSpaceDE w:val="0"/>
        <w:autoSpaceDN w:val="0"/>
        <w:adjustRightInd w:val="0"/>
        <w:snapToGrid w:val="0"/>
        <w:ind w:leftChars="0"/>
        <w:jc w:val="left"/>
        <w:rPr>
          <w:rFonts w:ascii="Times New Roman" w:hAnsi="Times New Roman" w:cs="Times New Roman"/>
          <w:kern w:val="0"/>
          <w:sz w:val="22"/>
          <w:lang w:val="id-ID"/>
        </w:rPr>
      </w:pPr>
      <w:r w:rsidRPr="002B5DDE">
        <w:rPr>
          <w:rFonts w:ascii="Times New Roman" w:hAnsi="Times New Roman" w:cs="Times New Roman"/>
          <w:kern w:val="0"/>
          <w:sz w:val="22"/>
          <w:lang w:val="id-ID"/>
        </w:rPr>
        <w:t xml:space="preserve">Kemampuan Usahatani </w:t>
      </w:r>
    </w:p>
    <w:p w:rsidR="002B5DDE" w:rsidRPr="002B5DDE" w:rsidRDefault="002B5DDE" w:rsidP="005239DB">
      <w:pPr>
        <w:autoSpaceDE w:val="0"/>
        <w:autoSpaceDN w:val="0"/>
        <w:adjustRightInd w:val="0"/>
        <w:snapToGrid w:val="0"/>
        <w:ind w:left="284"/>
        <w:rPr>
          <w:rFonts w:ascii="Times New Roman" w:hAnsi="Times New Roman" w:cs="Times New Roman"/>
          <w:kern w:val="0"/>
          <w:sz w:val="22"/>
          <w:lang w:val="id-ID"/>
        </w:rPr>
      </w:pPr>
      <w:r w:rsidRPr="002B5DDE">
        <w:rPr>
          <w:rFonts w:ascii="Times New Roman" w:hAnsi="Times New Roman" w:cs="Times New Roman"/>
          <w:kern w:val="0"/>
          <w:sz w:val="22"/>
          <w:lang w:val="id-ID"/>
        </w:rPr>
        <w:t xml:space="preserve">Petani </w:t>
      </w:r>
      <w:r>
        <w:rPr>
          <w:rFonts w:ascii="Times New Roman" w:hAnsi="Times New Roman" w:cs="Times New Roman" w:hint="eastAsia"/>
          <w:kern w:val="0"/>
          <w:sz w:val="22"/>
          <w:lang w:val="id-ID"/>
        </w:rPr>
        <w:t>baik individu maupun</w:t>
      </w:r>
      <w:r w:rsidRPr="002B5DDE">
        <w:rPr>
          <w:rFonts w:ascii="Times New Roman" w:hAnsi="Times New Roman" w:cs="Times New Roman"/>
          <w:kern w:val="0"/>
          <w:sz w:val="22"/>
          <w:lang w:val="id-ID"/>
        </w:rPr>
        <w:t xml:space="preserve"> kelompok harus memiliki rencana produksi </w:t>
      </w:r>
      <w:r>
        <w:rPr>
          <w:rFonts w:ascii="Times New Roman" w:hAnsi="Times New Roman" w:cs="Times New Roman" w:hint="eastAsia"/>
          <w:kern w:val="0"/>
          <w:sz w:val="22"/>
          <w:lang w:val="id-ID"/>
        </w:rPr>
        <w:t xml:space="preserve">lengkap dengan </w:t>
      </w:r>
      <w:r w:rsidRPr="002B5DDE">
        <w:rPr>
          <w:rFonts w:ascii="Times New Roman" w:hAnsi="Times New Roman" w:cs="Times New Roman"/>
          <w:kern w:val="0"/>
          <w:sz w:val="22"/>
          <w:lang w:val="id-ID"/>
        </w:rPr>
        <w:t xml:space="preserve">jadwal tanam tertentu. Perlu diberikan pendampingan baik dari pihak pemerintah, institusi pendidikan maupun pihak swasta </w:t>
      </w:r>
      <w:r w:rsidR="000D001F">
        <w:rPr>
          <w:rFonts w:ascii="Times New Roman" w:hAnsi="Times New Roman" w:cs="Times New Roman" w:hint="eastAsia"/>
          <w:kern w:val="0"/>
          <w:sz w:val="22"/>
          <w:lang w:val="id-ID"/>
        </w:rPr>
        <w:t>u</w:t>
      </w:r>
      <w:r w:rsidRPr="002B5DDE">
        <w:rPr>
          <w:rFonts w:ascii="Times New Roman" w:hAnsi="Times New Roman" w:cs="Times New Roman"/>
          <w:kern w:val="0"/>
          <w:sz w:val="22"/>
          <w:lang w:val="id-ID"/>
        </w:rPr>
        <w:t>ntuk mendukung keberlangsungan usaha</w:t>
      </w:r>
      <w:r w:rsidR="000D001F">
        <w:rPr>
          <w:rFonts w:ascii="Times New Roman" w:hAnsi="Times New Roman" w:cs="Times New Roman" w:hint="eastAsia"/>
          <w:kern w:val="0"/>
          <w:sz w:val="22"/>
          <w:lang w:val="id-ID"/>
        </w:rPr>
        <w:t xml:space="preserve"> dan menggali</w:t>
      </w:r>
      <w:r w:rsidRPr="002B5DDE">
        <w:rPr>
          <w:rFonts w:ascii="Times New Roman" w:hAnsi="Times New Roman" w:cs="Times New Roman"/>
          <w:kern w:val="0"/>
          <w:sz w:val="22"/>
          <w:lang w:val="id-ID"/>
        </w:rPr>
        <w:t xml:space="preserve"> potensi petani </w:t>
      </w:r>
      <w:r w:rsidR="000D001F">
        <w:rPr>
          <w:rFonts w:ascii="Times New Roman" w:hAnsi="Times New Roman" w:cs="Times New Roman" w:hint="eastAsia"/>
          <w:kern w:val="0"/>
          <w:sz w:val="22"/>
          <w:lang w:val="id-ID"/>
        </w:rPr>
        <w:t xml:space="preserve">untuk </w:t>
      </w:r>
      <w:r w:rsidR="000D001F">
        <w:rPr>
          <w:rFonts w:ascii="Times New Roman" w:hAnsi="Times New Roman" w:cs="Times New Roman" w:hint="eastAsia"/>
          <w:kern w:val="0"/>
          <w:sz w:val="22"/>
          <w:lang w:val="id-ID"/>
        </w:rPr>
        <w:lastRenderedPageBreak/>
        <w:t>pengembangan usaha</w:t>
      </w:r>
      <w:r w:rsidRPr="002B5DDE">
        <w:rPr>
          <w:rFonts w:ascii="Times New Roman" w:hAnsi="Times New Roman" w:cs="Times New Roman"/>
          <w:kern w:val="0"/>
          <w:sz w:val="22"/>
          <w:lang w:val="id-ID"/>
        </w:rPr>
        <w:t xml:space="preserve">. </w:t>
      </w:r>
    </w:p>
    <w:p w:rsidR="002B5DDE" w:rsidRPr="000D001F" w:rsidRDefault="002B5DDE" w:rsidP="005239DB">
      <w:pPr>
        <w:pStyle w:val="ListParagraph"/>
        <w:autoSpaceDE w:val="0"/>
        <w:autoSpaceDN w:val="0"/>
        <w:adjustRightInd w:val="0"/>
        <w:snapToGrid w:val="0"/>
        <w:ind w:leftChars="0" w:left="0"/>
        <w:jc w:val="left"/>
        <w:rPr>
          <w:rFonts w:ascii="Times New Roman" w:hAnsi="Times New Roman" w:cs="Times New Roman"/>
          <w:kern w:val="0"/>
          <w:sz w:val="22"/>
          <w:lang w:val="id-ID"/>
        </w:rPr>
      </w:pPr>
      <w:r w:rsidRPr="002B5DDE">
        <w:rPr>
          <w:rFonts w:ascii="Frutiger LT 55 Roman" w:hAnsi="Frutiger LT 55 Roman"/>
          <w:kern w:val="0"/>
          <w:lang w:val="id-ID"/>
        </w:rPr>
        <w:t>10.</w:t>
      </w:r>
      <w:r w:rsidRPr="000D001F">
        <w:rPr>
          <w:rFonts w:ascii="Times New Roman" w:hAnsi="Times New Roman" w:cs="Times New Roman"/>
          <w:kern w:val="0"/>
          <w:sz w:val="22"/>
          <w:lang w:val="id-ID"/>
        </w:rPr>
        <w:t xml:space="preserve">Keberadaan Petani </w:t>
      </w:r>
    </w:p>
    <w:p w:rsidR="000D001F" w:rsidRDefault="000D001F" w:rsidP="005239DB">
      <w:pPr>
        <w:widowControl/>
        <w:adjustRightInd w:val="0"/>
        <w:snapToGrid w:val="0"/>
        <w:ind w:leftChars="135" w:left="283"/>
        <w:rPr>
          <w:rFonts w:ascii="Times New Roman" w:hAnsi="Times New Roman" w:cs="Times New Roman"/>
          <w:kern w:val="0"/>
          <w:sz w:val="22"/>
          <w:lang w:val="id-ID"/>
        </w:rPr>
      </w:pPr>
      <w:r w:rsidRPr="000D001F">
        <w:rPr>
          <w:rFonts w:ascii="Times New Roman" w:hAnsi="Times New Roman" w:cs="Times New Roman"/>
          <w:kern w:val="0"/>
          <w:sz w:val="22"/>
          <w:lang w:val="id-ID"/>
        </w:rPr>
        <w:t>Pendamping petani bisa menjadi rujukan p</w:t>
      </w:r>
      <w:r w:rsidR="002B5DDE" w:rsidRPr="000D001F">
        <w:rPr>
          <w:rFonts w:ascii="Times New Roman" w:hAnsi="Times New Roman" w:cs="Times New Roman"/>
          <w:kern w:val="0"/>
          <w:sz w:val="22"/>
          <w:lang w:val="id-ID"/>
        </w:rPr>
        <w:t xml:space="preserve">ihak bank </w:t>
      </w:r>
      <w:r w:rsidRPr="000D001F">
        <w:rPr>
          <w:rFonts w:ascii="Times New Roman" w:hAnsi="Times New Roman" w:cs="Times New Roman"/>
          <w:kern w:val="0"/>
          <w:sz w:val="22"/>
          <w:lang w:val="id-ID"/>
        </w:rPr>
        <w:t>untuk</w:t>
      </w:r>
      <w:r w:rsidR="002B5DDE" w:rsidRPr="000D001F">
        <w:rPr>
          <w:rFonts w:ascii="Times New Roman" w:hAnsi="Times New Roman" w:cs="Times New Roman"/>
          <w:kern w:val="0"/>
          <w:sz w:val="22"/>
          <w:lang w:val="id-ID"/>
        </w:rPr>
        <w:t xml:space="preserve"> memperoleh in</w:t>
      </w:r>
      <w:r w:rsidRPr="000D001F">
        <w:rPr>
          <w:rFonts w:ascii="Times New Roman" w:hAnsi="Times New Roman" w:cs="Times New Roman"/>
          <w:kern w:val="0"/>
          <w:sz w:val="22"/>
          <w:lang w:val="id-ID"/>
        </w:rPr>
        <w:t>formasi mengenai profil calon peminjam</w:t>
      </w:r>
      <w:r>
        <w:rPr>
          <w:rFonts w:ascii="Times New Roman" w:hAnsi="Times New Roman" w:cs="Times New Roman" w:hint="eastAsia"/>
          <w:kern w:val="0"/>
          <w:sz w:val="22"/>
          <w:lang w:val="id-ID"/>
        </w:rPr>
        <w:t>, sehingga pihak</w:t>
      </w:r>
      <w:r w:rsidR="002B5DDE" w:rsidRPr="000D001F">
        <w:rPr>
          <w:rFonts w:ascii="Times New Roman" w:hAnsi="Times New Roman" w:cs="Times New Roman"/>
          <w:kern w:val="0"/>
          <w:sz w:val="22"/>
          <w:lang w:val="id-ID"/>
        </w:rPr>
        <w:t xml:space="preserve"> bank mengetahui secara </w:t>
      </w:r>
      <w:r>
        <w:rPr>
          <w:rFonts w:ascii="Times New Roman" w:hAnsi="Times New Roman" w:cs="Times New Roman" w:hint="eastAsia"/>
          <w:kern w:val="0"/>
          <w:sz w:val="22"/>
          <w:lang w:val="id-ID"/>
        </w:rPr>
        <w:t xml:space="preserve">akurat </w:t>
      </w:r>
      <w:r w:rsidR="002B5DDE" w:rsidRPr="000D001F">
        <w:rPr>
          <w:rFonts w:ascii="Times New Roman" w:hAnsi="Times New Roman" w:cs="Times New Roman"/>
          <w:kern w:val="0"/>
          <w:sz w:val="22"/>
          <w:lang w:val="id-ID"/>
        </w:rPr>
        <w:t xml:space="preserve">calon peminjam. </w:t>
      </w:r>
      <w:r>
        <w:rPr>
          <w:rFonts w:ascii="Times New Roman" w:hAnsi="Times New Roman" w:cs="Times New Roman" w:hint="eastAsia"/>
          <w:kern w:val="0"/>
          <w:sz w:val="22"/>
          <w:lang w:val="id-ID"/>
        </w:rPr>
        <w:t>Peran</w:t>
      </w:r>
      <w:r w:rsidR="002B5DDE" w:rsidRPr="000D001F">
        <w:rPr>
          <w:rFonts w:ascii="Times New Roman" w:hAnsi="Times New Roman" w:cs="Times New Roman"/>
          <w:kern w:val="0"/>
          <w:sz w:val="22"/>
          <w:lang w:val="id-ID"/>
        </w:rPr>
        <w:t xml:space="preserve"> PPL </w:t>
      </w:r>
      <w:r>
        <w:rPr>
          <w:rFonts w:ascii="Times New Roman" w:hAnsi="Times New Roman" w:cs="Times New Roman" w:hint="eastAsia"/>
          <w:kern w:val="0"/>
          <w:sz w:val="22"/>
          <w:lang w:val="id-ID"/>
        </w:rPr>
        <w:t>juga pada satu sisi bisa menjadi rujukan</w:t>
      </w:r>
      <w:r w:rsidR="002B5DDE" w:rsidRPr="000D001F">
        <w:rPr>
          <w:rFonts w:ascii="Times New Roman" w:hAnsi="Times New Roman" w:cs="Times New Roman"/>
          <w:kern w:val="0"/>
          <w:sz w:val="22"/>
          <w:lang w:val="id-ID"/>
        </w:rPr>
        <w:t xml:space="preserve"> bank </w:t>
      </w:r>
      <w:r w:rsidRPr="000D001F">
        <w:rPr>
          <w:rFonts w:ascii="Times New Roman" w:hAnsi="Times New Roman" w:cs="Times New Roman"/>
          <w:kern w:val="0"/>
          <w:sz w:val="22"/>
          <w:lang w:val="id-ID"/>
        </w:rPr>
        <w:t xml:space="preserve">dalam memverifikasi </w:t>
      </w:r>
      <w:r>
        <w:rPr>
          <w:rFonts w:ascii="Times New Roman" w:hAnsi="Times New Roman" w:cs="Times New Roman" w:hint="eastAsia"/>
          <w:kern w:val="0"/>
          <w:sz w:val="22"/>
          <w:lang w:val="id-ID"/>
        </w:rPr>
        <w:t xml:space="preserve">calon peminjam untuk </w:t>
      </w:r>
      <w:r w:rsidR="002B5DDE" w:rsidRPr="000D001F">
        <w:rPr>
          <w:rFonts w:ascii="Times New Roman" w:hAnsi="Times New Roman" w:cs="Times New Roman"/>
          <w:kern w:val="0"/>
          <w:sz w:val="22"/>
          <w:lang w:val="id-ID"/>
        </w:rPr>
        <w:t>menyalurkan kredit</w:t>
      </w:r>
      <w:r>
        <w:rPr>
          <w:rFonts w:ascii="Times New Roman" w:hAnsi="Times New Roman" w:cs="Times New Roman" w:hint="eastAsia"/>
          <w:kern w:val="0"/>
          <w:sz w:val="22"/>
          <w:lang w:val="id-ID"/>
        </w:rPr>
        <w:t>, pada sisi yang lain menjadi mitra petani untuk suksesnya usaha tani mereka.</w:t>
      </w:r>
    </w:p>
    <w:p w:rsidR="000D001F" w:rsidRPr="000D001F" w:rsidRDefault="000D001F" w:rsidP="005239DB">
      <w:pPr>
        <w:pStyle w:val="Pa4"/>
        <w:snapToGrid w:val="0"/>
        <w:spacing w:line="240" w:lineRule="auto"/>
        <w:ind w:firstLine="283"/>
        <w:jc w:val="both"/>
        <w:rPr>
          <w:rFonts w:ascii="Times New Roman" w:hAnsi="Times New Roman" w:cs="Times New Roman"/>
          <w:sz w:val="22"/>
          <w:szCs w:val="22"/>
        </w:rPr>
      </w:pPr>
      <w:r w:rsidRPr="00E2017D">
        <w:rPr>
          <w:rStyle w:val="A7"/>
          <w:rFonts w:ascii="Times New Roman" w:hAnsi="Times New Roman" w:cs="Times New Roman" w:hint="eastAsia"/>
          <w:iCs/>
          <w:sz w:val="22"/>
          <w:szCs w:val="22"/>
          <w:lang w:val="id-ID"/>
        </w:rPr>
        <w:t>Pembiayaan rantai nilai</w:t>
      </w:r>
      <w:r w:rsidRPr="00E2017D">
        <w:rPr>
          <w:rStyle w:val="A7"/>
          <w:rFonts w:ascii="Times New Roman" w:hAnsi="Times New Roman" w:cs="Times New Roman"/>
          <w:sz w:val="22"/>
          <w:szCs w:val="22"/>
          <w:lang w:val="id-ID"/>
        </w:rPr>
        <w:t xml:space="preserve"> fokus pada solusi penerapan pembiayaan yang dapat meningkatkan daya saing </w:t>
      </w:r>
      <w:r w:rsidR="00E2017D" w:rsidRPr="00E2017D">
        <w:rPr>
          <w:rStyle w:val="A7"/>
          <w:rFonts w:ascii="Times New Roman" w:hAnsi="Times New Roman" w:cs="Times New Roman" w:hint="eastAsia"/>
          <w:sz w:val="22"/>
          <w:szCs w:val="22"/>
          <w:lang w:val="id-ID"/>
        </w:rPr>
        <w:t>produk p</w:t>
      </w:r>
      <w:r w:rsidR="00E2017D">
        <w:rPr>
          <w:rStyle w:val="A7"/>
          <w:rFonts w:ascii="Times New Roman" w:hAnsi="Times New Roman" w:cs="Times New Roman" w:hint="eastAsia"/>
          <w:sz w:val="22"/>
          <w:szCs w:val="22"/>
          <w:lang w:val="id-ID"/>
        </w:rPr>
        <w:t>ertanian</w:t>
      </w:r>
      <w:r w:rsidRPr="00E2017D">
        <w:rPr>
          <w:rStyle w:val="A7"/>
          <w:rFonts w:ascii="Times New Roman" w:hAnsi="Times New Roman" w:cs="Times New Roman"/>
          <w:sz w:val="22"/>
          <w:szCs w:val="22"/>
          <w:lang w:val="id-ID"/>
        </w:rPr>
        <w:t xml:space="preserve">. </w:t>
      </w:r>
      <w:r w:rsidR="00E2017D">
        <w:rPr>
          <w:rStyle w:val="A7"/>
          <w:rFonts w:ascii="Times New Roman" w:hAnsi="Times New Roman" w:cs="Times New Roman" w:hint="eastAsia"/>
          <w:sz w:val="22"/>
          <w:szCs w:val="22"/>
          <w:lang w:val="id-ID"/>
        </w:rPr>
        <w:t>Pembiayaan rantai nilai</w:t>
      </w:r>
      <w:r w:rsidRPr="00E2017D">
        <w:rPr>
          <w:rStyle w:val="A7"/>
          <w:rFonts w:ascii="Times New Roman" w:hAnsi="Times New Roman" w:cs="Times New Roman"/>
          <w:sz w:val="22"/>
          <w:szCs w:val="22"/>
          <w:lang w:val="id-ID"/>
        </w:rPr>
        <w:t xml:space="preserve"> melibatkan bank atau lembaga keuangan untuk menerapkan pembiayaan yang sesuai dengan rantai nilai </w:t>
      </w:r>
      <w:r w:rsidR="00E2017D">
        <w:rPr>
          <w:rStyle w:val="A7"/>
          <w:rFonts w:ascii="Times New Roman" w:hAnsi="Times New Roman" w:cs="Times New Roman" w:hint="eastAsia"/>
          <w:sz w:val="22"/>
          <w:szCs w:val="22"/>
          <w:lang w:val="id-ID"/>
        </w:rPr>
        <w:t>produk pertanian</w:t>
      </w:r>
      <w:r w:rsidRPr="00E2017D">
        <w:rPr>
          <w:rStyle w:val="A7"/>
          <w:rFonts w:ascii="Times New Roman" w:hAnsi="Times New Roman" w:cs="Times New Roman"/>
          <w:sz w:val="22"/>
          <w:szCs w:val="22"/>
          <w:lang w:val="id-ID"/>
        </w:rPr>
        <w:t xml:space="preserve"> baik skala nasional maupun internasional. </w:t>
      </w:r>
      <w:r w:rsidR="00E2017D" w:rsidRPr="00E2017D">
        <w:rPr>
          <w:rStyle w:val="A7"/>
          <w:rFonts w:ascii="Times New Roman" w:hAnsi="Times New Roman" w:cs="Times New Roman"/>
          <w:sz w:val="22"/>
          <w:szCs w:val="22"/>
          <w:lang w:val="id-ID"/>
        </w:rPr>
        <w:t>Pembiayaan rantai nilai</w:t>
      </w:r>
      <w:r w:rsidRPr="00E2017D">
        <w:rPr>
          <w:rStyle w:val="A7"/>
          <w:rFonts w:ascii="Times New Roman" w:hAnsi="Times New Roman" w:cs="Times New Roman"/>
          <w:sz w:val="22"/>
          <w:szCs w:val="22"/>
          <w:lang w:val="id-ID"/>
        </w:rPr>
        <w:t xml:space="preserve"> </w:t>
      </w:r>
      <w:r w:rsidR="00E2017D" w:rsidRPr="00E2017D">
        <w:rPr>
          <w:rStyle w:val="A7"/>
          <w:rFonts w:ascii="Times New Roman" w:hAnsi="Times New Roman" w:cs="Times New Roman"/>
          <w:sz w:val="22"/>
          <w:szCs w:val="22"/>
          <w:lang w:val="id-ID"/>
        </w:rPr>
        <w:t>merupakan</w:t>
      </w:r>
      <w:r w:rsidRPr="00E2017D">
        <w:rPr>
          <w:rStyle w:val="A7"/>
          <w:rFonts w:ascii="Times New Roman" w:hAnsi="Times New Roman" w:cs="Times New Roman"/>
          <w:sz w:val="22"/>
          <w:szCs w:val="22"/>
          <w:lang w:val="id-ID"/>
        </w:rPr>
        <w:t xml:space="preserve"> produk baru dalam perbankan terutama pada kegiatan pembiayaan di </w:t>
      </w:r>
      <w:r w:rsidR="00E2017D">
        <w:rPr>
          <w:rStyle w:val="A7"/>
          <w:rFonts w:ascii="Times New Roman" w:hAnsi="Times New Roman" w:cs="Times New Roman" w:hint="eastAsia"/>
          <w:sz w:val="22"/>
          <w:szCs w:val="22"/>
          <w:lang w:val="id-ID"/>
        </w:rPr>
        <w:t xml:space="preserve">kawasan </w:t>
      </w:r>
      <w:r w:rsidRPr="00E2017D">
        <w:rPr>
          <w:rStyle w:val="A7"/>
          <w:rFonts w:ascii="Times New Roman" w:hAnsi="Times New Roman" w:cs="Times New Roman"/>
          <w:sz w:val="22"/>
          <w:szCs w:val="22"/>
          <w:lang w:val="id-ID"/>
        </w:rPr>
        <w:t>Asia</w:t>
      </w:r>
      <w:r w:rsidR="00E2017D">
        <w:rPr>
          <w:rStyle w:val="A7"/>
          <w:rFonts w:ascii="Times New Roman" w:hAnsi="Times New Roman" w:cs="Times New Roman" w:hint="eastAsia"/>
          <w:sz w:val="22"/>
          <w:szCs w:val="22"/>
          <w:lang w:val="id-ID"/>
        </w:rPr>
        <w:t xml:space="preserve"> pasifik</w:t>
      </w:r>
      <w:r w:rsidR="00B55C93">
        <w:rPr>
          <w:rStyle w:val="A7"/>
          <w:rFonts w:ascii="Times New Roman" w:hAnsi="Times New Roman" w:cs="Times New Roman" w:hint="eastAsia"/>
          <w:sz w:val="22"/>
          <w:szCs w:val="22"/>
          <w:lang w:val="id-ID"/>
        </w:rPr>
        <w:t>.</w:t>
      </w:r>
      <w:r w:rsidR="003502F4">
        <w:rPr>
          <w:rStyle w:val="A7"/>
          <w:rFonts w:ascii="Times New Roman" w:hAnsi="Times New Roman" w:cs="Times New Roman" w:hint="eastAsia"/>
          <w:sz w:val="22"/>
          <w:szCs w:val="22"/>
          <w:lang w:val="id-ID"/>
        </w:rPr>
        <w:t xml:space="preserve">   </w:t>
      </w:r>
      <w:r w:rsidR="003502F4">
        <w:rPr>
          <w:rStyle w:val="A7"/>
          <w:rFonts w:ascii="Times New Roman" w:hAnsi="Times New Roman" w:cs="Times New Roman" w:hint="eastAsia"/>
          <w:sz w:val="22"/>
          <w:szCs w:val="22"/>
          <w:lang w:val="id-ID"/>
        </w:rPr>
        <w:t>．</w:t>
      </w:r>
      <w:r w:rsidRPr="00E2017D">
        <w:rPr>
          <w:rStyle w:val="A7"/>
          <w:rFonts w:ascii="Times New Roman" w:hAnsi="Times New Roman" w:cs="Times New Roman"/>
          <w:sz w:val="22"/>
          <w:szCs w:val="22"/>
          <w:lang w:val="id-ID"/>
        </w:rPr>
        <w:t xml:space="preserve"> </w:t>
      </w:r>
    </w:p>
    <w:p w:rsidR="000D001F" w:rsidRPr="006A470B" w:rsidRDefault="000D001F" w:rsidP="005239DB">
      <w:pPr>
        <w:pStyle w:val="Pa4"/>
        <w:snapToGrid w:val="0"/>
        <w:spacing w:line="240" w:lineRule="auto"/>
        <w:ind w:firstLine="283"/>
        <w:jc w:val="both"/>
        <w:rPr>
          <w:rFonts w:ascii="Times New Roman" w:hAnsi="Times New Roman" w:cs="Times New Roman"/>
          <w:sz w:val="22"/>
          <w:szCs w:val="22"/>
          <w:lang w:val="id-ID"/>
        </w:rPr>
      </w:pPr>
      <w:r w:rsidRPr="006A470B">
        <w:rPr>
          <w:rStyle w:val="A7"/>
          <w:rFonts w:ascii="Times New Roman" w:hAnsi="Times New Roman" w:cs="Times New Roman"/>
          <w:sz w:val="22"/>
          <w:szCs w:val="22"/>
          <w:lang w:val="id-ID"/>
        </w:rPr>
        <w:t>P</w:t>
      </w:r>
      <w:r w:rsidR="006A470B" w:rsidRPr="006A470B">
        <w:rPr>
          <w:rStyle w:val="A7"/>
          <w:rFonts w:ascii="Times New Roman" w:hAnsi="Times New Roman" w:cs="Times New Roman"/>
          <w:sz w:val="22"/>
          <w:szCs w:val="22"/>
          <w:lang w:val="id-ID"/>
        </w:rPr>
        <w:t>embiayaan rantai</w:t>
      </w:r>
      <w:r w:rsidRPr="006A470B">
        <w:rPr>
          <w:rStyle w:val="A7"/>
          <w:rFonts w:ascii="Times New Roman" w:hAnsi="Times New Roman" w:cs="Times New Roman"/>
          <w:sz w:val="22"/>
          <w:szCs w:val="22"/>
          <w:lang w:val="id-ID"/>
        </w:rPr>
        <w:t xml:space="preserve"> </w:t>
      </w:r>
      <w:r w:rsidR="006A470B" w:rsidRPr="006A470B">
        <w:rPr>
          <w:rStyle w:val="A7"/>
          <w:rFonts w:ascii="Times New Roman" w:hAnsi="Times New Roman" w:cs="Times New Roman"/>
          <w:sz w:val="22"/>
          <w:szCs w:val="22"/>
          <w:lang w:val="id-ID"/>
        </w:rPr>
        <w:t xml:space="preserve">nilai </w:t>
      </w:r>
      <w:r w:rsidRPr="006A470B">
        <w:rPr>
          <w:rStyle w:val="A7"/>
          <w:rFonts w:ascii="Times New Roman" w:hAnsi="Times New Roman" w:cs="Times New Roman"/>
          <w:sz w:val="22"/>
          <w:szCs w:val="22"/>
          <w:lang w:val="id-ID"/>
        </w:rPr>
        <w:t xml:space="preserve">di Cina </w:t>
      </w:r>
      <w:r w:rsidR="006A470B" w:rsidRPr="006A470B">
        <w:rPr>
          <w:rStyle w:val="A7"/>
          <w:rFonts w:ascii="Times New Roman" w:hAnsi="Times New Roman" w:cs="Times New Roman"/>
          <w:sz w:val="22"/>
          <w:szCs w:val="22"/>
          <w:lang w:val="id-ID"/>
        </w:rPr>
        <w:t xml:space="preserve">berdampak pada </w:t>
      </w:r>
      <w:r w:rsidRPr="006A470B">
        <w:rPr>
          <w:rStyle w:val="A7"/>
          <w:rFonts w:ascii="Times New Roman" w:hAnsi="Times New Roman" w:cs="Times New Roman"/>
          <w:sz w:val="22"/>
          <w:szCs w:val="22"/>
          <w:lang w:val="id-ID"/>
        </w:rPr>
        <w:t xml:space="preserve">peningkatan </w:t>
      </w:r>
      <w:r w:rsidR="006A470B" w:rsidRPr="006A470B">
        <w:rPr>
          <w:rStyle w:val="A7"/>
          <w:rFonts w:ascii="Times New Roman" w:hAnsi="Times New Roman" w:cs="Times New Roman"/>
          <w:sz w:val="22"/>
          <w:szCs w:val="22"/>
          <w:lang w:val="id-ID"/>
        </w:rPr>
        <w:t xml:space="preserve">yang </w:t>
      </w:r>
      <w:r w:rsidRPr="006A470B">
        <w:rPr>
          <w:rStyle w:val="A7"/>
          <w:rFonts w:ascii="Times New Roman" w:hAnsi="Times New Roman" w:cs="Times New Roman"/>
          <w:sz w:val="22"/>
          <w:szCs w:val="22"/>
          <w:lang w:val="id-ID"/>
        </w:rPr>
        <w:t>signifikan dalam berbagai bisnis</w:t>
      </w:r>
      <w:r w:rsidR="006A470B" w:rsidRPr="006A470B">
        <w:rPr>
          <w:rStyle w:val="A7"/>
          <w:rFonts w:ascii="Times New Roman" w:hAnsi="Times New Roman" w:cs="Times New Roman"/>
          <w:sz w:val="22"/>
          <w:szCs w:val="22"/>
          <w:lang w:val="id-ID"/>
        </w:rPr>
        <w:t xml:space="preserve"> dinegara tersebut</w:t>
      </w:r>
      <w:r w:rsidRPr="006A470B">
        <w:rPr>
          <w:rStyle w:val="A7"/>
          <w:rFonts w:ascii="Times New Roman" w:hAnsi="Times New Roman" w:cs="Times New Roman"/>
          <w:sz w:val="22"/>
          <w:szCs w:val="22"/>
          <w:lang w:val="id-ID"/>
        </w:rPr>
        <w:t xml:space="preserve">. Penerapan </w:t>
      </w:r>
      <w:r w:rsidR="006A470B" w:rsidRPr="006A470B">
        <w:rPr>
          <w:rStyle w:val="A7"/>
          <w:rFonts w:ascii="Times New Roman" w:hAnsi="Times New Roman" w:cs="Times New Roman"/>
          <w:sz w:val="22"/>
          <w:szCs w:val="22"/>
          <w:lang w:val="id-ID"/>
        </w:rPr>
        <w:t>pembiayaan rantai nilai</w:t>
      </w:r>
      <w:r w:rsidRPr="006A470B">
        <w:rPr>
          <w:rStyle w:val="A7"/>
          <w:rFonts w:ascii="Times New Roman" w:hAnsi="Times New Roman" w:cs="Times New Roman"/>
          <w:sz w:val="22"/>
          <w:szCs w:val="22"/>
          <w:lang w:val="id-ID"/>
        </w:rPr>
        <w:t xml:space="preserve"> </w:t>
      </w:r>
      <w:r w:rsidR="006A470B" w:rsidRPr="006A470B">
        <w:rPr>
          <w:rStyle w:val="A7"/>
          <w:rFonts w:ascii="Times New Roman" w:hAnsi="Times New Roman" w:cs="Times New Roman"/>
          <w:sz w:val="22"/>
          <w:szCs w:val="22"/>
          <w:lang w:val="id-ID"/>
        </w:rPr>
        <w:t>berdampak pada</w:t>
      </w:r>
      <w:r w:rsidRPr="006A470B">
        <w:rPr>
          <w:rStyle w:val="A7"/>
          <w:rFonts w:ascii="Times New Roman" w:hAnsi="Times New Roman" w:cs="Times New Roman"/>
          <w:sz w:val="22"/>
          <w:szCs w:val="22"/>
          <w:lang w:val="id-ID"/>
        </w:rPr>
        <w:t xml:space="preserve"> </w:t>
      </w:r>
      <w:r w:rsidR="006A470B" w:rsidRPr="006A470B">
        <w:rPr>
          <w:rStyle w:val="A7"/>
          <w:rFonts w:ascii="Times New Roman" w:hAnsi="Times New Roman" w:cs="Times New Roman"/>
          <w:sz w:val="22"/>
          <w:szCs w:val="22"/>
          <w:lang w:val="id-ID"/>
        </w:rPr>
        <w:t>daya saing secara keseluruhan</w:t>
      </w:r>
      <w:r w:rsidRPr="006A470B">
        <w:rPr>
          <w:rStyle w:val="A7"/>
          <w:rFonts w:ascii="Times New Roman" w:hAnsi="Times New Roman" w:cs="Times New Roman"/>
          <w:sz w:val="22"/>
          <w:szCs w:val="22"/>
          <w:lang w:val="id-ID"/>
        </w:rPr>
        <w:t xml:space="preserve">, baik </w:t>
      </w:r>
      <w:r w:rsidR="006A470B" w:rsidRPr="006A470B">
        <w:rPr>
          <w:rStyle w:val="A7"/>
          <w:rFonts w:ascii="Times New Roman" w:hAnsi="Times New Roman" w:cs="Times New Roman"/>
          <w:sz w:val="22"/>
          <w:szCs w:val="22"/>
          <w:lang w:val="id-ID"/>
        </w:rPr>
        <w:t xml:space="preserve">pelaku usaha terutama usaha kecil dan menengah maupun </w:t>
      </w:r>
      <w:r w:rsidRPr="006A470B">
        <w:rPr>
          <w:rStyle w:val="A7"/>
          <w:rFonts w:ascii="Times New Roman" w:hAnsi="Times New Roman" w:cs="Times New Roman"/>
          <w:sz w:val="22"/>
          <w:szCs w:val="22"/>
          <w:lang w:val="id-ID"/>
        </w:rPr>
        <w:t xml:space="preserve">bank sebagai lembaga penyedia keuangan. </w:t>
      </w:r>
      <w:r w:rsidR="006A470B" w:rsidRPr="006A470B">
        <w:rPr>
          <w:rStyle w:val="A7"/>
          <w:rFonts w:ascii="Times New Roman" w:hAnsi="Times New Roman" w:cs="Times New Roman"/>
          <w:sz w:val="22"/>
          <w:szCs w:val="22"/>
          <w:lang w:val="id-ID"/>
        </w:rPr>
        <w:t>Sistem pembiayaan rantai nilai di sektor pertanian telah mengatasi permasalahan kurangnya garansi atau jaminan, kesenjangan informasi kredit dan kurangnya kemampuan mitigasi risiko</w:t>
      </w:r>
      <w:r w:rsidRPr="006A470B">
        <w:rPr>
          <w:rStyle w:val="A7"/>
          <w:rFonts w:ascii="Times New Roman" w:hAnsi="Times New Roman" w:cs="Times New Roman"/>
          <w:sz w:val="22"/>
          <w:szCs w:val="22"/>
          <w:lang w:val="id-ID"/>
        </w:rPr>
        <w:t xml:space="preserve"> </w:t>
      </w:r>
      <w:r w:rsidR="006A470B" w:rsidRPr="006A470B">
        <w:rPr>
          <w:rStyle w:val="A7"/>
          <w:rFonts w:ascii="Times New Roman" w:hAnsi="Times New Roman" w:cs="Times New Roman"/>
          <w:sz w:val="22"/>
          <w:szCs w:val="22"/>
          <w:lang w:val="id-ID"/>
        </w:rPr>
        <w:t>(</w:t>
      </w:r>
      <w:r w:rsidRPr="006A470B">
        <w:rPr>
          <w:rStyle w:val="A7"/>
          <w:rFonts w:ascii="Times New Roman" w:hAnsi="Times New Roman" w:cs="Times New Roman"/>
          <w:sz w:val="22"/>
          <w:szCs w:val="22"/>
          <w:lang w:val="id-ID"/>
        </w:rPr>
        <w:t>Wang, et. 2013</w:t>
      </w:r>
      <w:r w:rsidR="006A470B" w:rsidRPr="006A470B">
        <w:rPr>
          <w:rStyle w:val="A7"/>
          <w:rFonts w:ascii="Times New Roman" w:hAnsi="Times New Roman" w:cs="Times New Roman"/>
          <w:sz w:val="22"/>
          <w:szCs w:val="22"/>
          <w:lang w:val="id-ID"/>
        </w:rPr>
        <w:t>).</w:t>
      </w:r>
      <w:r w:rsidRPr="006A470B">
        <w:rPr>
          <w:rStyle w:val="A7"/>
          <w:rFonts w:ascii="Times New Roman" w:hAnsi="Times New Roman" w:cs="Times New Roman"/>
          <w:sz w:val="22"/>
          <w:szCs w:val="22"/>
          <w:lang w:val="id-ID"/>
        </w:rPr>
        <w:t xml:space="preserve"> </w:t>
      </w:r>
    </w:p>
    <w:p w:rsidR="000D001F" w:rsidRPr="006A470B" w:rsidRDefault="000D001F" w:rsidP="005239DB">
      <w:pPr>
        <w:pStyle w:val="Pa4"/>
        <w:snapToGrid w:val="0"/>
        <w:spacing w:line="240" w:lineRule="auto"/>
        <w:ind w:firstLine="283"/>
        <w:jc w:val="both"/>
        <w:rPr>
          <w:rFonts w:ascii="Times New Roman" w:hAnsi="Times New Roman" w:cs="Times New Roman"/>
          <w:sz w:val="22"/>
          <w:szCs w:val="22"/>
          <w:lang w:val="id-ID"/>
        </w:rPr>
      </w:pPr>
      <w:r w:rsidRPr="006A470B">
        <w:rPr>
          <w:rStyle w:val="A7"/>
          <w:rFonts w:ascii="Times New Roman" w:hAnsi="Times New Roman" w:cs="Times New Roman"/>
          <w:sz w:val="22"/>
          <w:szCs w:val="22"/>
          <w:lang w:val="id-ID"/>
        </w:rPr>
        <w:t>China System (2014)</w:t>
      </w:r>
      <w:r w:rsidR="006A470B" w:rsidRPr="006A470B">
        <w:rPr>
          <w:rStyle w:val="A7"/>
          <w:rFonts w:ascii="Times New Roman" w:hAnsi="Times New Roman" w:cs="Times New Roman"/>
          <w:sz w:val="22"/>
          <w:szCs w:val="22"/>
          <w:lang w:val="id-ID"/>
        </w:rPr>
        <w:t xml:space="preserve"> memaparkan</w:t>
      </w:r>
      <w:r w:rsidRPr="006A470B">
        <w:rPr>
          <w:rStyle w:val="A7"/>
          <w:rFonts w:ascii="Times New Roman" w:hAnsi="Times New Roman" w:cs="Times New Roman"/>
          <w:sz w:val="22"/>
          <w:szCs w:val="22"/>
          <w:lang w:val="id-ID"/>
        </w:rPr>
        <w:t xml:space="preserve"> penerapan </w:t>
      </w:r>
      <w:r w:rsidR="006A470B" w:rsidRPr="006A470B">
        <w:rPr>
          <w:rStyle w:val="A7"/>
          <w:rFonts w:ascii="Times New Roman" w:hAnsi="Times New Roman" w:cs="Times New Roman"/>
          <w:sz w:val="22"/>
          <w:szCs w:val="22"/>
          <w:lang w:val="id-ID"/>
        </w:rPr>
        <w:t>pembiayaan rantai nilai</w:t>
      </w:r>
      <w:r w:rsidRPr="006A470B">
        <w:rPr>
          <w:rStyle w:val="A7"/>
          <w:rFonts w:ascii="Times New Roman" w:hAnsi="Times New Roman" w:cs="Times New Roman"/>
          <w:sz w:val="22"/>
          <w:szCs w:val="22"/>
          <w:lang w:val="id-ID"/>
        </w:rPr>
        <w:t xml:space="preserve"> di Cina dimulai dari </w:t>
      </w:r>
      <w:r w:rsidR="006A470B" w:rsidRPr="006A470B">
        <w:rPr>
          <w:rStyle w:val="A7"/>
          <w:rFonts w:ascii="Times New Roman" w:hAnsi="Times New Roman" w:cs="Times New Roman"/>
          <w:i/>
          <w:iCs/>
          <w:sz w:val="22"/>
          <w:szCs w:val="22"/>
          <w:lang w:val="id-ID"/>
        </w:rPr>
        <w:t>Supplier Finance</w:t>
      </w:r>
      <w:r w:rsidR="006A470B" w:rsidRPr="006A470B">
        <w:rPr>
          <w:rStyle w:val="A7"/>
          <w:rFonts w:ascii="Times New Roman" w:hAnsi="Times New Roman" w:cs="Times New Roman"/>
          <w:sz w:val="22"/>
          <w:szCs w:val="22"/>
          <w:lang w:val="id-ID"/>
        </w:rPr>
        <w:t>,</w:t>
      </w:r>
      <w:r w:rsidR="006A470B">
        <w:rPr>
          <w:rStyle w:val="A7"/>
          <w:rFonts w:ascii="Times New Roman" w:hAnsi="Times New Roman" w:cs="Times New Roman" w:hint="eastAsia"/>
          <w:sz w:val="22"/>
          <w:szCs w:val="22"/>
          <w:lang w:val="id-ID"/>
        </w:rPr>
        <w:t xml:space="preserve"> </w:t>
      </w:r>
      <w:r w:rsidR="006A470B" w:rsidRPr="006A470B">
        <w:rPr>
          <w:rStyle w:val="A7"/>
          <w:rFonts w:ascii="Times New Roman" w:hAnsi="Times New Roman" w:cs="Times New Roman"/>
          <w:i/>
          <w:iCs/>
          <w:sz w:val="22"/>
          <w:szCs w:val="22"/>
          <w:lang w:val="id-ID"/>
        </w:rPr>
        <w:t>Import Factoring</w:t>
      </w:r>
      <w:r w:rsidR="006A470B" w:rsidRPr="006A470B">
        <w:rPr>
          <w:rStyle w:val="A7"/>
          <w:rFonts w:ascii="Times New Roman" w:hAnsi="Times New Roman" w:cs="Times New Roman"/>
          <w:sz w:val="22"/>
          <w:szCs w:val="22"/>
          <w:lang w:val="id-ID"/>
        </w:rPr>
        <w:t>,</w:t>
      </w:r>
      <w:r w:rsidR="006A470B">
        <w:rPr>
          <w:rStyle w:val="A7"/>
          <w:rFonts w:ascii="Times New Roman" w:hAnsi="Times New Roman" w:cs="Times New Roman" w:hint="eastAsia"/>
          <w:sz w:val="22"/>
          <w:szCs w:val="22"/>
          <w:lang w:val="id-ID"/>
        </w:rPr>
        <w:t xml:space="preserve"> </w:t>
      </w:r>
      <w:r w:rsidR="006A470B" w:rsidRPr="006A470B">
        <w:rPr>
          <w:rStyle w:val="A7"/>
          <w:rFonts w:ascii="Times New Roman" w:hAnsi="Times New Roman" w:cs="Times New Roman"/>
          <w:i/>
          <w:iCs/>
          <w:sz w:val="22"/>
          <w:szCs w:val="22"/>
          <w:lang w:val="id-ID"/>
        </w:rPr>
        <w:t>Invoice Discounting</w:t>
      </w:r>
      <w:r w:rsidR="006A470B" w:rsidRPr="006A470B">
        <w:rPr>
          <w:rStyle w:val="A7"/>
          <w:rFonts w:ascii="Times New Roman" w:hAnsi="Times New Roman" w:cs="Times New Roman"/>
          <w:sz w:val="22"/>
          <w:szCs w:val="22"/>
          <w:lang w:val="id-ID"/>
        </w:rPr>
        <w:t>,</w:t>
      </w:r>
      <w:r w:rsidR="006A470B">
        <w:rPr>
          <w:rStyle w:val="A7"/>
          <w:rFonts w:ascii="Times New Roman" w:hAnsi="Times New Roman" w:cs="Times New Roman" w:hint="eastAsia"/>
          <w:sz w:val="22"/>
          <w:szCs w:val="22"/>
          <w:lang w:val="id-ID"/>
        </w:rPr>
        <w:t xml:space="preserve"> </w:t>
      </w:r>
      <w:r w:rsidRPr="006A470B">
        <w:rPr>
          <w:rStyle w:val="A7"/>
          <w:rFonts w:ascii="Times New Roman" w:hAnsi="Times New Roman" w:cs="Times New Roman"/>
          <w:i/>
          <w:iCs/>
          <w:sz w:val="22"/>
          <w:szCs w:val="22"/>
          <w:lang w:val="id-ID"/>
        </w:rPr>
        <w:t>Buyer Finance</w:t>
      </w:r>
      <w:r w:rsidRPr="006A470B">
        <w:rPr>
          <w:rStyle w:val="A7"/>
          <w:rFonts w:ascii="Times New Roman" w:hAnsi="Times New Roman" w:cs="Times New Roman"/>
          <w:sz w:val="22"/>
          <w:szCs w:val="22"/>
          <w:lang w:val="id-ID"/>
        </w:rPr>
        <w:t xml:space="preserve">, </w:t>
      </w:r>
      <w:r w:rsidR="006A470B" w:rsidRPr="006A470B">
        <w:rPr>
          <w:rStyle w:val="A7"/>
          <w:rFonts w:ascii="Times New Roman" w:hAnsi="Times New Roman" w:cs="Times New Roman"/>
          <w:i/>
          <w:iCs/>
          <w:sz w:val="22"/>
          <w:szCs w:val="22"/>
          <w:lang w:val="id-ID"/>
        </w:rPr>
        <w:t>Domestic Factoring</w:t>
      </w:r>
      <w:r w:rsidR="006A470B" w:rsidRPr="006A470B">
        <w:rPr>
          <w:rStyle w:val="A7"/>
          <w:rFonts w:ascii="Times New Roman" w:hAnsi="Times New Roman" w:cs="Times New Roman"/>
          <w:sz w:val="22"/>
          <w:szCs w:val="22"/>
          <w:lang w:val="id-ID"/>
        </w:rPr>
        <w:t xml:space="preserve">, </w:t>
      </w:r>
      <w:r w:rsidRPr="006A470B">
        <w:rPr>
          <w:rStyle w:val="A7"/>
          <w:rFonts w:ascii="Times New Roman" w:hAnsi="Times New Roman" w:cs="Times New Roman"/>
          <w:i/>
          <w:iCs/>
          <w:sz w:val="22"/>
          <w:szCs w:val="22"/>
          <w:lang w:val="id-ID"/>
        </w:rPr>
        <w:t>Export Factoring</w:t>
      </w:r>
      <w:r w:rsidRPr="006A470B">
        <w:rPr>
          <w:rStyle w:val="A7"/>
          <w:rFonts w:ascii="Times New Roman" w:hAnsi="Times New Roman" w:cs="Times New Roman"/>
          <w:sz w:val="22"/>
          <w:szCs w:val="22"/>
          <w:lang w:val="id-ID"/>
        </w:rPr>
        <w:t xml:space="preserve">, dan </w:t>
      </w:r>
      <w:r w:rsidRPr="006A470B">
        <w:rPr>
          <w:rStyle w:val="A7"/>
          <w:rFonts w:ascii="Times New Roman" w:hAnsi="Times New Roman" w:cs="Times New Roman"/>
          <w:i/>
          <w:iCs/>
          <w:sz w:val="22"/>
          <w:szCs w:val="22"/>
          <w:lang w:val="id-ID"/>
        </w:rPr>
        <w:t>Reverse Factoring</w:t>
      </w:r>
      <w:r w:rsidRPr="006A470B">
        <w:rPr>
          <w:rStyle w:val="A7"/>
          <w:rFonts w:ascii="Times New Roman" w:hAnsi="Times New Roman" w:cs="Times New Roman"/>
          <w:sz w:val="22"/>
          <w:szCs w:val="22"/>
          <w:lang w:val="id-ID"/>
        </w:rPr>
        <w:t xml:space="preserve">. </w:t>
      </w:r>
      <w:r w:rsidR="006A470B">
        <w:rPr>
          <w:rStyle w:val="A7"/>
          <w:rFonts w:ascii="Times New Roman" w:hAnsi="Times New Roman" w:cs="Times New Roman" w:hint="eastAsia"/>
          <w:sz w:val="22"/>
          <w:szCs w:val="22"/>
          <w:lang w:val="id-ID"/>
        </w:rPr>
        <w:t xml:space="preserve">Implementasi pembiayaan rantai nilai </w:t>
      </w:r>
      <w:r w:rsidRPr="006A470B">
        <w:rPr>
          <w:rStyle w:val="A7"/>
          <w:rFonts w:ascii="Times New Roman" w:hAnsi="Times New Roman" w:cs="Times New Roman"/>
          <w:sz w:val="22"/>
          <w:szCs w:val="22"/>
          <w:lang w:val="id-ID"/>
        </w:rPr>
        <w:t xml:space="preserve">di Cina juga didukung dengan </w:t>
      </w:r>
      <w:r w:rsidR="006A470B">
        <w:rPr>
          <w:rStyle w:val="A7"/>
          <w:rFonts w:ascii="Times New Roman" w:hAnsi="Times New Roman" w:cs="Times New Roman" w:hint="eastAsia"/>
          <w:sz w:val="22"/>
          <w:szCs w:val="22"/>
          <w:lang w:val="id-ID"/>
        </w:rPr>
        <w:t xml:space="preserve">penerapan </w:t>
      </w:r>
      <w:r w:rsidR="006A470B" w:rsidRPr="006A470B">
        <w:rPr>
          <w:rStyle w:val="A7"/>
          <w:rFonts w:ascii="Times New Roman" w:hAnsi="Times New Roman" w:cs="Times New Roman"/>
          <w:sz w:val="22"/>
          <w:szCs w:val="22"/>
          <w:lang w:val="id-ID"/>
        </w:rPr>
        <w:t xml:space="preserve">ISO 20022 </w:t>
      </w:r>
      <w:r w:rsidR="006A470B" w:rsidRPr="006A470B">
        <w:rPr>
          <w:rStyle w:val="A7"/>
          <w:rFonts w:ascii="Times New Roman" w:hAnsi="Times New Roman" w:cs="Times New Roman"/>
          <w:i/>
          <w:iCs/>
          <w:sz w:val="22"/>
          <w:szCs w:val="22"/>
          <w:lang w:val="id-ID"/>
        </w:rPr>
        <w:t xml:space="preserve">Compliant </w:t>
      </w:r>
      <w:r w:rsidR="006A470B" w:rsidRPr="006A470B">
        <w:rPr>
          <w:rStyle w:val="A7"/>
          <w:rFonts w:ascii="Times New Roman" w:hAnsi="Times New Roman" w:cs="Times New Roman"/>
          <w:sz w:val="22"/>
          <w:szCs w:val="22"/>
          <w:lang w:val="id-ID"/>
        </w:rPr>
        <w:t>SWIFT (</w:t>
      </w:r>
      <w:r w:rsidR="006A470B" w:rsidRPr="006A470B">
        <w:rPr>
          <w:rStyle w:val="A7"/>
          <w:rFonts w:ascii="Times New Roman" w:hAnsi="Times New Roman" w:cs="Times New Roman"/>
          <w:i/>
          <w:iCs/>
          <w:sz w:val="22"/>
          <w:szCs w:val="22"/>
          <w:lang w:val="id-ID"/>
        </w:rPr>
        <w:t>Society of Worldwide Interbank Financing Telecommunication</w:t>
      </w:r>
      <w:r w:rsidR="006A470B" w:rsidRPr="006A470B">
        <w:rPr>
          <w:rStyle w:val="A7"/>
          <w:rFonts w:ascii="Times New Roman" w:hAnsi="Times New Roman" w:cs="Times New Roman"/>
          <w:sz w:val="22"/>
          <w:szCs w:val="22"/>
          <w:lang w:val="id-ID"/>
        </w:rPr>
        <w:t xml:space="preserve">) </w:t>
      </w:r>
      <w:r w:rsidR="006A470B">
        <w:rPr>
          <w:rStyle w:val="A7"/>
          <w:rFonts w:ascii="Times New Roman" w:hAnsi="Times New Roman" w:cs="Times New Roman" w:hint="eastAsia"/>
          <w:sz w:val="22"/>
          <w:szCs w:val="22"/>
          <w:lang w:val="id-ID"/>
        </w:rPr>
        <w:t xml:space="preserve">dan </w:t>
      </w:r>
      <w:r w:rsidR="006A470B" w:rsidRPr="006A470B">
        <w:rPr>
          <w:rStyle w:val="A7"/>
          <w:rFonts w:ascii="Times New Roman" w:hAnsi="Times New Roman" w:cs="Times New Roman"/>
          <w:sz w:val="22"/>
          <w:szCs w:val="22"/>
          <w:lang w:val="id-ID"/>
        </w:rPr>
        <w:t xml:space="preserve">pengembangan TSU XML </w:t>
      </w:r>
      <w:r w:rsidR="006A470B" w:rsidRPr="006A470B">
        <w:rPr>
          <w:rStyle w:val="A7"/>
          <w:rFonts w:ascii="Times New Roman" w:hAnsi="Times New Roman" w:cs="Times New Roman"/>
          <w:i/>
          <w:iCs/>
          <w:sz w:val="22"/>
          <w:szCs w:val="22"/>
          <w:lang w:val="id-ID"/>
        </w:rPr>
        <w:t>Messaging</w:t>
      </w:r>
      <w:r w:rsidRPr="006A470B">
        <w:rPr>
          <w:rStyle w:val="A7"/>
          <w:rFonts w:ascii="Times New Roman" w:hAnsi="Times New Roman" w:cs="Times New Roman"/>
          <w:sz w:val="22"/>
          <w:szCs w:val="22"/>
          <w:lang w:val="id-ID"/>
        </w:rPr>
        <w:t xml:space="preserve"> EDI (</w:t>
      </w:r>
      <w:r w:rsidRPr="006A470B">
        <w:rPr>
          <w:rStyle w:val="A7"/>
          <w:rFonts w:ascii="Times New Roman" w:hAnsi="Times New Roman" w:cs="Times New Roman"/>
          <w:i/>
          <w:iCs/>
          <w:sz w:val="22"/>
          <w:szCs w:val="22"/>
          <w:lang w:val="id-ID"/>
        </w:rPr>
        <w:t>Electronic Data Interchange</w:t>
      </w:r>
      <w:r w:rsidRPr="006A470B">
        <w:rPr>
          <w:rStyle w:val="A7"/>
          <w:rFonts w:ascii="Times New Roman" w:hAnsi="Times New Roman" w:cs="Times New Roman"/>
          <w:sz w:val="22"/>
          <w:szCs w:val="22"/>
          <w:lang w:val="id-ID"/>
        </w:rPr>
        <w:t>) serta terintegrasi d</w:t>
      </w:r>
      <w:r w:rsidR="006A470B">
        <w:rPr>
          <w:rStyle w:val="A7"/>
          <w:rFonts w:ascii="Times New Roman" w:hAnsi="Times New Roman" w:cs="Times New Roman" w:hint="eastAsia"/>
          <w:sz w:val="22"/>
          <w:szCs w:val="22"/>
          <w:lang w:val="id-ID"/>
        </w:rPr>
        <w:t>engan</w:t>
      </w:r>
      <w:r w:rsidRPr="006A470B">
        <w:rPr>
          <w:rStyle w:val="A7"/>
          <w:rFonts w:ascii="Times New Roman" w:hAnsi="Times New Roman" w:cs="Times New Roman"/>
          <w:sz w:val="22"/>
          <w:szCs w:val="22"/>
          <w:lang w:val="id-ID"/>
        </w:rPr>
        <w:t xml:space="preserve"> </w:t>
      </w:r>
      <w:r w:rsidRPr="006A470B">
        <w:rPr>
          <w:rStyle w:val="A7"/>
          <w:rFonts w:ascii="Times New Roman" w:hAnsi="Times New Roman" w:cs="Times New Roman"/>
          <w:i/>
          <w:iCs/>
          <w:sz w:val="22"/>
          <w:szCs w:val="22"/>
          <w:lang w:val="id-ID"/>
        </w:rPr>
        <w:t xml:space="preserve">Java </w:t>
      </w:r>
      <w:r w:rsidRPr="006A470B">
        <w:rPr>
          <w:rStyle w:val="A7"/>
          <w:rFonts w:ascii="Times New Roman" w:hAnsi="Times New Roman" w:cs="Times New Roman"/>
          <w:sz w:val="22"/>
          <w:szCs w:val="22"/>
          <w:lang w:val="id-ID"/>
        </w:rPr>
        <w:t>EE-</w:t>
      </w:r>
      <w:r w:rsidRPr="006A470B">
        <w:rPr>
          <w:rStyle w:val="A7"/>
          <w:rFonts w:ascii="Times New Roman" w:hAnsi="Times New Roman" w:cs="Times New Roman"/>
          <w:i/>
          <w:iCs/>
          <w:sz w:val="22"/>
          <w:szCs w:val="22"/>
          <w:lang w:val="id-ID"/>
        </w:rPr>
        <w:t>Based Eximbills Enterprise Solution</w:t>
      </w:r>
      <w:r w:rsidRPr="006A470B">
        <w:rPr>
          <w:rStyle w:val="A7"/>
          <w:rFonts w:ascii="Times New Roman" w:hAnsi="Times New Roman" w:cs="Times New Roman"/>
          <w:sz w:val="22"/>
          <w:szCs w:val="22"/>
          <w:lang w:val="id-ID"/>
        </w:rPr>
        <w:t xml:space="preserve">. </w:t>
      </w:r>
    </w:p>
    <w:p w:rsidR="00314E89" w:rsidRDefault="000D001F" w:rsidP="005239DB">
      <w:pPr>
        <w:widowControl/>
        <w:adjustRightInd w:val="0"/>
        <w:snapToGrid w:val="0"/>
        <w:ind w:firstLine="283"/>
        <w:rPr>
          <w:rFonts w:ascii="Times New Roman" w:hAnsi="Times New Roman" w:cs="Times New Roman"/>
          <w:color w:val="000000"/>
          <w:kern w:val="0"/>
          <w:sz w:val="22"/>
          <w:lang w:val="id-ID"/>
        </w:rPr>
      </w:pPr>
      <w:r w:rsidRPr="007013A1">
        <w:rPr>
          <w:rStyle w:val="A7"/>
          <w:rFonts w:ascii="Times New Roman" w:hAnsi="Times New Roman" w:cs="Times New Roman"/>
          <w:sz w:val="22"/>
          <w:szCs w:val="22"/>
          <w:lang w:val="id-ID"/>
        </w:rPr>
        <w:t>Penerapan EDI melibatkan pihak produsen dan pedagang dalam aliran barang atau jasa</w:t>
      </w:r>
      <w:r w:rsidR="007013A1" w:rsidRPr="007013A1">
        <w:rPr>
          <w:rStyle w:val="A7"/>
          <w:rFonts w:ascii="Times New Roman" w:hAnsi="Times New Roman" w:cs="Times New Roman"/>
          <w:sz w:val="22"/>
          <w:szCs w:val="22"/>
          <w:lang w:val="id-ID"/>
        </w:rPr>
        <w:t xml:space="preserve"> dan</w:t>
      </w:r>
      <w:r w:rsidR="007013A1">
        <w:rPr>
          <w:rStyle w:val="A7"/>
          <w:rFonts w:ascii="Times New Roman" w:hAnsi="Times New Roman" w:cs="Times New Roman"/>
          <w:sz w:val="22"/>
          <w:szCs w:val="22"/>
          <w:lang w:val="id-ID"/>
        </w:rPr>
        <w:t xml:space="preserve"> konsumen dalam </w:t>
      </w:r>
      <w:r w:rsidR="007013A1">
        <w:rPr>
          <w:rStyle w:val="A7"/>
          <w:rFonts w:ascii="Times New Roman" w:hAnsi="Times New Roman" w:cs="Times New Roman" w:hint="eastAsia"/>
          <w:sz w:val="22"/>
          <w:szCs w:val="22"/>
          <w:lang w:val="id-ID"/>
        </w:rPr>
        <w:t>berbagi</w:t>
      </w:r>
      <w:r w:rsidRPr="007013A1">
        <w:rPr>
          <w:rStyle w:val="A7"/>
          <w:rFonts w:ascii="Times New Roman" w:hAnsi="Times New Roman" w:cs="Times New Roman"/>
          <w:sz w:val="22"/>
          <w:szCs w:val="22"/>
          <w:lang w:val="id-ID"/>
        </w:rPr>
        <w:t xml:space="preserve"> informasi b</w:t>
      </w:r>
      <w:r w:rsidR="007013A1">
        <w:rPr>
          <w:rStyle w:val="A7"/>
          <w:rFonts w:ascii="Times New Roman" w:hAnsi="Times New Roman" w:cs="Times New Roman"/>
          <w:sz w:val="22"/>
          <w:szCs w:val="22"/>
          <w:lang w:val="id-ID"/>
        </w:rPr>
        <w:t xml:space="preserve">arang atau jasa yang diterima. </w:t>
      </w:r>
      <w:r w:rsidR="007013A1">
        <w:rPr>
          <w:rStyle w:val="A7"/>
          <w:rFonts w:ascii="Times New Roman" w:hAnsi="Times New Roman" w:cs="Times New Roman" w:hint="eastAsia"/>
          <w:sz w:val="22"/>
          <w:szCs w:val="22"/>
          <w:lang w:val="id-ID"/>
        </w:rPr>
        <w:t xml:space="preserve">Akibatnya, pihak </w:t>
      </w:r>
      <w:r w:rsidRPr="007013A1">
        <w:rPr>
          <w:rStyle w:val="A7"/>
          <w:rFonts w:ascii="Times New Roman" w:hAnsi="Times New Roman" w:cs="Times New Roman"/>
          <w:sz w:val="22"/>
          <w:szCs w:val="22"/>
          <w:lang w:val="id-ID"/>
        </w:rPr>
        <w:t xml:space="preserve">perbankan </w:t>
      </w:r>
      <w:r w:rsidR="007013A1">
        <w:rPr>
          <w:rStyle w:val="A7"/>
          <w:rFonts w:ascii="Times New Roman" w:hAnsi="Times New Roman" w:cs="Times New Roman" w:hint="eastAsia"/>
          <w:sz w:val="22"/>
          <w:szCs w:val="22"/>
          <w:lang w:val="id-ID"/>
        </w:rPr>
        <w:t xml:space="preserve">menjadi </w:t>
      </w:r>
      <w:r w:rsidRPr="007013A1">
        <w:rPr>
          <w:rStyle w:val="A7"/>
          <w:rFonts w:ascii="Times New Roman" w:hAnsi="Times New Roman" w:cs="Times New Roman"/>
          <w:sz w:val="22"/>
          <w:szCs w:val="22"/>
          <w:lang w:val="id-ID"/>
        </w:rPr>
        <w:t xml:space="preserve">lebih mudah melakukan </w:t>
      </w:r>
      <w:r w:rsidR="007013A1">
        <w:rPr>
          <w:rStyle w:val="A7"/>
          <w:rFonts w:ascii="Times New Roman" w:hAnsi="Times New Roman" w:cs="Times New Roman" w:hint="eastAsia"/>
          <w:iCs/>
          <w:sz w:val="22"/>
          <w:szCs w:val="22"/>
          <w:lang w:val="id-ID"/>
        </w:rPr>
        <w:t>pengawasan</w:t>
      </w:r>
      <w:r w:rsidRPr="007013A1">
        <w:rPr>
          <w:rStyle w:val="A7"/>
          <w:rFonts w:ascii="Times New Roman" w:hAnsi="Times New Roman" w:cs="Times New Roman"/>
          <w:i/>
          <w:iCs/>
          <w:sz w:val="22"/>
          <w:szCs w:val="22"/>
          <w:lang w:val="id-ID"/>
        </w:rPr>
        <w:t xml:space="preserve"> </w:t>
      </w:r>
      <w:r w:rsidRPr="007013A1">
        <w:rPr>
          <w:rStyle w:val="A7"/>
          <w:rFonts w:ascii="Times New Roman" w:hAnsi="Times New Roman" w:cs="Times New Roman"/>
          <w:sz w:val="22"/>
          <w:szCs w:val="22"/>
          <w:lang w:val="id-ID"/>
        </w:rPr>
        <w:t>dan penye</w:t>
      </w:r>
      <w:r w:rsidR="007013A1">
        <w:rPr>
          <w:rStyle w:val="A7"/>
          <w:rFonts w:ascii="Times New Roman" w:hAnsi="Times New Roman" w:cs="Times New Roman" w:hint="eastAsia"/>
          <w:sz w:val="22"/>
          <w:szCs w:val="22"/>
          <w:lang w:val="id-ID"/>
        </w:rPr>
        <w:t>rta</w:t>
      </w:r>
      <w:r w:rsidRPr="007013A1">
        <w:rPr>
          <w:rStyle w:val="A7"/>
          <w:rFonts w:ascii="Times New Roman" w:hAnsi="Times New Roman" w:cs="Times New Roman"/>
          <w:sz w:val="22"/>
          <w:szCs w:val="22"/>
          <w:lang w:val="id-ID"/>
        </w:rPr>
        <w:t>an modal bagi setiap pelaku. Kegiatan peny</w:t>
      </w:r>
      <w:r w:rsidR="007013A1">
        <w:rPr>
          <w:rStyle w:val="A7"/>
          <w:rFonts w:ascii="Times New Roman" w:hAnsi="Times New Roman" w:cs="Times New Roman" w:hint="eastAsia"/>
          <w:sz w:val="22"/>
          <w:szCs w:val="22"/>
          <w:lang w:val="id-ID"/>
        </w:rPr>
        <w:t>ertaa</w:t>
      </w:r>
      <w:r w:rsidRPr="007013A1">
        <w:rPr>
          <w:rStyle w:val="A7"/>
          <w:rFonts w:ascii="Times New Roman" w:hAnsi="Times New Roman" w:cs="Times New Roman"/>
          <w:sz w:val="22"/>
          <w:szCs w:val="22"/>
          <w:lang w:val="id-ID"/>
        </w:rPr>
        <w:t xml:space="preserve">n modal dilakukan secara terintegrasi dengan </w:t>
      </w:r>
      <w:r w:rsidRPr="007013A1">
        <w:rPr>
          <w:rStyle w:val="A7"/>
          <w:rFonts w:ascii="Times New Roman" w:hAnsi="Times New Roman" w:cs="Times New Roman"/>
          <w:i/>
          <w:iCs/>
          <w:sz w:val="22"/>
          <w:szCs w:val="22"/>
          <w:lang w:val="id-ID"/>
        </w:rPr>
        <w:t xml:space="preserve">Eximbills Enterprise’s Limits Management System </w:t>
      </w:r>
      <w:r w:rsidRPr="007013A1">
        <w:rPr>
          <w:rStyle w:val="A7"/>
          <w:rFonts w:ascii="Times New Roman" w:hAnsi="Times New Roman" w:cs="Times New Roman"/>
          <w:sz w:val="22"/>
          <w:szCs w:val="22"/>
          <w:lang w:val="id-ID"/>
        </w:rPr>
        <w:t xml:space="preserve">dalam pengendalian kredit, pengendalian bunga </w:t>
      </w:r>
      <w:r w:rsidRPr="007013A1">
        <w:rPr>
          <w:rStyle w:val="A7"/>
          <w:rFonts w:ascii="Times New Roman" w:hAnsi="Times New Roman" w:cs="Times New Roman"/>
          <w:i/>
          <w:iCs/>
          <w:sz w:val="22"/>
          <w:szCs w:val="22"/>
          <w:lang w:val="id-ID"/>
        </w:rPr>
        <w:t xml:space="preserve">accrual </w:t>
      </w:r>
      <w:r w:rsidRPr="007013A1">
        <w:rPr>
          <w:rStyle w:val="A7"/>
          <w:rFonts w:ascii="Times New Roman" w:hAnsi="Times New Roman" w:cs="Times New Roman"/>
          <w:sz w:val="22"/>
          <w:szCs w:val="22"/>
          <w:lang w:val="id-ID"/>
        </w:rPr>
        <w:t>dan beban amortisasi.</w:t>
      </w:r>
      <w:r w:rsidRPr="007013A1">
        <w:rPr>
          <w:rFonts w:ascii="Times New Roman" w:hAnsi="Times New Roman" w:cs="Times New Roman"/>
          <w:color w:val="000000"/>
          <w:kern w:val="0"/>
          <w:sz w:val="22"/>
          <w:lang w:val="id-ID"/>
        </w:rPr>
        <w:t xml:space="preserve"> </w:t>
      </w:r>
    </w:p>
    <w:p w:rsidR="00314E89" w:rsidRPr="002663EB" w:rsidRDefault="002663EB" w:rsidP="005239DB">
      <w:pPr>
        <w:pStyle w:val="Pa4"/>
        <w:snapToGrid w:val="0"/>
        <w:spacing w:line="240" w:lineRule="auto"/>
        <w:ind w:firstLine="283"/>
        <w:jc w:val="both"/>
        <w:rPr>
          <w:rFonts w:ascii="Times New Roman" w:hAnsi="Times New Roman" w:cs="Times New Roman"/>
          <w:sz w:val="22"/>
          <w:szCs w:val="22"/>
          <w:lang w:val="id-ID"/>
        </w:rPr>
      </w:pPr>
      <w:r w:rsidRPr="002663EB">
        <w:rPr>
          <w:rStyle w:val="A7"/>
          <w:rFonts w:ascii="Times New Roman" w:hAnsi="Times New Roman" w:cs="Times New Roman"/>
          <w:sz w:val="22"/>
          <w:szCs w:val="22"/>
          <w:lang w:val="id-ID"/>
        </w:rPr>
        <w:t xml:space="preserve">Pembiayaan </w:t>
      </w:r>
      <w:r w:rsidR="00314E89" w:rsidRPr="002663EB">
        <w:rPr>
          <w:rStyle w:val="A7"/>
          <w:rFonts w:ascii="Times New Roman" w:hAnsi="Times New Roman" w:cs="Times New Roman"/>
          <w:sz w:val="22"/>
          <w:szCs w:val="22"/>
          <w:lang w:val="id-ID"/>
        </w:rPr>
        <w:t xml:space="preserve">rantai nilai </w:t>
      </w:r>
      <w:r w:rsidRPr="002663EB">
        <w:rPr>
          <w:rStyle w:val="A7"/>
          <w:rFonts w:ascii="Times New Roman" w:hAnsi="Times New Roman" w:cs="Times New Roman"/>
          <w:sz w:val="22"/>
          <w:szCs w:val="22"/>
          <w:lang w:val="id-ID"/>
        </w:rPr>
        <w:t>di Inggris,</w:t>
      </w:r>
      <w:r w:rsidR="00314E89" w:rsidRPr="002663EB">
        <w:rPr>
          <w:rStyle w:val="A7"/>
          <w:rFonts w:ascii="Times New Roman" w:hAnsi="Times New Roman" w:cs="Times New Roman"/>
          <w:sz w:val="22"/>
          <w:szCs w:val="22"/>
          <w:lang w:val="id-ID"/>
        </w:rPr>
        <w:t xml:space="preserve">berfungsi memberikan proteksi terhadap penggunaan kredit  yang menjadi solusi dalam situassi krisis keuangan. Pembiayaan rantai nilai berhasil diimplementasikan diberbagai perusahaan skala menengah dan besar, misalnya </w:t>
      </w:r>
      <w:r w:rsidRPr="002663EB">
        <w:rPr>
          <w:rStyle w:val="A7"/>
          <w:rFonts w:ascii="Times New Roman" w:hAnsi="Times New Roman" w:cs="Times New Roman"/>
          <w:sz w:val="22"/>
          <w:szCs w:val="22"/>
          <w:lang w:val="id-ID"/>
        </w:rPr>
        <w:t xml:space="preserve">Vodafone dan </w:t>
      </w:r>
      <w:r w:rsidR="00314E89" w:rsidRPr="002663EB">
        <w:rPr>
          <w:rStyle w:val="A7"/>
          <w:rFonts w:ascii="Times New Roman" w:hAnsi="Times New Roman" w:cs="Times New Roman"/>
          <w:sz w:val="22"/>
          <w:szCs w:val="22"/>
          <w:lang w:val="id-ID"/>
        </w:rPr>
        <w:t xml:space="preserve">Rolls Royce. </w:t>
      </w:r>
      <w:r w:rsidRPr="002663EB">
        <w:rPr>
          <w:rStyle w:val="A7"/>
          <w:rFonts w:ascii="Times New Roman" w:hAnsi="Times New Roman" w:cs="Times New Roman"/>
          <w:sz w:val="22"/>
          <w:szCs w:val="22"/>
          <w:lang w:val="id-ID"/>
        </w:rPr>
        <w:t>Pembiayaan rantai nilai</w:t>
      </w:r>
      <w:r w:rsidR="00314E89" w:rsidRPr="002663EB">
        <w:rPr>
          <w:rStyle w:val="A7"/>
          <w:rFonts w:ascii="Times New Roman" w:hAnsi="Times New Roman" w:cs="Times New Roman"/>
          <w:sz w:val="22"/>
          <w:szCs w:val="22"/>
          <w:lang w:val="id-ID"/>
        </w:rPr>
        <w:t xml:space="preserve"> membantu </w:t>
      </w:r>
      <w:r w:rsidRPr="002663EB">
        <w:rPr>
          <w:rStyle w:val="A7"/>
          <w:rFonts w:ascii="Times New Roman" w:hAnsi="Times New Roman" w:cs="Times New Roman"/>
          <w:sz w:val="22"/>
          <w:szCs w:val="22"/>
          <w:lang w:val="id-ID"/>
        </w:rPr>
        <w:t xml:space="preserve">berbagai </w:t>
      </w:r>
      <w:r w:rsidR="00314E89" w:rsidRPr="002663EB">
        <w:rPr>
          <w:rStyle w:val="A7"/>
          <w:rFonts w:ascii="Times New Roman" w:hAnsi="Times New Roman" w:cs="Times New Roman"/>
          <w:sz w:val="22"/>
          <w:szCs w:val="22"/>
          <w:lang w:val="id-ID"/>
        </w:rPr>
        <w:t>perusahaan untuk men</w:t>
      </w:r>
      <w:r w:rsidRPr="002663EB">
        <w:rPr>
          <w:rStyle w:val="A7"/>
          <w:rFonts w:ascii="Times New Roman" w:hAnsi="Times New Roman" w:cs="Times New Roman"/>
          <w:sz w:val="22"/>
          <w:szCs w:val="22"/>
          <w:lang w:val="id-ID"/>
        </w:rPr>
        <w:t>g</w:t>
      </w:r>
      <w:r w:rsidR="00314E89" w:rsidRPr="002663EB">
        <w:rPr>
          <w:rStyle w:val="A7"/>
          <w:rFonts w:ascii="Times New Roman" w:hAnsi="Times New Roman" w:cs="Times New Roman"/>
          <w:sz w:val="22"/>
          <w:szCs w:val="22"/>
          <w:lang w:val="id-ID"/>
        </w:rPr>
        <w:t xml:space="preserve">akses kredit, memperbaiki </w:t>
      </w:r>
      <w:r w:rsidR="00314E89" w:rsidRPr="002663EB">
        <w:rPr>
          <w:rStyle w:val="A7"/>
          <w:rFonts w:ascii="Times New Roman" w:hAnsi="Times New Roman" w:cs="Times New Roman"/>
          <w:i/>
          <w:iCs/>
          <w:sz w:val="22"/>
          <w:szCs w:val="22"/>
          <w:lang w:val="id-ID"/>
        </w:rPr>
        <w:t xml:space="preserve">cash-flow </w:t>
      </w:r>
      <w:r w:rsidRPr="002663EB">
        <w:rPr>
          <w:rStyle w:val="A7"/>
          <w:rFonts w:ascii="Times New Roman" w:hAnsi="Times New Roman" w:cs="Times New Roman"/>
          <w:sz w:val="22"/>
          <w:szCs w:val="22"/>
          <w:lang w:val="id-ID"/>
        </w:rPr>
        <w:t xml:space="preserve">perusahaan </w:t>
      </w:r>
      <w:r w:rsidR="00314E89" w:rsidRPr="002663EB">
        <w:rPr>
          <w:rStyle w:val="A7"/>
          <w:rFonts w:ascii="Times New Roman" w:hAnsi="Times New Roman" w:cs="Times New Roman"/>
          <w:sz w:val="22"/>
          <w:szCs w:val="22"/>
          <w:lang w:val="id-ID"/>
        </w:rPr>
        <w:t xml:space="preserve">dan penghematan biaya </w:t>
      </w:r>
      <w:r w:rsidRPr="002663EB">
        <w:rPr>
          <w:rStyle w:val="A7"/>
          <w:rFonts w:ascii="Times New Roman" w:hAnsi="Times New Roman" w:cs="Times New Roman"/>
          <w:sz w:val="22"/>
          <w:szCs w:val="22"/>
          <w:lang w:val="id-ID"/>
        </w:rPr>
        <w:t xml:space="preserve">produksi dan </w:t>
      </w:r>
      <w:r w:rsidR="00314E89" w:rsidRPr="002663EB">
        <w:rPr>
          <w:rStyle w:val="A7"/>
          <w:rFonts w:ascii="Times New Roman" w:hAnsi="Times New Roman" w:cs="Times New Roman"/>
          <w:sz w:val="22"/>
          <w:szCs w:val="22"/>
          <w:lang w:val="id-ID"/>
        </w:rPr>
        <w:t xml:space="preserve">logistik. </w:t>
      </w:r>
    </w:p>
    <w:p w:rsidR="00314E89" w:rsidRPr="00314E89" w:rsidRDefault="002663EB" w:rsidP="005239DB">
      <w:pPr>
        <w:pStyle w:val="Pa4"/>
        <w:snapToGrid w:val="0"/>
        <w:spacing w:line="240" w:lineRule="auto"/>
        <w:ind w:firstLine="283"/>
        <w:jc w:val="both"/>
        <w:rPr>
          <w:rFonts w:ascii="Times New Roman" w:hAnsi="Times New Roman" w:cs="Times New Roman"/>
          <w:sz w:val="22"/>
          <w:szCs w:val="22"/>
        </w:rPr>
      </w:pPr>
      <w:r>
        <w:rPr>
          <w:rStyle w:val="A7"/>
          <w:rFonts w:ascii="Times New Roman" w:hAnsi="Times New Roman" w:cs="Times New Roman" w:hint="eastAsia"/>
          <w:sz w:val="22"/>
          <w:szCs w:val="22"/>
        </w:rPr>
        <w:t>Sementara di Eropa, Pembiayaan rantai nilai</w:t>
      </w:r>
      <w:r w:rsidR="00314E89" w:rsidRPr="00314E89">
        <w:rPr>
          <w:rStyle w:val="A7"/>
          <w:rFonts w:ascii="Times New Roman" w:hAnsi="Times New Roman" w:cs="Times New Roman"/>
          <w:sz w:val="22"/>
          <w:szCs w:val="22"/>
        </w:rPr>
        <w:t xml:space="preserve"> me</w:t>
      </w:r>
      <w:r>
        <w:rPr>
          <w:rStyle w:val="A7"/>
          <w:rFonts w:ascii="Times New Roman" w:hAnsi="Times New Roman" w:cs="Times New Roman" w:hint="eastAsia"/>
          <w:sz w:val="22"/>
          <w:szCs w:val="22"/>
        </w:rPr>
        <w:t>mpersyarat</w:t>
      </w:r>
      <w:r w:rsidR="00314E89" w:rsidRPr="00314E89">
        <w:rPr>
          <w:rStyle w:val="A7"/>
          <w:rFonts w:ascii="Times New Roman" w:hAnsi="Times New Roman" w:cs="Times New Roman"/>
          <w:sz w:val="22"/>
          <w:szCs w:val="22"/>
        </w:rPr>
        <w:t xml:space="preserve">kan </w:t>
      </w:r>
      <w:r>
        <w:rPr>
          <w:rStyle w:val="A7"/>
          <w:rFonts w:ascii="Times New Roman" w:hAnsi="Times New Roman" w:cs="Times New Roman" w:hint="eastAsia"/>
          <w:iCs/>
          <w:sz w:val="22"/>
          <w:szCs w:val="22"/>
        </w:rPr>
        <w:t>pemasok</w:t>
      </w:r>
      <w:r w:rsidR="00314E89" w:rsidRPr="00314E89">
        <w:rPr>
          <w:rStyle w:val="A7"/>
          <w:rFonts w:ascii="Times New Roman" w:hAnsi="Times New Roman" w:cs="Times New Roman"/>
          <w:i/>
          <w:iCs/>
          <w:sz w:val="22"/>
          <w:szCs w:val="22"/>
        </w:rPr>
        <w:t xml:space="preserve"> </w:t>
      </w:r>
      <w:r>
        <w:rPr>
          <w:rStyle w:val="A7"/>
          <w:rFonts w:ascii="Times New Roman" w:hAnsi="Times New Roman" w:cs="Times New Roman" w:hint="eastAsia"/>
          <w:sz w:val="22"/>
          <w:szCs w:val="22"/>
        </w:rPr>
        <w:t>mengadopsi</w:t>
      </w:r>
      <w:r w:rsidR="00314E89" w:rsidRPr="00314E89">
        <w:rPr>
          <w:rStyle w:val="A7"/>
          <w:rFonts w:ascii="Times New Roman" w:hAnsi="Times New Roman" w:cs="Times New Roman"/>
          <w:sz w:val="22"/>
          <w:szCs w:val="22"/>
        </w:rPr>
        <w:t xml:space="preserve"> </w:t>
      </w:r>
      <w:r w:rsidR="00314E89" w:rsidRPr="00314E89">
        <w:rPr>
          <w:rStyle w:val="A7"/>
          <w:rFonts w:ascii="Times New Roman" w:hAnsi="Times New Roman" w:cs="Times New Roman"/>
          <w:i/>
          <w:iCs/>
          <w:sz w:val="22"/>
          <w:szCs w:val="22"/>
        </w:rPr>
        <w:t xml:space="preserve">Software </w:t>
      </w:r>
      <w:r w:rsidR="00314E89" w:rsidRPr="00314E89">
        <w:rPr>
          <w:rStyle w:val="A7"/>
          <w:rFonts w:ascii="Times New Roman" w:hAnsi="Times New Roman" w:cs="Times New Roman"/>
          <w:sz w:val="22"/>
          <w:szCs w:val="22"/>
        </w:rPr>
        <w:t xml:space="preserve">dan </w:t>
      </w:r>
      <w:r w:rsidR="00314E89" w:rsidRPr="00314E89">
        <w:rPr>
          <w:rStyle w:val="A7"/>
          <w:rFonts w:ascii="Times New Roman" w:hAnsi="Times New Roman" w:cs="Times New Roman"/>
          <w:i/>
          <w:iCs/>
          <w:sz w:val="22"/>
          <w:szCs w:val="22"/>
        </w:rPr>
        <w:t xml:space="preserve">IT Vendors </w:t>
      </w:r>
      <w:r w:rsidR="00314E89" w:rsidRPr="00314E89">
        <w:rPr>
          <w:rStyle w:val="A7"/>
          <w:rFonts w:ascii="Times New Roman" w:hAnsi="Times New Roman" w:cs="Times New Roman"/>
          <w:sz w:val="22"/>
          <w:szCs w:val="22"/>
        </w:rPr>
        <w:t xml:space="preserve">agar </w:t>
      </w:r>
      <w:r>
        <w:rPr>
          <w:rStyle w:val="A7"/>
          <w:rFonts w:ascii="Times New Roman" w:hAnsi="Times New Roman" w:cs="Times New Roman" w:hint="eastAsia"/>
          <w:sz w:val="22"/>
          <w:szCs w:val="22"/>
        </w:rPr>
        <w:t>sesuai</w:t>
      </w:r>
      <w:r w:rsidR="00314E89" w:rsidRPr="00314E89">
        <w:rPr>
          <w:rStyle w:val="A7"/>
          <w:rFonts w:ascii="Times New Roman" w:hAnsi="Times New Roman" w:cs="Times New Roman"/>
          <w:sz w:val="22"/>
          <w:szCs w:val="22"/>
        </w:rPr>
        <w:t xml:space="preserve"> dengan </w:t>
      </w:r>
      <w:r w:rsidRPr="00314E89">
        <w:rPr>
          <w:rStyle w:val="A7"/>
          <w:rFonts w:ascii="Times New Roman" w:hAnsi="Times New Roman" w:cs="Times New Roman"/>
          <w:sz w:val="22"/>
          <w:szCs w:val="22"/>
        </w:rPr>
        <w:t>penerapan alur kerja dengan sistem otomatis</w:t>
      </w:r>
      <w:r>
        <w:rPr>
          <w:rStyle w:val="A7"/>
          <w:rFonts w:ascii="Times New Roman" w:hAnsi="Times New Roman" w:cs="Times New Roman" w:hint="eastAsia"/>
          <w:sz w:val="22"/>
          <w:szCs w:val="22"/>
        </w:rPr>
        <w:t>,</w:t>
      </w:r>
      <w:r w:rsidRPr="00314E89">
        <w:rPr>
          <w:rStyle w:val="A7"/>
          <w:rFonts w:ascii="Times New Roman" w:hAnsi="Times New Roman" w:cs="Times New Roman"/>
          <w:sz w:val="22"/>
          <w:szCs w:val="22"/>
        </w:rPr>
        <w:t xml:space="preserve"> </w:t>
      </w:r>
      <w:r w:rsidR="00314E89" w:rsidRPr="00314E89">
        <w:rPr>
          <w:rStyle w:val="A7"/>
          <w:rFonts w:ascii="Times New Roman" w:hAnsi="Times New Roman" w:cs="Times New Roman"/>
          <w:sz w:val="22"/>
          <w:szCs w:val="22"/>
        </w:rPr>
        <w:t xml:space="preserve">sistem pembayaran, </w:t>
      </w:r>
      <w:r>
        <w:rPr>
          <w:rStyle w:val="A7"/>
          <w:rFonts w:ascii="Times New Roman" w:hAnsi="Times New Roman" w:cs="Times New Roman" w:hint="eastAsia"/>
          <w:iCs/>
          <w:sz w:val="22"/>
          <w:szCs w:val="22"/>
        </w:rPr>
        <w:t>manajemen kas</w:t>
      </w:r>
      <w:r w:rsidR="00314E89" w:rsidRPr="00314E89">
        <w:rPr>
          <w:rStyle w:val="A7"/>
          <w:rFonts w:ascii="Times New Roman" w:hAnsi="Times New Roman" w:cs="Times New Roman"/>
          <w:sz w:val="22"/>
          <w:szCs w:val="22"/>
        </w:rPr>
        <w:t xml:space="preserve">, sehingga </w:t>
      </w:r>
      <w:r>
        <w:rPr>
          <w:rStyle w:val="A7"/>
          <w:rFonts w:ascii="Times New Roman" w:hAnsi="Times New Roman" w:cs="Times New Roman" w:hint="eastAsia"/>
          <w:sz w:val="22"/>
          <w:szCs w:val="22"/>
        </w:rPr>
        <w:lastRenderedPageBreak/>
        <w:t>pembiayaan rantai nilai</w:t>
      </w:r>
      <w:r w:rsidR="00314E89" w:rsidRPr="00314E89">
        <w:rPr>
          <w:rStyle w:val="A7"/>
          <w:rFonts w:ascii="Times New Roman" w:hAnsi="Times New Roman" w:cs="Times New Roman"/>
          <w:sz w:val="22"/>
          <w:szCs w:val="22"/>
        </w:rPr>
        <w:t xml:space="preserve"> terintegra</w:t>
      </w:r>
      <w:r>
        <w:rPr>
          <w:rStyle w:val="A7"/>
          <w:rFonts w:ascii="Times New Roman" w:hAnsi="Times New Roman" w:cs="Times New Roman" w:hint="eastAsia"/>
          <w:sz w:val="22"/>
          <w:szCs w:val="22"/>
        </w:rPr>
        <w:t>tif</w:t>
      </w:r>
      <w:r w:rsidR="00314E89" w:rsidRPr="00314E89">
        <w:rPr>
          <w:rStyle w:val="A7"/>
          <w:rFonts w:ascii="Times New Roman" w:hAnsi="Times New Roman" w:cs="Times New Roman"/>
          <w:sz w:val="22"/>
          <w:szCs w:val="22"/>
        </w:rPr>
        <w:t xml:space="preserve">. </w:t>
      </w:r>
      <w:r>
        <w:rPr>
          <w:rStyle w:val="A7"/>
          <w:rFonts w:ascii="Times New Roman" w:hAnsi="Times New Roman" w:cs="Times New Roman" w:hint="eastAsia"/>
          <w:sz w:val="22"/>
          <w:szCs w:val="22"/>
        </w:rPr>
        <w:t>Pada</w:t>
      </w:r>
      <w:r w:rsidR="00314E89" w:rsidRPr="00314E89">
        <w:rPr>
          <w:rStyle w:val="A7"/>
          <w:rFonts w:ascii="Times New Roman" w:hAnsi="Times New Roman" w:cs="Times New Roman"/>
          <w:sz w:val="22"/>
          <w:szCs w:val="22"/>
        </w:rPr>
        <w:t xml:space="preserve"> aplikasi Vendors, tercantum </w:t>
      </w:r>
      <w:proofErr w:type="gramStart"/>
      <w:r w:rsidR="00314E89" w:rsidRPr="00314E89">
        <w:rPr>
          <w:rStyle w:val="A7"/>
          <w:rFonts w:ascii="Times New Roman" w:hAnsi="Times New Roman" w:cs="Times New Roman"/>
          <w:sz w:val="22"/>
          <w:szCs w:val="22"/>
        </w:rPr>
        <w:t>nama</w:t>
      </w:r>
      <w:proofErr w:type="gramEnd"/>
      <w:r w:rsidR="00314E89" w:rsidRPr="00314E89">
        <w:rPr>
          <w:rStyle w:val="A7"/>
          <w:rFonts w:ascii="Times New Roman" w:hAnsi="Times New Roman" w:cs="Times New Roman"/>
          <w:sz w:val="22"/>
          <w:szCs w:val="22"/>
        </w:rPr>
        <w:t xml:space="preserve"> perusahaan untuk membantu </w:t>
      </w:r>
      <w:r>
        <w:rPr>
          <w:rStyle w:val="A7"/>
          <w:rFonts w:ascii="Times New Roman" w:hAnsi="Times New Roman" w:cs="Times New Roman" w:hint="eastAsia"/>
          <w:sz w:val="22"/>
          <w:szCs w:val="22"/>
        </w:rPr>
        <w:t xml:space="preserve">pemasok </w:t>
      </w:r>
      <w:r w:rsidR="00314E89" w:rsidRPr="00314E89">
        <w:rPr>
          <w:rStyle w:val="A7"/>
          <w:rFonts w:ascii="Times New Roman" w:hAnsi="Times New Roman" w:cs="Times New Roman"/>
          <w:sz w:val="22"/>
          <w:szCs w:val="22"/>
        </w:rPr>
        <w:t xml:space="preserve">memilih solusi yang tepat untuk mengatasi masalah yang dihadapi dalam kegiatan bisnisnya. </w:t>
      </w:r>
    </w:p>
    <w:p w:rsidR="00314E89" w:rsidRPr="00314E89" w:rsidRDefault="002663EB" w:rsidP="005239DB">
      <w:pPr>
        <w:pStyle w:val="Pa4"/>
        <w:snapToGrid w:val="0"/>
        <w:spacing w:line="240" w:lineRule="auto"/>
        <w:ind w:firstLine="283"/>
        <w:jc w:val="both"/>
        <w:rPr>
          <w:rFonts w:ascii="Times New Roman" w:hAnsi="Times New Roman" w:cs="Times New Roman"/>
          <w:sz w:val="22"/>
          <w:szCs w:val="22"/>
        </w:rPr>
      </w:pPr>
      <w:r w:rsidRPr="00314E89">
        <w:rPr>
          <w:rStyle w:val="A7"/>
          <w:rFonts w:ascii="Times New Roman" w:hAnsi="Times New Roman" w:cs="Times New Roman"/>
          <w:sz w:val="22"/>
          <w:szCs w:val="22"/>
        </w:rPr>
        <w:t>Menurut EBA (</w:t>
      </w:r>
      <w:r w:rsidRPr="00314E89">
        <w:rPr>
          <w:rStyle w:val="A7"/>
          <w:rFonts w:ascii="Times New Roman" w:hAnsi="Times New Roman" w:cs="Times New Roman"/>
          <w:i/>
          <w:iCs/>
          <w:sz w:val="22"/>
          <w:szCs w:val="22"/>
        </w:rPr>
        <w:t>Europe Banking Association)</w:t>
      </w:r>
      <w:r>
        <w:rPr>
          <w:rStyle w:val="A7"/>
          <w:rFonts w:ascii="Times New Roman" w:hAnsi="Times New Roman" w:cs="Times New Roman" w:hint="eastAsia"/>
          <w:i/>
          <w:iCs/>
          <w:sz w:val="22"/>
          <w:szCs w:val="22"/>
        </w:rPr>
        <w:t xml:space="preserve">, </w:t>
      </w:r>
      <w:r>
        <w:rPr>
          <w:rStyle w:val="A7"/>
          <w:rFonts w:ascii="Times New Roman" w:hAnsi="Times New Roman" w:cs="Times New Roman" w:hint="eastAsia"/>
          <w:sz w:val="22"/>
          <w:szCs w:val="22"/>
        </w:rPr>
        <w:t>f</w:t>
      </w:r>
      <w:r w:rsidR="00314E89" w:rsidRPr="00314E89">
        <w:rPr>
          <w:rStyle w:val="A7"/>
          <w:rFonts w:ascii="Times New Roman" w:hAnsi="Times New Roman" w:cs="Times New Roman"/>
          <w:sz w:val="22"/>
          <w:szCs w:val="22"/>
        </w:rPr>
        <w:t xml:space="preserve">okus utama penerapan </w:t>
      </w:r>
      <w:r>
        <w:rPr>
          <w:rStyle w:val="A7"/>
          <w:rFonts w:ascii="Times New Roman" w:hAnsi="Times New Roman" w:cs="Times New Roman" w:hint="eastAsia"/>
          <w:sz w:val="22"/>
          <w:szCs w:val="22"/>
        </w:rPr>
        <w:t xml:space="preserve">pembiayaan rantai nilai </w:t>
      </w:r>
      <w:r w:rsidR="00314E89" w:rsidRPr="00314E89">
        <w:rPr>
          <w:rStyle w:val="A7"/>
          <w:rFonts w:ascii="Times New Roman" w:hAnsi="Times New Roman" w:cs="Times New Roman"/>
          <w:sz w:val="22"/>
          <w:szCs w:val="22"/>
        </w:rPr>
        <w:t xml:space="preserve">di Eropa yaitu: </w:t>
      </w:r>
    </w:p>
    <w:p w:rsidR="002663EB" w:rsidRDefault="002663EB" w:rsidP="00A253F4">
      <w:pPr>
        <w:pStyle w:val="Default"/>
        <w:numPr>
          <w:ilvl w:val="0"/>
          <w:numId w:val="28"/>
        </w:numPr>
        <w:snapToGrid w:val="0"/>
        <w:ind w:left="360" w:hanging="360"/>
        <w:jc w:val="both"/>
        <w:rPr>
          <w:rStyle w:val="A7"/>
          <w:rFonts w:ascii="Times New Roman" w:hAnsi="Times New Roman" w:cs="Times New Roman"/>
          <w:color w:val="auto"/>
          <w:sz w:val="22"/>
          <w:szCs w:val="22"/>
        </w:rPr>
      </w:pPr>
      <w:r w:rsidRPr="002663EB">
        <w:rPr>
          <w:rStyle w:val="A7"/>
          <w:rFonts w:ascii="Times New Roman" w:hAnsi="Times New Roman" w:cs="Times New Roman"/>
          <w:i/>
          <w:iCs/>
          <w:color w:val="auto"/>
          <w:sz w:val="22"/>
          <w:szCs w:val="22"/>
        </w:rPr>
        <w:t xml:space="preserve">Buyer Centric </w:t>
      </w:r>
      <w:r w:rsidRPr="002663EB">
        <w:rPr>
          <w:rStyle w:val="A7"/>
          <w:rFonts w:ascii="Times New Roman" w:hAnsi="Times New Roman" w:cs="Times New Roman"/>
          <w:color w:val="auto"/>
          <w:sz w:val="22"/>
          <w:szCs w:val="22"/>
        </w:rPr>
        <w:t>atau</w:t>
      </w:r>
      <w:r w:rsidRPr="002663EB">
        <w:rPr>
          <w:rStyle w:val="A7"/>
          <w:rFonts w:ascii="Times New Roman" w:hAnsi="Times New Roman" w:cs="Times New Roman"/>
          <w:i/>
          <w:iCs/>
          <w:color w:val="auto"/>
          <w:sz w:val="22"/>
          <w:szCs w:val="22"/>
        </w:rPr>
        <w:t xml:space="preserve"> </w:t>
      </w:r>
      <w:r w:rsidR="00314E89" w:rsidRPr="002663EB">
        <w:rPr>
          <w:rStyle w:val="A7"/>
          <w:rFonts w:ascii="Times New Roman" w:hAnsi="Times New Roman" w:cs="Times New Roman"/>
          <w:i/>
          <w:iCs/>
          <w:color w:val="auto"/>
          <w:sz w:val="22"/>
          <w:szCs w:val="22"/>
        </w:rPr>
        <w:t>Accounts Payable</w:t>
      </w:r>
      <w:r w:rsidR="00314E89" w:rsidRPr="002663EB">
        <w:rPr>
          <w:rStyle w:val="A7"/>
          <w:rFonts w:ascii="Times New Roman" w:hAnsi="Times New Roman" w:cs="Times New Roman"/>
          <w:color w:val="auto"/>
          <w:sz w:val="22"/>
          <w:szCs w:val="22"/>
        </w:rPr>
        <w:t xml:space="preserve">. Instrumen terkait seperti </w:t>
      </w:r>
      <w:r w:rsidR="00314E89" w:rsidRPr="002663EB">
        <w:rPr>
          <w:rStyle w:val="A7"/>
          <w:rFonts w:ascii="Times New Roman" w:hAnsi="Times New Roman" w:cs="Times New Roman"/>
          <w:i/>
          <w:iCs/>
          <w:color w:val="auto"/>
          <w:sz w:val="22"/>
          <w:szCs w:val="22"/>
        </w:rPr>
        <w:t xml:space="preserve">Approved Payables Finance </w:t>
      </w:r>
      <w:r w:rsidR="00314E89" w:rsidRPr="002663EB">
        <w:rPr>
          <w:rStyle w:val="A7"/>
          <w:rFonts w:ascii="Times New Roman" w:hAnsi="Times New Roman" w:cs="Times New Roman"/>
          <w:color w:val="auto"/>
          <w:sz w:val="22"/>
          <w:szCs w:val="22"/>
        </w:rPr>
        <w:t xml:space="preserve">atau </w:t>
      </w:r>
      <w:r w:rsidR="00314E89" w:rsidRPr="002663EB">
        <w:rPr>
          <w:rStyle w:val="A7"/>
          <w:rFonts w:ascii="Times New Roman" w:hAnsi="Times New Roman" w:cs="Times New Roman"/>
          <w:i/>
          <w:iCs/>
          <w:color w:val="auto"/>
          <w:sz w:val="22"/>
          <w:szCs w:val="22"/>
        </w:rPr>
        <w:t>Reverse Factoring</w:t>
      </w:r>
      <w:r w:rsidR="00314E89" w:rsidRPr="002663EB">
        <w:rPr>
          <w:rStyle w:val="A7"/>
          <w:rFonts w:ascii="Times New Roman" w:hAnsi="Times New Roman" w:cs="Times New Roman"/>
          <w:color w:val="auto"/>
          <w:sz w:val="22"/>
          <w:szCs w:val="22"/>
        </w:rPr>
        <w:t xml:space="preserve">, </w:t>
      </w:r>
      <w:r w:rsidR="00314E89" w:rsidRPr="002663EB">
        <w:rPr>
          <w:rStyle w:val="A7"/>
          <w:rFonts w:ascii="Times New Roman" w:hAnsi="Times New Roman" w:cs="Times New Roman"/>
          <w:i/>
          <w:iCs/>
          <w:color w:val="auto"/>
          <w:sz w:val="22"/>
          <w:szCs w:val="22"/>
        </w:rPr>
        <w:t>Modal Supplier</w:t>
      </w:r>
      <w:r w:rsidR="00314E89" w:rsidRPr="002663EB">
        <w:rPr>
          <w:rStyle w:val="A7"/>
          <w:rFonts w:ascii="Times New Roman" w:hAnsi="Times New Roman" w:cs="Times New Roman"/>
          <w:color w:val="auto"/>
          <w:sz w:val="22"/>
          <w:szCs w:val="22"/>
        </w:rPr>
        <w:t xml:space="preserve">, dan hanya </w:t>
      </w:r>
      <w:r w:rsidRPr="002663EB">
        <w:rPr>
          <w:rStyle w:val="A7"/>
          <w:rFonts w:ascii="Times New Roman" w:hAnsi="Times New Roman" w:cs="Times New Roman" w:hint="eastAsia"/>
          <w:color w:val="auto"/>
          <w:sz w:val="22"/>
          <w:szCs w:val="22"/>
        </w:rPr>
        <w:t>pada pembiayaan rantai nilai</w:t>
      </w:r>
      <w:r w:rsidR="00314E89" w:rsidRPr="002663EB">
        <w:rPr>
          <w:rStyle w:val="A7"/>
          <w:rFonts w:ascii="Times New Roman" w:hAnsi="Times New Roman" w:cs="Times New Roman"/>
          <w:color w:val="auto"/>
          <w:sz w:val="22"/>
          <w:szCs w:val="22"/>
        </w:rPr>
        <w:t xml:space="preserve"> yang disertai dengan </w:t>
      </w:r>
      <w:r w:rsidR="00314E89" w:rsidRPr="002663EB">
        <w:rPr>
          <w:rStyle w:val="A7"/>
          <w:rFonts w:ascii="Times New Roman" w:hAnsi="Times New Roman" w:cs="Times New Roman"/>
          <w:i/>
          <w:iCs/>
          <w:color w:val="auto"/>
          <w:sz w:val="22"/>
          <w:szCs w:val="22"/>
        </w:rPr>
        <w:t xml:space="preserve">discount payment </w:t>
      </w:r>
      <w:r w:rsidR="00314E89" w:rsidRPr="002663EB">
        <w:rPr>
          <w:rStyle w:val="A7"/>
          <w:rFonts w:ascii="Times New Roman" w:hAnsi="Times New Roman" w:cs="Times New Roman"/>
          <w:color w:val="auto"/>
          <w:sz w:val="22"/>
          <w:szCs w:val="22"/>
        </w:rPr>
        <w:t xml:space="preserve">dalam mendapatkan akses permodalan. </w:t>
      </w:r>
    </w:p>
    <w:p w:rsidR="00314E89" w:rsidRPr="002663EB" w:rsidRDefault="00583AFA" w:rsidP="00A253F4">
      <w:pPr>
        <w:pStyle w:val="Default"/>
        <w:numPr>
          <w:ilvl w:val="0"/>
          <w:numId w:val="28"/>
        </w:numPr>
        <w:snapToGrid w:val="0"/>
        <w:ind w:left="360" w:hanging="360"/>
        <w:jc w:val="both"/>
        <w:rPr>
          <w:rFonts w:ascii="Times New Roman" w:hAnsi="Times New Roman" w:cs="Times New Roman"/>
          <w:color w:val="auto"/>
          <w:sz w:val="22"/>
          <w:szCs w:val="22"/>
        </w:rPr>
      </w:pPr>
      <w:r w:rsidRPr="002663EB">
        <w:rPr>
          <w:rStyle w:val="A7"/>
          <w:rFonts w:ascii="Times New Roman" w:hAnsi="Times New Roman" w:cs="Times New Roman"/>
          <w:i/>
          <w:iCs/>
          <w:color w:val="auto"/>
          <w:sz w:val="22"/>
          <w:szCs w:val="22"/>
        </w:rPr>
        <w:t xml:space="preserve">Supplier Centric </w:t>
      </w:r>
      <w:r w:rsidRPr="002663EB">
        <w:rPr>
          <w:rStyle w:val="A7"/>
          <w:rFonts w:ascii="Times New Roman" w:hAnsi="Times New Roman" w:cs="Times New Roman"/>
          <w:color w:val="auto"/>
          <w:sz w:val="22"/>
          <w:szCs w:val="22"/>
        </w:rPr>
        <w:t>atau</w:t>
      </w:r>
      <w:r w:rsidRPr="002663EB">
        <w:rPr>
          <w:rStyle w:val="A7"/>
          <w:rFonts w:ascii="Times New Roman" w:hAnsi="Times New Roman" w:cs="Times New Roman"/>
          <w:i/>
          <w:iCs/>
          <w:color w:val="auto"/>
          <w:sz w:val="22"/>
          <w:szCs w:val="22"/>
        </w:rPr>
        <w:t xml:space="preserve"> </w:t>
      </w:r>
      <w:r w:rsidR="00314E89" w:rsidRPr="002663EB">
        <w:rPr>
          <w:rStyle w:val="A7"/>
          <w:rFonts w:ascii="Times New Roman" w:hAnsi="Times New Roman" w:cs="Times New Roman"/>
          <w:i/>
          <w:iCs/>
          <w:color w:val="auto"/>
          <w:sz w:val="22"/>
          <w:szCs w:val="22"/>
        </w:rPr>
        <w:t>Accounts Receivable</w:t>
      </w:r>
      <w:r w:rsidR="00314E89" w:rsidRPr="002663EB">
        <w:rPr>
          <w:rStyle w:val="A7"/>
          <w:rFonts w:ascii="Times New Roman" w:hAnsi="Times New Roman" w:cs="Times New Roman"/>
          <w:color w:val="auto"/>
          <w:sz w:val="22"/>
          <w:szCs w:val="22"/>
        </w:rPr>
        <w:t xml:space="preserve">, seperti </w:t>
      </w:r>
      <w:r w:rsidRPr="002663EB">
        <w:rPr>
          <w:rStyle w:val="A7"/>
          <w:rFonts w:ascii="Times New Roman" w:hAnsi="Times New Roman" w:cs="Times New Roman"/>
          <w:i/>
          <w:iCs/>
          <w:color w:val="auto"/>
          <w:sz w:val="22"/>
          <w:szCs w:val="22"/>
        </w:rPr>
        <w:t xml:space="preserve">Receivable Purchase, </w:t>
      </w:r>
      <w:r w:rsidR="00314E89" w:rsidRPr="002663EB">
        <w:rPr>
          <w:rStyle w:val="A7"/>
          <w:rFonts w:ascii="Times New Roman" w:hAnsi="Times New Roman" w:cs="Times New Roman"/>
          <w:i/>
          <w:iCs/>
          <w:color w:val="auto"/>
          <w:sz w:val="22"/>
          <w:szCs w:val="22"/>
        </w:rPr>
        <w:t xml:space="preserve">Receivable Finance </w:t>
      </w:r>
      <w:r w:rsidR="00314E89" w:rsidRPr="002663EB">
        <w:rPr>
          <w:rStyle w:val="A7"/>
          <w:rFonts w:ascii="Times New Roman" w:hAnsi="Times New Roman" w:cs="Times New Roman"/>
          <w:color w:val="auto"/>
          <w:sz w:val="22"/>
          <w:szCs w:val="22"/>
        </w:rPr>
        <w:t xml:space="preserve">(kategori perjanjian yang digunakan sebagai acuan), </w:t>
      </w:r>
      <w:r w:rsidR="00314E89" w:rsidRPr="002663EB">
        <w:rPr>
          <w:rStyle w:val="A7"/>
          <w:rFonts w:ascii="Times New Roman" w:hAnsi="Times New Roman" w:cs="Times New Roman"/>
          <w:i/>
          <w:iCs/>
          <w:color w:val="auto"/>
          <w:sz w:val="22"/>
          <w:szCs w:val="22"/>
        </w:rPr>
        <w:t xml:space="preserve">Invoice Discounting </w:t>
      </w:r>
      <w:r w:rsidR="00314E89" w:rsidRPr="002663EB">
        <w:rPr>
          <w:rStyle w:val="A7"/>
          <w:rFonts w:ascii="Times New Roman" w:hAnsi="Times New Roman" w:cs="Times New Roman"/>
          <w:color w:val="auto"/>
          <w:sz w:val="22"/>
          <w:szCs w:val="22"/>
        </w:rPr>
        <w:t xml:space="preserve">dan </w:t>
      </w:r>
      <w:r w:rsidR="00314E89" w:rsidRPr="002663EB">
        <w:rPr>
          <w:rStyle w:val="A7"/>
          <w:rFonts w:ascii="Times New Roman" w:hAnsi="Times New Roman" w:cs="Times New Roman"/>
          <w:i/>
          <w:iCs/>
          <w:color w:val="auto"/>
          <w:sz w:val="22"/>
          <w:szCs w:val="22"/>
        </w:rPr>
        <w:t>Factoring</w:t>
      </w:r>
      <w:r w:rsidR="00314E89" w:rsidRPr="002663EB">
        <w:rPr>
          <w:rStyle w:val="A7"/>
          <w:rFonts w:ascii="Times New Roman" w:hAnsi="Times New Roman" w:cs="Times New Roman"/>
          <w:color w:val="auto"/>
          <w:sz w:val="22"/>
          <w:szCs w:val="22"/>
        </w:rPr>
        <w:t xml:space="preserve">. </w:t>
      </w:r>
    </w:p>
    <w:p w:rsidR="00314E89" w:rsidRPr="00583AFA" w:rsidRDefault="00314E89" w:rsidP="00A253F4">
      <w:pPr>
        <w:pStyle w:val="Default"/>
        <w:numPr>
          <w:ilvl w:val="0"/>
          <w:numId w:val="28"/>
        </w:numPr>
        <w:snapToGrid w:val="0"/>
        <w:ind w:left="360" w:hanging="360"/>
        <w:jc w:val="both"/>
        <w:rPr>
          <w:rFonts w:ascii="Times New Roman" w:hAnsi="Times New Roman" w:cs="Times New Roman"/>
          <w:i/>
          <w:iCs/>
          <w:color w:val="auto"/>
          <w:sz w:val="22"/>
          <w:szCs w:val="22"/>
        </w:rPr>
      </w:pPr>
      <w:r w:rsidRPr="00583AFA">
        <w:rPr>
          <w:rStyle w:val="A7"/>
          <w:rFonts w:ascii="Times New Roman" w:hAnsi="Times New Roman" w:cs="Times New Roman"/>
          <w:i/>
          <w:iCs/>
          <w:color w:val="auto"/>
          <w:sz w:val="22"/>
          <w:szCs w:val="22"/>
        </w:rPr>
        <w:t xml:space="preserve">Inventory Centric </w:t>
      </w:r>
      <w:r w:rsidRPr="00583AFA">
        <w:rPr>
          <w:rStyle w:val="A7"/>
          <w:rFonts w:ascii="Times New Roman" w:hAnsi="Times New Roman" w:cs="Times New Roman"/>
          <w:color w:val="auto"/>
          <w:sz w:val="22"/>
          <w:szCs w:val="22"/>
        </w:rPr>
        <w:t xml:space="preserve">sebelum pengapalan disesuaikan berdasarkan </w:t>
      </w:r>
      <w:r w:rsidR="00583AFA" w:rsidRPr="00583AFA">
        <w:rPr>
          <w:rStyle w:val="A7"/>
          <w:rFonts w:ascii="Times New Roman" w:hAnsi="Times New Roman" w:cs="Times New Roman"/>
          <w:i/>
          <w:iCs/>
          <w:color w:val="auto"/>
          <w:sz w:val="22"/>
          <w:szCs w:val="22"/>
        </w:rPr>
        <w:t>Inventory Finance</w:t>
      </w:r>
      <w:r w:rsidR="00583AFA">
        <w:rPr>
          <w:rStyle w:val="A7"/>
          <w:rFonts w:ascii="Times New Roman" w:hAnsi="Times New Roman" w:cs="Times New Roman" w:hint="eastAsia"/>
          <w:color w:val="auto"/>
          <w:sz w:val="22"/>
          <w:szCs w:val="22"/>
        </w:rPr>
        <w:t>.</w:t>
      </w:r>
    </w:p>
    <w:p w:rsidR="00314E89" w:rsidRPr="00314E89" w:rsidRDefault="00314E89" w:rsidP="00A253F4">
      <w:pPr>
        <w:pStyle w:val="Default"/>
        <w:numPr>
          <w:ilvl w:val="0"/>
          <w:numId w:val="28"/>
        </w:numPr>
        <w:snapToGrid w:val="0"/>
        <w:ind w:left="360" w:hanging="360"/>
        <w:jc w:val="both"/>
        <w:rPr>
          <w:rFonts w:ascii="Times New Roman" w:hAnsi="Times New Roman" w:cs="Times New Roman"/>
          <w:color w:val="auto"/>
          <w:sz w:val="22"/>
          <w:szCs w:val="22"/>
        </w:rPr>
      </w:pPr>
      <w:r w:rsidRPr="00583AFA">
        <w:rPr>
          <w:rStyle w:val="A7"/>
          <w:rFonts w:ascii="Times New Roman" w:hAnsi="Times New Roman" w:cs="Times New Roman"/>
          <w:i/>
          <w:iCs/>
          <w:color w:val="auto"/>
          <w:sz w:val="22"/>
          <w:szCs w:val="22"/>
        </w:rPr>
        <w:t>Bank Payment Obligation (BPO)</w:t>
      </w:r>
      <w:r w:rsidRPr="00583AFA">
        <w:rPr>
          <w:rStyle w:val="A7"/>
          <w:rFonts w:ascii="Times New Roman" w:hAnsi="Times New Roman" w:cs="Times New Roman"/>
          <w:color w:val="auto"/>
          <w:sz w:val="22"/>
          <w:szCs w:val="22"/>
        </w:rPr>
        <w:t xml:space="preserve">, yaitu instrumen inter-bank yang dikembangkan SWIFT kemudian diadopsi oleh ICC </w:t>
      </w:r>
      <w:r w:rsidRPr="00583AFA">
        <w:rPr>
          <w:rStyle w:val="A7"/>
          <w:rFonts w:ascii="Times New Roman" w:hAnsi="Times New Roman" w:cs="Times New Roman"/>
          <w:i/>
          <w:iCs/>
          <w:color w:val="auto"/>
          <w:sz w:val="22"/>
          <w:szCs w:val="22"/>
        </w:rPr>
        <w:t>(International Chamber of Commerce</w:t>
      </w:r>
      <w:r w:rsidRPr="00583AFA">
        <w:rPr>
          <w:rStyle w:val="A7"/>
          <w:rFonts w:ascii="Times New Roman" w:hAnsi="Times New Roman" w:cs="Times New Roman"/>
          <w:color w:val="auto"/>
          <w:sz w:val="22"/>
          <w:szCs w:val="22"/>
        </w:rPr>
        <w:t xml:space="preserve">) dengan menerapkan hukum URBPO </w:t>
      </w:r>
      <w:r w:rsidRPr="00583AFA">
        <w:rPr>
          <w:rStyle w:val="A7"/>
          <w:rFonts w:ascii="Times New Roman" w:hAnsi="Times New Roman" w:cs="Times New Roman"/>
          <w:i/>
          <w:iCs/>
          <w:color w:val="auto"/>
          <w:sz w:val="22"/>
          <w:szCs w:val="22"/>
        </w:rPr>
        <w:t>(Uniform Rules for the Bank Payment Obligation</w:t>
      </w:r>
      <w:r w:rsidRPr="00583AFA">
        <w:rPr>
          <w:rStyle w:val="A7"/>
          <w:rFonts w:ascii="Times New Roman" w:hAnsi="Times New Roman" w:cs="Times New Roman"/>
          <w:color w:val="auto"/>
          <w:sz w:val="22"/>
          <w:szCs w:val="22"/>
        </w:rPr>
        <w:t xml:space="preserve">) yang berisi mengenai peraturan pada kegiatan perdagangan internasional. </w:t>
      </w:r>
    </w:p>
    <w:p w:rsidR="00314E89" w:rsidRPr="00314E89" w:rsidRDefault="00314E89" w:rsidP="00A253F4">
      <w:pPr>
        <w:pStyle w:val="Default"/>
        <w:numPr>
          <w:ilvl w:val="0"/>
          <w:numId w:val="28"/>
        </w:numPr>
        <w:snapToGrid w:val="0"/>
        <w:ind w:left="360" w:hanging="360"/>
        <w:jc w:val="both"/>
        <w:rPr>
          <w:rFonts w:ascii="Times New Roman" w:hAnsi="Times New Roman" w:cs="Times New Roman"/>
          <w:color w:val="auto"/>
          <w:sz w:val="22"/>
          <w:szCs w:val="22"/>
        </w:rPr>
      </w:pPr>
      <w:r w:rsidRPr="00314E89">
        <w:rPr>
          <w:rStyle w:val="A7"/>
          <w:rFonts w:ascii="Times New Roman" w:hAnsi="Times New Roman" w:cs="Times New Roman"/>
          <w:color w:val="auto"/>
          <w:sz w:val="22"/>
          <w:szCs w:val="22"/>
        </w:rPr>
        <w:t xml:space="preserve">Dokumen Keuangan Perdagangan, seperti </w:t>
      </w:r>
      <w:proofErr w:type="gramStart"/>
      <w:r w:rsidR="00583AFA" w:rsidRPr="00314E89">
        <w:rPr>
          <w:rStyle w:val="A7"/>
          <w:rFonts w:ascii="Times New Roman" w:hAnsi="Times New Roman" w:cs="Times New Roman"/>
          <w:color w:val="auto"/>
          <w:sz w:val="22"/>
          <w:szCs w:val="22"/>
        </w:rPr>
        <w:t>surat</w:t>
      </w:r>
      <w:proofErr w:type="gramEnd"/>
      <w:r w:rsidR="00583AFA" w:rsidRPr="00314E89">
        <w:rPr>
          <w:rStyle w:val="A7"/>
          <w:rFonts w:ascii="Times New Roman" w:hAnsi="Times New Roman" w:cs="Times New Roman"/>
          <w:color w:val="auto"/>
          <w:sz w:val="22"/>
          <w:szCs w:val="22"/>
        </w:rPr>
        <w:t xml:space="preserve"> yang terkait dengan perdagangan dan </w:t>
      </w:r>
      <w:r w:rsidRPr="00314E89">
        <w:rPr>
          <w:rStyle w:val="A7"/>
          <w:rFonts w:ascii="Times New Roman" w:hAnsi="Times New Roman" w:cs="Times New Roman"/>
          <w:color w:val="auto"/>
          <w:sz w:val="22"/>
          <w:szCs w:val="22"/>
        </w:rPr>
        <w:t xml:space="preserve">surat kredit. </w:t>
      </w:r>
    </w:p>
    <w:p w:rsidR="00314E89" w:rsidRPr="00314E89" w:rsidRDefault="00314E89" w:rsidP="00A253F4">
      <w:pPr>
        <w:pStyle w:val="Default"/>
        <w:numPr>
          <w:ilvl w:val="0"/>
          <w:numId w:val="28"/>
        </w:numPr>
        <w:snapToGrid w:val="0"/>
        <w:ind w:left="360" w:hanging="360"/>
        <w:jc w:val="both"/>
        <w:rPr>
          <w:rFonts w:ascii="Times New Roman" w:hAnsi="Times New Roman" w:cs="Times New Roman"/>
          <w:color w:val="auto"/>
          <w:sz w:val="22"/>
          <w:szCs w:val="22"/>
        </w:rPr>
      </w:pPr>
      <w:r w:rsidRPr="00314E89">
        <w:rPr>
          <w:rStyle w:val="A7"/>
          <w:rFonts w:ascii="Times New Roman" w:hAnsi="Times New Roman" w:cs="Times New Roman"/>
          <w:color w:val="auto"/>
          <w:sz w:val="22"/>
          <w:szCs w:val="22"/>
        </w:rPr>
        <w:t xml:space="preserve">Instrumen pelengkap lainnya seperti tipe </w:t>
      </w:r>
      <w:r w:rsidR="00583AFA" w:rsidRPr="00314E89">
        <w:rPr>
          <w:rStyle w:val="A7"/>
          <w:rFonts w:ascii="Times New Roman" w:hAnsi="Times New Roman" w:cs="Times New Roman"/>
          <w:color w:val="auto"/>
          <w:sz w:val="22"/>
          <w:szCs w:val="22"/>
        </w:rPr>
        <w:t xml:space="preserve">perjanjian ekspor, proyek </w:t>
      </w:r>
      <w:r w:rsidR="00583AFA">
        <w:rPr>
          <w:rStyle w:val="A7"/>
          <w:rFonts w:ascii="Times New Roman" w:hAnsi="Times New Roman" w:cs="Times New Roman" w:hint="eastAsia"/>
          <w:color w:val="auto"/>
          <w:sz w:val="22"/>
          <w:szCs w:val="22"/>
        </w:rPr>
        <w:t>k</w:t>
      </w:r>
      <w:r w:rsidR="00583AFA" w:rsidRPr="00314E89">
        <w:rPr>
          <w:rStyle w:val="A7"/>
          <w:rFonts w:ascii="Times New Roman" w:hAnsi="Times New Roman" w:cs="Times New Roman"/>
          <w:color w:val="auto"/>
          <w:sz w:val="22"/>
          <w:szCs w:val="22"/>
        </w:rPr>
        <w:t xml:space="preserve">euangan </w:t>
      </w:r>
      <w:r w:rsidRPr="00314E89">
        <w:rPr>
          <w:rStyle w:val="A7"/>
          <w:rFonts w:ascii="Times New Roman" w:hAnsi="Times New Roman" w:cs="Times New Roman"/>
          <w:color w:val="auto"/>
          <w:sz w:val="22"/>
          <w:szCs w:val="22"/>
        </w:rPr>
        <w:t>penggunaan aset keuangan</w:t>
      </w:r>
      <w:proofErr w:type="gramStart"/>
      <w:r w:rsidRPr="00314E89">
        <w:rPr>
          <w:rStyle w:val="A7"/>
          <w:rFonts w:ascii="Times New Roman" w:hAnsi="Times New Roman" w:cs="Times New Roman"/>
          <w:color w:val="auto"/>
          <w:sz w:val="22"/>
          <w:szCs w:val="22"/>
        </w:rPr>
        <w:t>, ,</w:t>
      </w:r>
      <w:proofErr w:type="gramEnd"/>
      <w:r w:rsidRPr="00314E89">
        <w:rPr>
          <w:rStyle w:val="A7"/>
          <w:rFonts w:ascii="Times New Roman" w:hAnsi="Times New Roman" w:cs="Times New Roman"/>
          <w:color w:val="auto"/>
          <w:sz w:val="22"/>
          <w:szCs w:val="22"/>
        </w:rPr>
        <w:t xml:space="preserve"> dan sebagainya yang terkait dengan keuangan perusahaan. </w:t>
      </w:r>
    </w:p>
    <w:p w:rsidR="00B92B98" w:rsidRDefault="00314E89" w:rsidP="005239DB">
      <w:pPr>
        <w:widowControl/>
        <w:adjustRightInd w:val="0"/>
        <w:snapToGrid w:val="0"/>
        <w:ind w:firstLine="283"/>
        <w:rPr>
          <w:rFonts w:ascii="Times New Roman" w:hAnsi="Times New Roman" w:cs="Times New Roman"/>
          <w:sz w:val="22"/>
          <w:lang w:val="id-ID"/>
        </w:rPr>
      </w:pPr>
      <w:r w:rsidRPr="00314E89">
        <w:rPr>
          <w:rFonts w:ascii="Times New Roman" w:hAnsi="Times New Roman" w:cs="Times New Roman"/>
          <w:color w:val="000000"/>
          <w:kern w:val="0"/>
          <w:sz w:val="22"/>
          <w:lang w:val="id-ID"/>
        </w:rPr>
        <w:t xml:space="preserve"> </w:t>
      </w:r>
      <w:r w:rsidR="00DE5D40" w:rsidRPr="00E056B5">
        <w:rPr>
          <w:rFonts w:ascii="Times New Roman" w:hAnsi="Times New Roman" w:cs="Times New Roman"/>
          <w:sz w:val="22"/>
          <w:lang w:val="id-ID"/>
        </w:rPr>
        <w:t xml:space="preserve">Beberapa penelitian terbaru tentang inovasi dan teknologi digital dalam pembiayaan pertanian telah dilakukan oleh Agyekumhene </w:t>
      </w:r>
      <w:r w:rsidR="00DE5D40" w:rsidRPr="00E056B5">
        <w:rPr>
          <w:rFonts w:ascii="Times New Roman" w:hAnsi="Times New Roman" w:cs="Times New Roman"/>
          <w:i/>
          <w:sz w:val="22"/>
          <w:lang w:val="id-ID"/>
        </w:rPr>
        <w:t>et al.</w:t>
      </w:r>
      <w:r w:rsidR="00DE5D40" w:rsidRPr="00E056B5">
        <w:rPr>
          <w:rFonts w:ascii="Times New Roman" w:hAnsi="Times New Roman" w:cs="Times New Roman"/>
          <w:sz w:val="22"/>
          <w:lang w:val="id-ID"/>
        </w:rPr>
        <w:t xml:space="preserve"> (2018) dan Anshari, </w:t>
      </w:r>
      <w:r w:rsidR="009B7470" w:rsidRPr="00E056B5">
        <w:rPr>
          <w:rFonts w:ascii="Times New Roman" w:hAnsi="Times New Roman" w:cs="Times New Roman"/>
          <w:sz w:val="22"/>
          <w:lang w:val="id-ID"/>
        </w:rPr>
        <w:t>et al.</w:t>
      </w:r>
      <w:r w:rsidR="00DE5D40" w:rsidRPr="00E056B5">
        <w:rPr>
          <w:rFonts w:ascii="Times New Roman" w:hAnsi="Times New Roman" w:cs="Times New Roman"/>
          <w:sz w:val="22"/>
          <w:lang w:val="id-ID"/>
        </w:rPr>
        <w:t xml:space="preserve"> (2019). Agyekumhene dkk. (2018) </w:t>
      </w:r>
      <w:r w:rsidR="00F31A65" w:rsidRPr="00E056B5">
        <w:rPr>
          <w:rFonts w:ascii="Times New Roman" w:hAnsi="Times New Roman" w:cs="Times New Roman"/>
          <w:sz w:val="22"/>
          <w:lang w:val="id-ID"/>
        </w:rPr>
        <w:t xml:space="preserve">menunjukkan </w:t>
      </w:r>
      <w:r w:rsidR="009B7470" w:rsidRPr="00E056B5">
        <w:rPr>
          <w:rFonts w:ascii="Times New Roman" w:hAnsi="Times New Roman" w:cs="Times New Roman"/>
          <w:sz w:val="22"/>
          <w:lang w:val="id-ID"/>
        </w:rPr>
        <w:t>bahwa</w:t>
      </w:r>
      <w:r w:rsidR="00DE5D40" w:rsidRPr="00E056B5">
        <w:rPr>
          <w:rFonts w:ascii="Times New Roman" w:hAnsi="Times New Roman" w:cs="Times New Roman"/>
          <w:sz w:val="22"/>
          <w:lang w:val="id-ID"/>
        </w:rPr>
        <w:t xml:space="preserve"> platform digital </w:t>
      </w:r>
      <w:r w:rsidR="00F31A65" w:rsidRPr="00E056B5">
        <w:rPr>
          <w:rFonts w:ascii="Times New Roman" w:hAnsi="Times New Roman" w:cs="Times New Roman"/>
          <w:sz w:val="22"/>
          <w:lang w:val="id-ID"/>
        </w:rPr>
        <w:t xml:space="preserve">memiliki </w:t>
      </w:r>
      <w:r w:rsidR="00DE5D40" w:rsidRPr="00E056B5">
        <w:rPr>
          <w:rFonts w:ascii="Times New Roman" w:hAnsi="Times New Roman" w:cs="Times New Roman"/>
          <w:sz w:val="22"/>
          <w:lang w:val="id-ID"/>
        </w:rPr>
        <w:t>potensi untuk menghasilkan bent</w:t>
      </w:r>
      <w:r w:rsidR="00F31A65" w:rsidRPr="00E056B5">
        <w:rPr>
          <w:rFonts w:ascii="Times New Roman" w:hAnsi="Times New Roman" w:cs="Times New Roman"/>
          <w:sz w:val="22"/>
          <w:lang w:val="id-ID"/>
        </w:rPr>
        <w:t>uk jaringan baru dan kerjasama pembiayaan antar</w:t>
      </w:r>
      <w:r w:rsidR="00DE5D40" w:rsidRPr="00E056B5">
        <w:rPr>
          <w:rFonts w:ascii="Times New Roman" w:hAnsi="Times New Roman" w:cs="Times New Roman"/>
          <w:sz w:val="22"/>
          <w:lang w:val="id-ID"/>
        </w:rPr>
        <w:t xml:space="preserve"> aktor dalam rantai nilai jagung di Ghana. Fakta penting untuk memanfaatkan platform digital tidak hanya tentang inklusi digital dan tentang akses bagi petani tetapi juga perantara yang efektif dan tata kelola jaringan dalam ekosistem pertanian. </w:t>
      </w:r>
      <w:r w:rsidR="00F31A65" w:rsidRPr="00E056B5">
        <w:rPr>
          <w:rFonts w:ascii="Times New Roman" w:hAnsi="Times New Roman" w:cs="Times New Roman"/>
          <w:sz w:val="22"/>
          <w:lang w:val="id-ID"/>
        </w:rPr>
        <w:t xml:space="preserve">Sementara, </w:t>
      </w:r>
      <w:r w:rsidR="00DE5D40" w:rsidRPr="00E056B5">
        <w:rPr>
          <w:rFonts w:ascii="Times New Roman" w:hAnsi="Times New Roman" w:cs="Times New Roman"/>
          <w:sz w:val="22"/>
          <w:lang w:val="id-ID"/>
        </w:rPr>
        <w:t xml:space="preserve">Anshari et al. (2019) mengembangkan platform untuk mengintegrasikan proses bisnis pertanian ke berbagai pelaku. </w:t>
      </w:r>
      <w:r w:rsidR="00F31A65" w:rsidRPr="00E056B5">
        <w:rPr>
          <w:rFonts w:ascii="Times New Roman" w:hAnsi="Times New Roman" w:cs="Times New Roman"/>
          <w:sz w:val="22"/>
          <w:lang w:val="id-ID"/>
        </w:rPr>
        <w:t>P</w:t>
      </w:r>
      <w:r w:rsidR="00DE5D40" w:rsidRPr="00E056B5">
        <w:rPr>
          <w:rFonts w:ascii="Times New Roman" w:hAnsi="Times New Roman" w:cs="Times New Roman"/>
          <w:sz w:val="22"/>
          <w:lang w:val="id-ID"/>
        </w:rPr>
        <w:t>latform ini menggunakan smartphone sebagai perangkat serba guna untuk memfasilitasi semua transaksi bisnis</w:t>
      </w:r>
      <w:r w:rsidR="00F31A65" w:rsidRPr="00E056B5">
        <w:rPr>
          <w:rFonts w:ascii="Times New Roman" w:hAnsi="Times New Roman" w:cs="Times New Roman"/>
          <w:sz w:val="22"/>
          <w:lang w:val="id-ID"/>
        </w:rPr>
        <w:t xml:space="preserve"> pertanian</w:t>
      </w:r>
      <w:r w:rsidR="00DE5D40" w:rsidRPr="00E056B5">
        <w:rPr>
          <w:rFonts w:ascii="Times New Roman" w:hAnsi="Times New Roman" w:cs="Times New Roman"/>
          <w:sz w:val="22"/>
          <w:lang w:val="id-ID"/>
        </w:rPr>
        <w:t xml:space="preserve"> dengan layanan </w:t>
      </w:r>
      <w:r w:rsidR="00F31A65" w:rsidRPr="00E056B5">
        <w:rPr>
          <w:rFonts w:ascii="Times New Roman" w:hAnsi="Times New Roman" w:cs="Times New Roman"/>
          <w:sz w:val="22"/>
          <w:lang w:val="id-ID"/>
        </w:rPr>
        <w:t>secara</w:t>
      </w:r>
      <w:r w:rsidR="00DE5D40" w:rsidRPr="00E056B5">
        <w:rPr>
          <w:rFonts w:ascii="Times New Roman" w:hAnsi="Times New Roman" w:cs="Times New Roman"/>
          <w:sz w:val="22"/>
          <w:lang w:val="id-ID"/>
        </w:rPr>
        <w:t xml:space="preserve"> </w:t>
      </w:r>
      <w:r w:rsidR="00F31A65" w:rsidRPr="00E056B5">
        <w:rPr>
          <w:rFonts w:ascii="Times New Roman" w:hAnsi="Times New Roman" w:cs="Times New Roman"/>
          <w:sz w:val="22"/>
          <w:lang w:val="id-ID"/>
        </w:rPr>
        <w:t>personal</w:t>
      </w:r>
      <w:r w:rsidR="00DE5D40" w:rsidRPr="00E056B5">
        <w:rPr>
          <w:rFonts w:ascii="Times New Roman" w:hAnsi="Times New Roman" w:cs="Times New Roman"/>
          <w:sz w:val="22"/>
          <w:lang w:val="id-ID"/>
        </w:rPr>
        <w:t xml:space="preserve">, meningkatkan transparansi harga pasar, dan pembayaran digital untuk mendorong keberlanjutan ekosistem pertanian. Kedua studi </w:t>
      </w:r>
      <w:r w:rsidR="00432B73" w:rsidRPr="00E056B5">
        <w:rPr>
          <w:rFonts w:ascii="Times New Roman" w:hAnsi="Times New Roman" w:cs="Times New Roman"/>
          <w:sz w:val="22"/>
          <w:lang w:val="id-ID"/>
        </w:rPr>
        <w:t>ini</w:t>
      </w:r>
      <w:r w:rsidR="00DE5D40" w:rsidRPr="00E056B5">
        <w:rPr>
          <w:rFonts w:ascii="Times New Roman" w:hAnsi="Times New Roman" w:cs="Times New Roman"/>
          <w:sz w:val="22"/>
          <w:lang w:val="id-ID"/>
        </w:rPr>
        <w:t xml:space="preserve"> menggambarkan peran platform digital untuk membiayai bisnis pertanian dan memberikan solusi dari aspek proses teknis.</w:t>
      </w:r>
    </w:p>
    <w:p w:rsidR="000B12C2" w:rsidRPr="00E056B5" w:rsidRDefault="00B92B98" w:rsidP="005239DB">
      <w:pPr>
        <w:adjustRightInd w:val="0"/>
        <w:snapToGrid w:val="0"/>
        <w:ind w:firstLine="446"/>
        <w:rPr>
          <w:rFonts w:ascii="Times New Roman" w:hAnsi="Times New Roman" w:cs="Times New Roman"/>
          <w:sz w:val="22"/>
          <w:lang w:val="id-ID"/>
        </w:rPr>
      </w:pPr>
      <w:r w:rsidRPr="00E056B5">
        <w:rPr>
          <w:rFonts w:ascii="Times New Roman" w:hAnsi="Times New Roman" w:cs="Times New Roman"/>
          <w:sz w:val="22"/>
          <w:lang w:val="id-ID"/>
        </w:rPr>
        <w:t>Sadia et al. (2018) menge</w:t>
      </w:r>
      <w:r w:rsidR="002E4B9D" w:rsidRPr="00E056B5">
        <w:rPr>
          <w:rFonts w:ascii="Times New Roman" w:hAnsi="Times New Roman" w:cs="Times New Roman"/>
          <w:sz w:val="22"/>
          <w:lang w:val="id-ID"/>
        </w:rPr>
        <w:t>valuasi</w:t>
      </w:r>
      <w:r w:rsidRPr="00E056B5">
        <w:rPr>
          <w:rFonts w:ascii="Times New Roman" w:hAnsi="Times New Roman" w:cs="Times New Roman"/>
          <w:sz w:val="22"/>
          <w:lang w:val="id-ID"/>
        </w:rPr>
        <w:t xml:space="preserve"> rantai pasok</w:t>
      </w:r>
      <w:r w:rsidRPr="00E056B5">
        <w:rPr>
          <w:rFonts w:ascii="Times New Roman" w:hAnsi="Times New Roman" w:cs="Times New Roman"/>
          <w:i/>
          <w:sz w:val="22"/>
          <w:lang w:val="id-ID"/>
        </w:rPr>
        <w:t xml:space="preserve"> fintech </w:t>
      </w:r>
      <w:r w:rsidRPr="00E056B5">
        <w:rPr>
          <w:rFonts w:ascii="Times New Roman" w:hAnsi="Times New Roman" w:cs="Times New Roman"/>
          <w:sz w:val="22"/>
          <w:lang w:val="id-ID"/>
        </w:rPr>
        <w:t>berbasis</w:t>
      </w:r>
      <w:r w:rsidR="00DE5D40" w:rsidRPr="00E056B5">
        <w:rPr>
          <w:rFonts w:ascii="Times New Roman" w:hAnsi="Times New Roman" w:cs="Times New Roman"/>
          <w:sz w:val="22"/>
          <w:lang w:val="id-ID"/>
        </w:rPr>
        <w:t xml:space="preserve"> </w:t>
      </w:r>
      <w:r w:rsidRPr="00E056B5">
        <w:rPr>
          <w:rFonts w:ascii="Times New Roman" w:hAnsi="Times New Roman" w:cs="Times New Roman"/>
          <w:sz w:val="22"/>
          <w:lang w:val="id-ID"/>
        </w:rPr>
        <w:t>Agri-Blockchain (Agri-BC). Agri-BC mem</w:t>
      </w:r>
      <w:r w:rsidR="002E4B9D" w:rsidRPr="00E056B5">
        <w:rPr>
          <w:rFonts w:ascii="Times New Roman" w:hAnsi="Times New Roman" w:cs="Times New Roman"/>
          <w:sz w:val="22"/>
          <w:lang w:val="id-ID"/>
        </w:rPr>
        <w:t>buat</w:t>
      </w:r>
      <w:r w:rsidRPr="00E056B5">
        <w:rPr>
          <w:rFonts w:ascii="Times New Roman" w:hAnsi="Times New Roman" w:cs="Times New Roman"/>
          <w:sz w:val="22"/>
          <w:lang w:val="id-ID"/>
        </w:rPr>
        <w:t xml:space="preserve"> </w:t>
      </w:r>
      <w:r w:rsidR="002E4B9D" w:rsidRPr="00E056B5">
        <w:rPr>
          <w:rFonts w:ascii="Times New Roman" w:hAnsi="Times New Roman" w:cs="Times New Roman"/>
          <w:sz w:val="22"/>
          <w:lang w:val="id-ID"/>
        </w:rPr>
        <w:t xml:space="preserve">proses lebih </w:t>
      </w:r>
      <w:r w:rsidRPr="00E056B5">
        <w:rPr>
          <w:rFonts w:ascii="Times New Roman" w:hAnsi="Times New Roman" w:cs="Times New Roman"/>
          <w:sz w:val="22"/>
          <w:lang w:val="id-ID"/>
        </w:rPr>
        <w:t xml:space="preserve">transparan dan mengurangi perantara </w:t>
      </w:r>
      <w:r w:rsidR="002E4B9D" w:rsidRPr="00E056B5">
        <w:rPr>
          <w:rFonts w:ascii="Times New Roman" w:hAnsi="Times New Roman" w:cs="Times New Roman"/>
          <w:sz w:val="22"/>
          <w:lang w:val="id-ID"/>
        </w:rPr>
        <w:t>rantai pasokan tradisional</w:t>
      </w:r>
      <w:r w:rsidRPr="00E056B5">
        <w:rPr>
          <w:rFonts w:ascii="Times New Roman" w:hAnsi="Times New Roman" w:cs="Times New Roman"/>
          <w:sz w:val="22"/>
          <w:lang w:val="id-ID"/>
        </w:rPr>
        <w:t>.</w:t>
      </w:r>
      <w:r w:rsidR="002E4B9D" w:rsidRPr="00E056B5">
        <w:rPr>
          <w:rFonts w:ascii="Times New Roman" w:hAnsi="Times New Roman" w:cs="Times New Roman"/>
          <w:sz w:val="22"/>
          <w:lang w:val="id-ID"/>
        </w:rPr>
        <w:t xml:space="preserve"> </w:t>
      </w:r>
      <w:r w:rsidR="0062076E" w:rsidRPr="00E056B5">
        <w:rPr>
          <w:rFonts w:ascii="Times New Roman" w:hAnsi="Times New Roman" w:cs="Times New Roman"/>
          <w:sz w:val="22"/>
          <w:lang w:val="id-ID"/>
        </w:rPr>
        <w:t>Sementa</w:t>
      </w:r>
      <w:r w:rsidR="00FB097C" w:rsidRPr="00E056B5">
        <w:rPr>
          <w:rFonts w:ascii="Times New Roman" w:hAnsi="Times New Roman" w:cs="Times New Roman"/>
          <w:sz w:val="22"/>
          <w:lang w:val="id-ID"/>
        </w:rPr>
        <w:t xml:space="preserve">ra Ningrat dan Nurzaman (2019) </w:t>
      </w:r>
      <w:r w:rsidR="0062076E" w:rsidRPr="00E056B5">
        <w:rPr>
          <w:rFonts w:ascii="Times New Roman" w:hAnsi="Times New Roman" w:cs="Times New Roman"/>
          <w:sz w:val="22"/>
          <w:lang w:val="id-ID"/>
        </w:rPr>
        <w:t xml:space="preserve">mengkaji </w:t>
      </w:r>
      <w:r w:rsidR="00432B73" w:rsidRPr="00E056B5">
        <w:rPr>
          <w:rFonts w:ascii="Times New Roman" w:hAnsi="Times New Roman" w:cs="Times New Roman"/>
          <w:sz w:val="22"/>
          <w:lang w:val="id-ID"/>
        </w:rPr>
        <w:t xml:space="preserve">pengembangan </w:t>
      </w:r>
      <w:r w:rsidR="0062076E" w:rsidRPr="00E056B5">
        <w:rPr>
          <w:rFonts w:ascii="Times New Roman" w:hAnsi="Times New Roman" w:cs="Times New Roman"/>
          <w:sz w:val="22"/>
          <w:lang w:val="id-ID"/>
        </w:rPr>
        <w:t xml:space="preserve">sistem </w:t>
      </w:r>
      <w:r w:rsidR="00432B73" w:rsidRPr="00E056B5">
        <w:rPr>
          <w:rFonts w:ascii="Times New Roman" w:hAnsi="Times New Roman" w:cs="Times New Roman"/>
          <w:sz w:val="22"/>
          <w:lang w:val="id-ID"/>
        </w:rPr>
        <w:t xml:space="preserve">rantai nilai </w:t>
      </w:r>
      <w:r w:rsidR="0062076E" w:rsidRPr="00E056B5">
        <w:rPr>
          <w:rFonts w:ascii="Times New Roman" w:hAnsi="Times New Roman" w:cs="Times New Roman"/>
          <w:i/>
          <w:sz w:val="22"/>
          <w:lang w:val="id-ID"/>
        </w:rPr>
        <w:t>fintech</w:t>
      </w:r>
      <w:r w:rsidR="0062076E" w:rsidRPr="00E056B5">
        <w:rPr>
          <w:rFonts w:ascii="Times New Roman" w:hAnsi="Times New Roman" w:cs="Times New Roman"/>
          <w:sz w:val="22"/>
          <w:lang w:val="id-ID"/>
        </w:rPr>
        <w:t xml:space="preserve"> syariah</w:t>
      </w:r>
      <w:r w:rsidR="00432B73" w:rsidRPr="00E056B5">
        <w:rPr>
          <w:rFonts w:ascii="Times New Roman" w:hAnsi="Times New Roman" w:cs="Times New Roman"/>
          <w:sz w:val="22"/>
          <w:lang w:val="id-ID"/>
        </w:rPr>
        <w:t xml:space="preserve"> </w:t>
      </w:r>
      <w:r w:rsidR="0062076E" w:rsidRPr="00E056B5">
        <w:rPr>
          <w:rFonts w:ascii="Times New Roman" w:hAnsi="Times New Roman" w:cs="Times New Roman"/>
          <w:sz w:val="22"/>
          <w:lang w:val="id-ID"/>
        </w:rPr>
        <w:t>pertanian.</w:t>
      </w:r>
      <w:r w:rsidR="00432B73" w:rsidRPr="00E056B5">
        <w:rPr>
          <w:rFonts w:ascii="Times New Roman" w:hAnsi="Times New Roman" w:cs="Times New Roman"/>
          <w:sz w:val="22"/>
          <w:lang w:val="id-ID"/>
        </w:rPr>
        <w:t xml:space="preserve"> Riset ini mengintegrasikan semua pelaku agribisnis dari segmentasi </w:t>
      </w:r>
      <w:r w:rsidR="00432B73" w:rsidRPr="00E056B5">
        <w:rPr>
          <w:rFonts w:ascii="Times New Roman" w:hAnsi="Times New Roman" w:cs="Times New Roman"/>
          <w:sz w:val="22"/>
          <w:lang w:val="id-ID"/>
        </w:rPr>
        <w:lastRenderedPageBreak/>
        <w:t xml:space="preserve">pasar yang berbeda, termasuk pemilik tanah, pemasok, petani, pialang, pengecer, dan investor ke dalam platform </w:t>
      </w:r>
      <w:r w:rsidR="00957B9A" w:rsidRPr="00E056B5">
        <w:rPr>
          <w:rFonts w:ascii="Times New Roman" w:hAnsi="Times New Roman" w:cs="Times New Roman"/>
          <w:sz w:val="22"/>
          <w:lang w:val="id-ID"/>
        </w:rPr>
        <w:t>berdasarkan</w:t>
      </w:r>
      <w:r w:rsidR="00432B73" w:rsidRPr="00E056B5">
        <w:rPr>
          <w:rFonts w:ascii="Times New Roman" w:hAnsi="Times New Roman" w:cs="Times New Roman"/>
          <w:sz w:val="22"/>
          <w:lang w:val="id-ID"/>
        </w:rPr>
        <w:t xml:space="preserve"> </w:t>
      </w:r>
      <w:r w:rsidR="00957B9A" w:rsidRPr="00E056B5">
        <w:rPr>
          <w:rFonts w:ascii="Times New Roman" w:hAnsi="Times New Roman" w:cs="Times New Roman"/>
          <w:sz w:val="22"/>
          <w:lang w:val="id-ID"/>
        </w:rPr>
        <w:t xml:space="preserve">sistem </w:t>
      </w:r>
      <w:r w:rsidR="00432B73" w:rsidRPr="00E056B5">
        <w:rPr>
          <w:rFonts w:ascii="Times New Roman" w:hAnsi="Times New Roman" w:cs="Times New Roman"/>
          <w:sz w:val="22"/>
          <w:lang w:val="id-ID"/>
        </w:rPr>
        <w:t>syariah atau sesuai dengan nilai-nilai Islam</w:t>
      </w:r>
      <w:r w:rsidR="00957B9A" w:rsidRPr="00E056B5">
        <w:rPr>
          <w:rFonts w:ascii="Times New Roman" w:hAnsi="Times New Roman" w:cs="Times New Roman"/>
          <w:sz w:val="22"/>
          <w:lang w:val="id-ID"/>
        </w:rPr>
        <w:t xml:space="preserve">. </w:t>
      </w:r>
      <w:r w:rsidR="00426D5E" w:rsidRPr="00E056B5">
        <w:rPr>
          <w:rFonts w:ascii="Times New Roman" w:hAnsi="Times New Roman" w:cs="Times New Roman"/>
          <w:sz w:val="22"/>
          <w:lang w:val="id-ID"/>
        </w:rPr>
        <w:t xml:space="preserve">Pengembangan sistem rantai nilai </w:t>
      </w:r>
      <w:r w:rsidR="00426D5E" w:rsidRPr="00E056B5">
        <w:rPr>
          <w:rFonts w:ascii="Times New Roman" w:hAnsi="Times New Roman" w:cs="Times New Roman"/>
          <w:i/>
          <w:sz w:val="22"/>
          <w:lang w:val="id-ID"/>
        </w:rPr>
        <w:t xml:space="preserve">fintech </w:t>
      </w:r>
      <w:r w:rsidR="00426D5E" w:rsidRPr="00E056B5">
        <w:rPr>
          <w:rFonts w:ascii="Times New Roman" w:hAnsi="Times New Roman" w:cs="Times New Roman"/>
          <w:sz w:val="22"/>
          <w:lang w:val="id-ID"/>
        </w:rPr>
        <w:t xml:space="preserve">ini dalam situasi normal. </w:t>
      </w:r>
    </w:p>
    <w:p w:rsidR="00432B73" w:rsidRPr="00E056B5" w:rsidRDefault="000B12C2" w:rsidP="005239DB">
      <w:pPr>
        <w:adjustRightInd w:val="0"/>
        <w:snapToGrid w:val="0"/>
        <w:ind w:firstLine="446"/>
        <w:rPr>
          <w:rFonts w:ascii="Times New Roman" w:hAnsi="Times New Roman" w:cs="Times New Roman"/>
          <w:sz w:val="22"/>
          <w:lang w:val="id-ID"/>
        </w:rPr>
      </w:pPr>
      <w:r w:rsidRPr="00E056B5">
        <w:rPr>
          <w:rFonts w:ascii="Times New Roman" w:hAnsi="Times New Roman" w:cs="Times New Roman"/>
          <w:sz w:val="22"/>
          <w:lang w:val="id-ID"/>
        </w:rPr>
        <w:t xml:space="preserve">Tantangan besar bagi industri </w:t>
      </w:r>
      <w:r w:rsidRPr="00E056B5">
        <w:rPr>
          <w:rFonts w:ascii="Times New Roman" w:hAnsi="Times New Roman" w:cs="Times New Roman"/>
          <w:i/>
          <w:sz w:val="22"/>
          <w:lang w:val="id-ID"/>
        </w:rPr>
        <w:t>fintech</w:t>
      </w:r>
      <w:r w:rsidRPr="00E056B5">
        <w:rPr>
          <w:rFonts w:ascii="Times New Roman" w:hAnsi="Times New Roman" w:cs="Times New Roman"/>
          <w:sz w:val="22"/>
          <w:lang w:val="id-ID"/>
        </w:rPr>
        <w:t xml:space="preserve"> termasuk </w:t>
      </w:r>
      <w:r w:rsidRPr="00E056B5">
        <w:rPr>
          <w:rFonts w:ascii="Times New Roman" w:hAnsi="Times New Roman" w:cs="Times New Roman"/>
          <w:i/>
          <w:sz w:val="22"/>
          <w:lang w:val="id-ID"/>
        </w:rPr>
        <w:t>fintech</w:t>
      </w:r>
      <w:r w:rsidRPr="00E056B5">
        <w:rPr>
          <w:rFonts w:ascii="Times New Roman" w:hAnsi="Times New Roman" w:cs="Times New Roman"/>
          <w:sz w:val="22"/>
          <w:lang w:val="id-ID"/>
        </w:rPr>
        <w:t xml:space="preserve"> di pertanian akibat pandemi Covid-19 antara lain digitalisasi layanan keuangan yang dipercepat, aktivitas ekonomi melambat, penurunan kinerja debitur seperti petani dan UMKM  dan menimbulkan berbagai risiko (Tripalupi dan Anggahegari, 2020). P</w:t>
      </w:r>
      <w:r w:rsidR="00426D5E" w:rsidRPr="00E056B5">
        <w:rPr>
          <w:rFonts w:ascii="Times New Roman" w:hAnsi="Times New Roman" w:cs="Times New Roman"/>
          <w:sz w:val="22"/>
          <w:lang w:val="id-ID"/>
        </w:rPr>
        <w:t xml:space="preserve">andemi covid-19 yang terjadi setahun belakangan ini, telah memberikan pelajaran penting bahwa setiap perusahaan atau bahkan setiap industri termasuk </w:t>
      </w:r>
      <w:r w:rsidR="00426D5E" w:rsidRPr="00E056B5">
        <w:rPr>
          <w:rFonts w:ascii="Times New Roman" w:hAnsi="Times New Roman" w:cs="Times New Roman"/>
          <w:i/>
          <w:sz w:val="22"/>
          <w:lang w:val="id-ID"/>
        </w:rPr>
        <w:t>fintech</w:t>
      </w:r>
      <w:r w:rsidR="00426D5E" w:rsidRPr="00E056B5">
        <w:rPr>
          <w:rFonts w:ascii="Times New Roman" w:hAnsi="Times New Roman" w:cs="Times New Roman"/>
          <w:sz w:val="22"/>
          <w:lang w:val="id-ID"/>
        </w:rPr>
        <w:t xml:space="preserve"> khususnya di sektor pertanian harus mengembangkan resiliensi rantai nilai. </w:t>
      </w:r>
    </w:p>
    <w:p w:rsidR="00C34E8E" w:rsidRPr="00E056B5" w:rsidRDefault="00C34E8E" w:rsidP="005239DB">
      <w:pPr>
        <w:adjustRightInd w:val="0"/>
        <w:snapToGrid w:val="0"/>
        <w:ind w:firstLine="450"/>
        <w:rPr>
          <w:rFonts w:ascii="Times New Roman" w:hAnsi="Times New Roman" w:cs="Times New Roman"/>
          <w:sz w:val="22"/>
          <w:lang w:val="id-ID"/>
        </w:rPr>
      </w:pPr>
    </w:p>
    <w:p w:rsidR="004B63EC" w:rsidRPr="00E056B5" w:rsidRDefault="00426D5E" w:rsidP="005239DB">
      <w:pPr>
        <w:pStyle w:val="ListParagraph"/>
        <w:numPr>
          <w:ilvl w:val="1"/>
          <w:numId w:val="1"/>
        </w:numPr>
        <w:adjustRightInd w:val="0"/>
        <w:snapToGrid w:val="0"/>
        <w:ind w:leftChars="0" w:left="450" w:hanging="450"/>
        <w:rPr>
          <w:rFonts w:ascii="Times New Roman" w:hAnsi="Times New Roman" w:cs="Times New Roman"/>
          <w:b/>
          <w:sz w:val="22"/>
          <w:lang w:val="id-ID"/>
        </w:rPr>
      </w:pPr>
      <w:r w:rsidRPr="00E056B5">
        <w:rPr>
          <w:rFonts w:ascii="Times New Roman" w:hAnsi="Times New Roman" w:cs="Times New Roman"/>
          <w:b/>
          <w:sz w:val="22"/>
          <w:lang w:val="id-ID"/>
        </w:rPr>
        <w:t>Resiliensi Rantai nilai (Value chain resilience)</w:t>
      </w:r>
    </w:p>
    <w:p w:rsidR="00764647" w:rsidRPr="00E056B5" w:rsidRDefault="008D521F" w:rsidP="005239DB">
      <w:pPr>
        <w:widowControl/>
        <w:adjustRightInd w:val="0"/>
        <w:snapToGrid w:val="0"/>
        <w:ind w:firstLineChars="204" w:firstLine="449"/>
        <w:rPr>
          <w:rFonts w:ascii="Times New Roman" w:hAnsi="Times New Roman" w:cs="Times New Roman"/>
          <w:sz w:val="22"/>
          <w:shd w:val="clear" w:color="auto" w:fill="FFFFFF"/>
          <w:lang w:val="id-ID"/>
        </w:rPr>
      </w:pPr>
      <w:r w:rsidRPr="00E056B5">
        <w:rPr>
          <w:rFonts w:ascii="Times New Roman" w:hAnsi="Times New Roman" w:cs="Times New Roman"/>
          <w:sz w:val="22"/>
          <w:lang w:val="id-ID"/>
        </w:rPr>
        <w:t xml:space="preserve">Pandemi Covid-19 telah berdampak terhadap </w:t>
      </w:r>
      <w:r w:rsidR="00270B55" w:rsidRPr="00E056B5">
        <w:rPr>
          <w:rFonts w:ascii="Times New Roman" w:hAnsi="Times New Roman" w:cs="Times New Roman"/>
          <w:sz w:val="22"/>
          <w:shd w:val="clear" w:color="auto" w:fill="FFFFFF"/>
          <w:lang w:val="id-ID"/>
        </w:rPr>
        <w:t xml:space="preserve">konsumsi rumah tangga Indonesia untuk komoditas pertanian diprediksi akan menurun sebesar 8,29% dari angka seharusnya jika tidak ada virus Covid-19 (McKibbin dan Fernando, 2020).  Bagi konsumen produk-produk pangan, ketidakmampuan untuk mengonsumsi makanan sehat dan bernutrisi yang cukup dapat menekan sistem imunitas dan meningkatkan risiko kesehatan, terutama untuk masyarakat prasejahtera dan rentan. Bagi produsen produk-produk pertanian termasuk petani, penurunan konsumsi pangan akibat pandemi covid-19 dapat mempengaruhi terhadap usaha tani dan pendapatan rumah tangga petani. </w:t>
      </w:r>
      <w:r w:rsidR="00764647" w:rsidRPr="00E056B5">
        <w:rPr>
          <w:rFonts w:ascii="Times New Roman" w:hAnsi="Times New Roman" w:cs="Times New Roman"/>
          <w:sz w:val="22"/>
          <w:shd w:val="clear" w:color="auto" w:fill="FFFFFF"/>
          <w:lang w:val="id-ID"/>
        </w:rPr>
        <w:t>M</w:t>
      </w:r>
      <w:r w:rsidR="00270B55" w:rsidRPr="00E056B5">
        <w:rPr>
          <w:rFonts w:ascii="Times New Roman" w:hAnsi="Times New Roman" w:cs="Times New Roman"/>
          <w:sz w:val="22"/>
          <w:shd w:val="clear" w:color="auto" w:fill="FFFFFF"/>
          <w:lang w:val="id-ID"/>
        </w:rPr>
        <w:t>emastikan pasokan makanan yang terjangkau sangat penting selama pandemi Covid-19 dan selama periode pemulihan setelahnya</w:t>
      </w:r>
      <w:r w:rsidR="00764647" w:rsidRPr="00E056B5">
        <w:rPr>
          <w:rFonts w:ascii="Times New Roman" w:hAnsi="Times New Roman" w:cs="Times New Roman"/>
          <w:sz w:val="22"/>
          <w:shd w:val="clear" w:color="auto" w:fill="FFFFFF"/>
          <w:lang w:val="id-ID"/>
        </w:rPr>
        <w:t xml:space="preserve"> dengan mengembangkan resiliensi rantai nilai pertanian termasuk rantai nilai </w:t>
      </w:r>
      <w:r w:rsidR="00764647" w:rsidRPr="00E056B5">
        <w:rPr>
          <w:rFonts w:ascii="Times New Roman" w:hAnsi="Times New Roman" w:cs="Times New Roman"/>
          <w:i/>
          <w:sz w:val="22"/>
          <w:shd w:val="clear" w:color="auto" w:fill="FFFFFF"/>
          <w:lang w:val="id-ID"/>
        </w:rPr>
        <w:t xml:space="preserve">fintech </w:t>
      </w:r>
      <w:r w:rsidR="00764647" w:rsidRPr="00E056B5">
        <w:rPr>
          <w:rFonts w:ascii="Times New Roman" w:hAnsi="Times New Roman" w:cs="Times New Roman"/>
          <w:sz w:val="22"/>
          <w:shd w:val="clear" w:color="auto" w:fill="FFFFFF"/>
          <w:lang w:val="id-ID"/>
        </w:rPr>
        <w:t>pertanian.</w:t>
      </w:r>
    </w:p>
    <w:p w:rsidR="000471D5" w:rsidRPr="00E056B5" w:rsidRDefault="000471D5" w:rsidP="005239DB">
      <w:pPr>
        <w:widowControl/>
        <w:adjustRightInd w:val="0"/>
        <w:snapToGrid w:val="0"/>
        <w:ind w:firstLineChars="204" w:firstLine="449"/>
        <w:rPr>
          <w:rFonts w:ascii="Times New Roman" w:hAnsi="Times New Roman" w:cs="Times New Roman"/>
          <w:sz w:val="22"/>
          <w:shd w:val="clear" w:color="auto" w:fill="FFFFFF"/>
          <w:lang w:val="id-ID"/>
        </w:rPr>
      </w:pPr>
      <w:r w:rsidRPr="00E056B5">
        <w:rPr>
          <w:rFonts w:ascii="Times New Roman" w:hAnsi="Times New Roman" w:cs="Times New Roman"/>
          <w:sz w:val="22"/>
          <w:shd w:val="clear" w:color="auto" w:fill="FFFFFF"/>
          <w:lang w:val="id-ID"/>
        </w:rPr>
        <w:t>Resiliensi rantai nilai merupakan ketahanan menghadapi gangguan yang muncul dan kondisi yang akan datang (Hamilton et al. 2016).</w:t>
      </w:r>
      <w:r w:rsidR="00191F01" w:rsidRPr="00E056B5">
        <w:rPr>
          <w:rFonts w:ascii="Times New Roman" w:hAnsi="Times New Roman" w:cs="Times New Roman"/>
          <w:sz w:val="22"/>
          <w:shd w:val="clear" w:color="auto" w:fill="FFFFFF"/>
          <w:lang w:val="id-ID"/>
        </w:rPr>
        <w:t xml:space="preserve"> Resiliensi rantai nilai menunjukkan kemampuan rantai nilai untuk mengatasi gangguan yang tidak terduga dan kembali ke keadaan semula atau lebih diinginkan.</w:t>
      </w:r>
      <w:r w:rsidRPr="00E056B5">
        <w:rPr>
          <w:rFonts w:ascii="Times New Roman" w:hAnsi="Times New Roman" w:cs="Times New Roman"/>
          <w:sz w:val="22"/>
          <w:shd w:val="clear" w:color="auto" w:fill="FFFFFF"/>
          <w:lang w:val="id-ID"/>
        </w:rPr>
        <w:t xml:space="preserve"> </w:t>
      </w:r>
      <w:r w:rsidR="00EA439D" w:rsidRPr="00E056B5">
        <w:rPr>
          <w:rFonts w:ascii="Times New Roman" w:hAnsi="Times New Roman" w:cs="Times New Roman"/>
          <w:sz w:val="22"/>
          <w:shd w:val="clear" w:color="auto" w:fill="FFFFFF"/>
          <w:lang w:val="id-ID"/>
        </w:rPr>
        <w:t xml:space="preserve">Guncangan yang signifikan dapat menyebabkan kehancuran total rantai nilai yang tidak tahan banting. Sebaliknya, rantai yang tangguh rantai nilai dapat mempertahankan lintasan pertumbuhan meskipun ada guncangan yang mengakibatkanperlambatan. </w:t>
      </w:r>
      <w:r w:rsidR="00DB182D" w:rsidRPr="00E056B5">
        <w:rPr>
          <w:rFonts w:ascii="Times New Roman" w:hAnsi="Times New Roman" w:cs="Times New Roman"/>
          <w:sz w:val="22"/>
          <w:shd w:val="clear" w:color="auto" w:fill="FFFFFF"/>
          <w:lang w:val="id-ID"/>
        </w:rPr>
        <w:t>Mu et al. (2011) menjabarkan katarestik resiliensi dengan lima kemampuan: keragaman, efisiensi, kohesi, kemampuan beradaptasi, dan kemampuan transformasi. Contoh perilaku tangguh termasuk kemampuan untuk menggunakan beragam bahan baku, penggunaan kembali limbah secara menguntungkan, dan kapasitas untuk bertahan menghadapi pandemi covid-19 saat ini.</w:t>
      </w:r>
      <w:r w:rsidR="00764647" w:rsidRPr="00E056B5">
        <w:rPr>
          <w:rFonts w:ascii="Times New Roman" w:hAnsi="Times New Roman" w:cs="Times New Roman"/>
          <w:sz w:val="22"/>
          <w:shd w:val="clear" w:color="auto" w:fill="FFFFFF"/>
          <w:lang w:val="id-ID"/>
        </w:rPr>
        <w:tab/>
      </w:r>
    </w:p>
    <w:p w:rsidR="00EA439D" w:rsidRPr="00E056B5" w:rsidRDefault="00EA439D" w:rsidP="005239DB">
      <w:pPr>
        <w:widowControl/>
        <w:adjustRightInd w:val="0"/>
        <w:snapToGrid w:val="0"/>
        <w:ind w:firstLineChars="204" w:firstLine="449"/>
        <w:rPr>
          <w:rFonts w:ascii="Times New Roman" w:hAnsi="Times New Roman" w:cs="Times New Roman"/>
          <w:sz w:val="22"/>
          <w:shd w:val="clear" w:color="auto" w:fill="FFFFFF"/>
          <w:lang w:val="id-ID"/>
        </w:rPr>
      </w:pPr>
      <w:r w:rsidRPr="00E056B5">
        <w:rPr>
          <w:rFonts w:ascii="Times New Roman" w:hAnsi="Times New Roman" w:cs="Times New Roman"/>
          <w:sz w:val="22"/>
          <w:shd w:val="clear" w:color="auto" w:fill="FFFFFF"/>
          <w:lang w:val="id-ID"/>
        </w:rPr>
        <w:t xml:space="preserve">Penilaian resiliensi dapat mengungkapkan manfaat dari ketidakefisienan seperti kapasitas yang tidak terpakai yang mungkin sangat penting selama periode gangguan. Dengan cara ini, analisis reseliensi dapat melindungi dan mendorong penciptaan dan penyampaian nilai sistem yang lebih luas bahkan dalam menghadapi kerugian. Secara metodologis, </w:t>
      </w:r>
      <w:r w:rsidR="009025FE" w:rsidRPr="00E056B5">
        <w:rPr>
          <w:rFonts w:ascii="Times New Roman" w:hAnsi="Times New Roman" w:cs="Times New Roman"/>
          <w:sz w:val="22"/>
          <w:shd w:val="clear" w:color="auto" w:fill="FFFFFF"/>
          <w:lang w:val="id-ID"/>
        </w:rPr>
        <w:t xml:space="preserve">menilai </w:t>
      </w:r>
      <w:r w:rsidRPr="00E056B5">
        <w:rPr>
          <w:rFonts w:ascii="Times New Roman" w:hAnsi="Times New Roman" w:cs="Times New Roman"/>
          <w:sz w:val="22"/>
          <w:shd w:val="clear" w:color="auto" w:fill="FFFFFF"/>
          <w:lang w:val="id-ID"/>
        </w:rPr>
        <w:t xml:space="preserve">sistem </w:t>
      </w:r>
      <w:r w:rsidR="009025FE" w:rsidRPr="00E056B5">
        <w:rPr>
          <w:rFonts w:ascii="Times New Roman" w:hAnsi="Times New Roman" w:cs="Times New Roman"/>
          <w:sz w:val="22"/>
          <w:shd w:val="clear" w:color="auto" w:fill="FFFFFF"/>
          <w:lang w:val="id-ID"/>
        </w:rPr>
        <w:t xml:space="preserve">resiliensi rantai </w:t>
      </w:r>
      <w:r w:rsidR="009025FE" w:rsidRPr="00E056B5">
        <w:rPr>
          <w:rFonts w:ascii="Times New Roman" w:hAnsi="Times New Roman" w:cs="Times New Roman"/>
          <w:sz w:val="22"/>
          <w:shd w:val="clear" w:color="auto" w:fill="FFFFFF"/>
          <w:lang w:val="id-ID"/>
        </w:rPr>
        <w:lastRenderedPageBreak/>
        <w:t xml:space="preserve">nilai </w:t>
      </w:r>
      <w:r w:rsidRPr="00E056B5">
        <w:rPr>
          <w:rFonts w:ascii="Times New Roman" w:hAnsi="Times New Roman" w:cs="Times New Roman"/>
          <w:sz w:val="22"/>
          <w:shd w:val="clear" w:color="auto" w:fill="FFFFFF"/>
          <w:lang w:val="id-ID"/>
        </w:rPr>
        <w:t xml:space="preserve">membutuhkan batas demarkasi di bawah fungsionalitasnya dan mengantisipasi kemampuan sistem untuk beradaptasi dengan belajar dari pengalaman masa lalu (Linkov dan Trump, 2019). </w:t>
      </w:r>
    </w:p>
    <w:p w:rsidR="009379BB" w:rsidRDefault="0068457A" w:rsidP="005239DB">
      <w:pPr>
        <w:widowControl/>
        <w:adjustRightInd w:val="0"/>
        <w:snapToGrid w:val="0"/>
        <w:ind w:firstLineChars="204" w:firstLine="449"/>
        <w:rPr>
          <w:rFonts w:ascii="Times New Roman" w:hAnsi="Times New Roman" w:cs="Times New Roman"/>
          <w:sz w:val="22"/>
          <w:shd w:val="clear" w:color="auto" w:fill="FFFFFF"/>
          <w:lang w:val="id-ID"/>
        </w:rPr>
      </w:pPr>
      <w:r w:rsidRPr="00E056B5">
        <w:rPr>
          <w:rFonts w:ascii="Times New Roman" w:hAnsi="Times New Roman" w:cs="Times New Roman"/>
          <w:sz w:val="22"/>
          <w:shd w:val="clear" w:color="auto" w:fill="FFFFFF"/>
          <w:lang w:val="id-ID"/>
        </w:rPr>
        <w:t>Resiliensi rantai nilai pertanian sangat sedikit mendapat perhatian dalam penelitian khususnya dalam lima tahun terakhir</w:t>
      </w:r>
      <w:r w:rsidR="009379BB" w:rsidRPr="00E056B5">
        <w:rPr>
          <w:rFonts w:ascii="Times New Roman" w:hAnsi="Times New Roman" w:cs="Times New Roman"/>
          <w:sz w:val="22"/>
          <w:shd w:val="clear" w:color="auto" w:fill="FFFFFF"/>
          <w:lang w:val="id-ID"/>
        </w:rPr>
        <w:t>.</w:t>
      </w:r>
      <w:r w:rsidRPr="00E056B5">
        <w:rPr>
          <w:rFonts w:ascii="Times New Roman" w:hAnsi="Times New Roman" w:cs="Times New Roman"/>
          <w:sz w:val="22"/>
          <w:shd w:val="clear" w:color="auto" w:fill="FFFFFF"/>
          <w:lang w:val="id-ID"/>
        </w:rPr>
        <w:t xml:space="preserve"> Smith et al. (2016) yang Meneliti tentang resiliensi rantai nilai di negara berkembang</w:t>
      </w:r>
      <w:r w:rsidR="009379BB" w:rsidRPr="00E056B5">
        <w:rPr>
          <w:rFonts w:ascii="Times New Roman" w:hAnsi="Times New Roman" w:cs="Times New Roman"/>
          <w:sz w:val="22"/>
          <w:shd w:val="clear" w:color="auto" w:fill="FFFFFF"/>
          <w:lang w:val="id-ID"/>
        </w:rPr>
        <w:t>,</w:t>
      </w:r>
      <w:r w:rsidR="004C217B" w:rsidRPr="00E056B5">
        <w:rPr>
          <w:rFonts w:ascii="Times New Roman" w:hAnsi="Times New Roman" w:cs="Times New Roman"/>
          <w:sz w:val="22"/>
          <w:shd w:val="clear" w:color="auto" w:fill="FFFFFF"/>
          <w:lang w:val="id-ID"/>
        </w:rPr>
        <w:t xml:space="preserve"> </w:t>
      </w:r>
      <w:r w:rsidR="009379BB" w:rsidRPr="00E056B5">
        <w:rPr>
          <w:rFonts w:ascii="Times New Roman" w:hAnsi="Times New Roman" w:cs="Times New Roman"/>
          <w:sz w:val="22"/>
          <w:shd w:val="clear" w:color="auto" w:fill="FFFFFF"/>
          <w:lang w:val="id-ID"/>
        </w:rPr>
        <w:t xml:space="preserve">Vroegindewey dan Hodbod (2018) menggunakan konsep ketahanan sosio-ekologis untuk membuat konsep sistem resiliensi rantai nilai pangan, </w:t>
      </w:r>
      <w:r w:rsidR="00F92449" w:rsidRPr="00E056B5">
        <w:rPr>
          <w:rFonts w:ascii="Times New Roman" w:hAnsi="Times New Roman" w:cs="Times New Roman"/>
          <w:sz w:val="22"/>
          <w:shd w:val="clear" w:color="auto" w:fill="FFFFFF"/>
          <w:lang w:val="id-ID"/>
        </w:rPr>
        <w:t xml:space="preserve">Olafsdottir dkk. (2018) melaporkan tentang proyek VALUMICS untuk pemodelan rantai nilai dalam sistem pangan dengan mengkuantifikasi resiliensi, </w:t>
      </w:r>
      <w:r w:rsidR="009379BB" w:rsidRPr="00E056B5">
        <w:rPr>
          <w:rFonts w:ascii="Times New Roman" w:hAnsi="Times New Roman" w:cs="Times New Roman"/>
          <w:sz w:val="22"/>
          <w:shd w:val="clear" w:color="auto" w:fill="FFFFFF"/>
          <w:lang w:val="id-ID"/>
        </w:rPr>
        <w:t>Ludi et al. (2019) sistem resiliensi rantai nilai bisa menjadi langkah pertama dalam mendukung pembangunan ekonomi yang tahan iklim</w:t>
      </w:r>
      <w:r w:rsidR="004C217B" w:rsidRPr="00E056B5">
        <w:rPr>
          <w:rFonts w:ascii="Times New Roman" w:hAnsi="Times New Roman" w:cs="Times New Roman"/>
          <w:sz w:val="22"/>
          <w:shd w:val="clear" w:color="auto" w:fill="FFFFFF"/>
          <w:lang w:val="id-ID"/>
        </w:rPr>
        <w:t>.</w:t>
      </w:r>
      <w:r w:rsidR="009379BB" w:rsidRPr="00E056B5">
        <w:rPr>
          <w:rFonts w:ascii="Times New Roman" w:hAnsi="Times New Roman" w:cs="Times New Roman"/>
          <w:sz w:val="22"/>
          <w:shd w:val="clear" w:color="auto" w:fill="FFFFFF"/>
          <w:lang w:val="id-ID"/>
        </w:rPr>
        <w:t xml:space="preserve"> Doherty </w:t>
      </w:r>
      <w:r w:rsidR="004C217B" w:rsidRPr="00E056B5">
        <w:rPr>
          <w:rFonts w:ascii="Times New Roman" w:hAnsi="Times New Roman" w:cs="Times New Roman"/>
          <w:sz w:val="22"/>
          <w:shd w:val="clear" w:color="auto" w:fill="FFFFFF"/>
          <w:lang w:val="id-ID"/>
        </w:rPr>
        <w:t>et al</w:t>
      </w:r>
      <w:r w:rsidR="009379BB" w:rsidRPr="00E056B5">
        <w:rPr>
          <w:rFonts w:ascii="Times New Roman" w:hAnsi="Times New Roman" w:cs="Times New Roman"/>
          <w:sz w:val="22"/>
          <w:shd w:val="clear" w:color="auto" w:fill="FFFFFF"/>
          <w:lang w:val="id-ID"/>
        </w:rPr>
        <w:t>.</w:t>
      </w:r>
      <w:r w:rsidR="004C217B" w:rsidRPr="00E056B5">
        <w:rPr>
          <w:rFonts w:ascii="Times New Roman" w:hAnsi="Times New Roman" w:cs="Times New Roman"/>
          <w:sz w:val="22"/>
          <w:shd w:val="clear" w:color="auto" w:fill="FFFFFF"/>
          <w:lang w:val="id-ID"/>
        </w:rPr>
        <w:t xml:space="preserve"> </w:t>
      </w:r>
      <w:r w:rsidR="009379BB" w:rsidRPr="00E056B5">
        <w:rPr>
          <w:rFonts w:ascii="Times New Roman" w:hAnsi="Times New Roman" w:cs="Times New Roman"/>
          <w:sz w:val="22"/>
          <w:shd w:val="clear" w:color="auto" w:fill="FFFFFF"/>
          <w:lang w:val="id-ID"/>
        </w:rPr>
        <w:t xml:space="preserve">(2019) </w:t>
      </w:r>
      <w:r w:rsidR="004C217B" w:rsidRPr="00E056B5">
        <w:rPr>
          <w:rFonts w:ascii="Times New Roman" w:hAnsi="Times New Roman" w:cs="Times New Roman"/>
          <w:sz w:val="22"/>
          <w:shd w:val="clear" w:color="auto" w:fill="FFFFFF"/>
          <w:lang w:val="id-ID"/>
        </w:rPr>
        <w:t xml:space="preserve">menyorot resiliensi </w:t>
      </w:r>
      <w:r w:rsidR="009379BB" w:rsidRPr="00E056B5">
        <w:rPr>
          <w:rFonts w:ascii="Times New Roman" w:hAnsi="Times New Roman" w:cs="Times New Roman"/>
          <w:sz w:val="22"/>
          <w:shd w:val="clear" w:color="auto" w:fill="FFFFFF"/>
          <w:lang w:val="id-ID"/>
        </w:rPr>
        <w:t>rantai nilai yang kompleks dan memerlukan agenda penelitian yang komprehensif untuk ketahanan</w:t>
      </w:r>
      <w:r w:rsidR="004C217B" w:rsidRPr="00E056B5">
        <w:rPr>
          <w:rFonts w:ascii="Times New Roman" w:hAnsi="Times New Roman" w:cs="Times New Roman"/>
          <w:sz w:val="22"/>
          <w:shd w:val="clear" w:color="auto" w:fill="FFFFFF"/>
          <w:lang w:val="id-ID"/>
        </w:rPr>
        <w:t xml:space="preserve"> </w:t>
      </w:r>
      <w:r w:rsidR="009379BB" w:rsidRPr="00E056B5">
        <w:rPr>
          <w:rFonts w:ascii="Times New Roman" w:hAnsi="Times New Roman" w:cs="Times New Roman"/>
          <w:sz w:val="22"/>
          <w:shd w:val="clear" w:color="auto" w:fill="FFFFFF"/>
          <w:lang w:val="id-ID"/>
        </w:rPr>
        <w:t>sistem pangan</w:t>
      </w:r>
      <w:r w:rsidR="004C217B" w:rsidRPr="00E056B5">
        <w:rPr>
          <w:rFonts w:ascii="Times New Roman" w:hAnsi="Times New Roman" w:cs="Times New Roman"/>
          <w:sz w:val="22"/>
          <w:shd w:val="clear" w:color="auto" w:fill="FFFFFF"/>
          <w:lang w:val="id-ID"/>
        </w:rPr>
        <w:t>,</w:t>
      </w:r>
      <w:r w:rsidR="009379BB" w:rsidRPr="00E056B5">
        <w:rPr>
          <w:rFonts w:ascii="Times New Roman" w:hAnsi="Times New Roman" w:cs="Times New Roman"/>
          <w:sz w:val="22"/>
          <w:shd w:val="clear" w:color="auto" w:fill="FFFFFF"/>
          <w:lang w:val="id-ID"/>
        </w:rPr>
        <w:t xml:space="preserve"> Aboah </w:t>
      </w:r>
      <w:r w:rsidR="004C217B" w:rsidRPr="00E056B5">
        <w:rPr>
          <w:rFonts w:ascii="Times New Roman" w:hAnsi="Times New Roman" w:cs="Times New Roman"/>
          <w:sz w:val="22"/>
          <w:shd w:val="clear" w:color="auto" w:fill="FFFFFF"/>
          <w:lang w:val="id-ID"/>
        </w:rPr>
        <w:t>et al.</w:t>
      </w:r>
      <w:r w:rsidR="009379BB" w:rsidRPr="00E056B5">
        <w:rPr>
          <w:rFonts w:ascii="Times New Roman" w:hAnsi="Times New Roman" w:cs="Times New Roman"/>
          <w:sz w:val="22"/>
          <w:shd w:val="clear" w:color="auto" w:fill="FFFFFF"/>
          <w:lang w:val="id-ID"/>
        </w:rPr>
        <w:t xml:space="preserve"> (2019) mengidentifikasi elemen </w:t>
      </w:r>
      <w:r w:rsidR="004C217B" w:rsidRPr="00E056B5">
        <w:rPr>
          <w:rFonts w:ascii="Times New Roman" w:hAnsi="Times New Roman" w:cs="Times New Roman"/>
          <w:sz w:val="22"/>
          <w:shd w:val="clear" w:color="auto" w:fill="FFFFFF"/>
          <w:lang w:val="id-ID"/>
        </w:rPr>
        <w:t>resiliensi</w:t>
      </w:r>
      <w:r w:rsidR="009379BB" w:rsidRPr="00E056B5">
        <w:rPr>
          <w:rFonts w:ascii="Times New Roman" w:hAnsi="Times New Roman" w:cs="Times New Roman"/>
          <w:sz w:val="22"/>
          <w:shd w:val="clear" w:color="auto" w:fill="FFFFFF"/>
          <w:lang w:val="id-ID"/>
        </w:rPr>
        <w:t xml:space="preserve"> </w:t>
      </w:r>
      <w:r w:rsidR="004C217B" w:rsidRPr="00E056B5">
        <w:rPr>
          <w:rFonts w:ascii="Times New Roman" w:hAnsi="Times New Roman" w:cs="Times New Roman"/>
          <w:sz w:val="22"/>
          <w:shd w:val="clear" w:color="auto" w:fill="FFFFFF"/>
          <w:lang w:val="id-ID"/>
        </w:rPr>
        <w:t xml:space="preserve">yang </w:t>
      </w:r>
      <w:r w:rsidR="009379BB" w:rsidRPr="00E056B5">
        <w:rPr>
          <w:rFonts w:ascii="Times New Roman" w:hAnsi="Times New Roman" w:cs="Times New Roman"/>
          <w:sz w:val="22"/>
          <w:shd w:val="clear" w:color="auto" w:fill="FFFFFF"/>
          <w:lang w:val="id-ID"/>
        </w:rPr>
        <w:t>relevan denga</w:t>
      </w:r>
      <w:r w:rsidR="004C217B" w:rsidRPr="00E056B5">
        <w:rPr>
          <w:rFonts w:ascii="Times New Roman" w:hAnsi="Times New Roman" w:cs="Times New Roman"/>
          <w:sz w:val="22"/>
          <w:shd w:val="clear" w:color="auto" w:fill="FFFFFF"/>
          <w:lang w:val="id-ID"/>
        </w:rPr>
        <w:t xml:space="preserve">n rantai nilai pertanian tropis, </w:t>
      </w:r>
      <w:r w:rsidR="009379BB" w:rsidRPr="00E056B5">
        <w:rPr>
          <w:rFonts w:ascii="Times New Roman" w:hAnsi="Times New Roman" w:cs="Times New Roman"/>
          <w:sz w:val="22"/>
          <w:shd w:val="clear" w:color="auto" w:fill="FFFFFF"/>
          <w:lang w:val="id-ID"/>
        </w:rPr>
        <w:t xml:space="preserve">McIntyre et al. (2019) </w:t>
      </w:r>
      <w:r w:rsidR="004C217B" w:rsidRPr="00E056B5">
        <w:rPr>
          <w:rFonts w:ascii="Times New Roman" w:hAnsi="Times New Roman" w:cs="Times New Roman"/>
          <w:sz w:val="22"/>
          <w:shd w:val="clear" w:color="auto" w:fill="FFFFFF"/>
          <w:lang w:val="id-ID"/>
        </w:rPr>
        <w:t xml:space="preserve">membuktikan bahwa resiliensi </w:t>
      </w:r>
      <w:r w:rsidR="009379BB" w:rsidRPr="00E056B5">
        <w:rPr>
          <w:rFonts w:ascii="Times New Roman" w:hAnsi="Times New Roman" w:cs="Times New Roman"/>
          <w:sz w:val="22"/>
          <w:shd w:val="clear" w:color="auto" w:fill="FFFFFF"/>
          <w:lang w:val="id-ID"/>
        </w:rPr>
        <w:t>dan adaptabilitas sebagai atribut pendukung dalam penciptaan nilai agribisnis. Canevari</w:t>
      </w:r>
      <w:r w:rsidR="004C217B" w:rsidRPr="00E056B5">
        <w:rPr>
          <w:rFonts w:ascii="Times New Roman" w:hAnsi="Times New Roman" w:cs="Times New Roman"/>
          <w:sz w:val="22"/>
          <w:shd w:val="clear" w:color="auto" w:fill="FFFFFF"/>
          <w:lang w:val="id-ID"/>
        </w:rPr>
        <w:t>-Luzardo (2019</w:t>
      </w:r>
      <w:r w:rsidR="009379BB" w:rsidRPr="00E056B5">
        <w:rPr>
          <w:rFonts w:ascii="Times New Roman" w:hAnsi="Times New Roman" w:cs="Times New Roman"/>
          <w:sz w:val="22"/>
          <w:shd w:val="clear" w:color="auto" w:fill="FFFFFF"/>
          <w:lang w:val="id-ID"/>
        </w:rPr>
        <w:t>) meneliti hubungan antara struktur jaringan sistem nilai dan</w:t>
      </w:r>
      <w:r w:rsidR="004C217B" w:rsidRPr="00E056B5">
        <w:rPr>
          <w:rFonts w:ascii="Times New Roman" w:hAnsi="Times New Roman" w:cs="Times New Roman"/>
          <w:sz w:val="22"/>
          <w:shd w:val="clear" w:color="auto" w:fill="FFFFFF"/>
          <w:lang w:val="id-ID"/>
        </w:rPr>
        <w:t xml:space="preserve"> </w:t>
      </w:r>
      <w:r w:rsidR="009379BB" w:rsidRPr="00E056B5">
        <w:rPr>
          <w:rFonts w:ascii="Times New Roman" w:hAnsi="Times New Roman" w:cs="Times New Roman"/>
          <w:sz w:val="22"/>
          <w:shd w:val="clear" w:color="auto" w:fill="FFFFFF"/>
          <w:lang w:val="id-ID"/>
        </w:rPr>
        <w:t>kemampuan agribisnis untuk beradaptasi dengan perubahan iklim dan menekankan kemampuan sistem yang tangguh</w:t>
      </w:r>
      <w:r w:rsidR="004C217B" w:rsidRPr="00E056B5">
        <w:rPr>
          <w:rFonts w:ascii="Times New Roman" w:hAnsi="Times New Roman" w:cs="Times New Roman"/>
          <w:sz w:val="22"/>
          <w:shd w:val="clear" w:color="auto" w:fill="FFFFFF"/>
          <w:lang w:val="id-ID"/>
        </w:rPr>
        <w:t xml:space="preserve"> </w:t>
      </w:r>
      <w:r w:rsidR="009379BB" w:rsidRPr="00E056B5">
        <w:rPr>
          <w:rFonts w:ascii="Times New Roman" w:hAnsi="Times New Roman" w:cs="Times New Roman"/>
          <w:sz w:val="22"/>
          <w:shd w:val="clear" w:color="auto" w:fill="FFFFFF"/>
          <w:lang w:val="id-ID"/>
        </w:rPr>
        <w:t xml:space="preserve">untuk meningkatkan kapasitas adaptif para aktornya. Terakhir, </w:t>
      </w:r>
      <w:r w:rsidR="00F92449" w:rsidRPr="00E056B5">
        <w:rPr>
          <w:rFonts w:ascii="Times New Roman" w:hAnsi="Times New Roman" w:cs="Times New Roman"/>
          <w:sz w:val="22"/>
          <w:shd w:val="clear" w:color="auto" w:fill="FFFFFF"/>
          <w:lang w:val="id-ID"/>
        </w:rPr>
        <w:t>Linkov et al (2020) yang secara spesifik mengembangkan resiliensi rantai nilai termasuk di sektor pertanian dalam situasi pandemi covid-19.</w:t>
      </w:r>
    </w:p>
    <w:p w:rsidR="00233CFD" w:rsidRPr="00233CFD" w:rsidRDefault="00233CFD"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Pr="00233CFD">
        <w:rPr>
          <w:rFonts w:ascii="Times New Roman" w:hAnsi="Times New Roman" w:cs="Times New Roman"/>
          <w:sz w:val="22"/>
          <w:shd w:val="clear" w:color="auto" w:fill="FFFFFF"/>
          <w:lang w:val="id-ID"/>
        </w:rPr>
        <w:t>Langkah-langkah dan tindakan kebijakan terkait pandemi yang diterapkan oleh negara anggota</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ASEAN</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Untuk meredakan dampak pandemi, semua negara anggota ASEAN telah mengeluarkan langkah-langkah kebijakan dan fiskal</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dan insentif non-fiskal untuk membantu industri dan perusahaan yang beroperasi di negara-negara tersebut. Pemahaman</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langkah-langkah kebijakan dan insentif tersebut penting dan akan menjadi informasi atau wawasan yang berguna bagi</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semua perusahaan, termasuk komunitas bisnis Jepang, untuk mengurangi risiko dan dampak yang merugikan</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pandemi, dan memutuskan cara terbaik ke depan untuk mengatasi masalah ini secara strategis.</w:t>
      </w:r>
    </w:p>
    <w:p w:rsidR="00233CFD" w:rsidRDefault="00233CFD"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Pr="00233CFD">
        <w:rPr>
          <w:rFonts w:ascii="Times New Roman" w:hAnsi="Times New Roman" w:cs="Times New Roman"/>
          <w:sz w:val="22"/>
          <w:shd w:val="clear" w:color="auto" w:fill="FFFFFF"/>
          <w:lang w:val="id-ID"/>
        </w:rPr>
        <w:t>Banyak dari langkah-langkah kebijakan ini di</w:t>
      </w:r>
      <w:r>
        <w:rPr>
          <w:rFonts w:ascii="Times New Roman" w:hAnsi="Times New Roman" w:cs="Times New Roman" w:hint="eastAsia"/>
          <w:sz w:val="22"/>
          <w:shd w:val="clear" w:color="auto" w:fill="FFFFFF"/>
          <w:lang w:val="id-ID"/>
        </w:rPr>
        <w:t>keluarkan</w:t>
      </w:r>
      <w:r w:rsidRPr="00233CFD">
        <w:rPr>
          <w:rFonts w:ascii="Times New Roman" w:hAnsi="Times New Roman" w:cs="Times New Roman"/>
          <w:sz w:val="22"/>
          <w:shd w:val="clear" w:color="auto" w:fill="FFFFFF"/>
          <w:lang w:val="id-ID"/>
        </w:rPr>
        <w:t xml:space="preserve"> setelah pecahnya pandemi. ASEAN dan</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komunitas internasional seperti G7 dan G20 membuat komitmen politik. Perorangan negara ASEAN</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memberikan langkah-langkah dan tindakan untuk mengurangi risiko dalam operasi, memfasilitasi operasi dan menyediakan</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akses ke dana. Tujuan utamanya adalah untuk mengurangi dampak dan menyelamatkan perusahaan. Efeknya memang</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belum tentu bertahan lama. Tindakan dan tindakan khusus juga diambil untuk memperluas fasilitas medis</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dan penelitian dan pengembangan medis, dan untuk meningkatkan perawatan kesehatan dan konektivitas medis.</w:t>
      </w:r>
    </w:p>
    <w:p w:rsidR="00233CFD" w:rsidRPr="00233CFD" w:rsidRDefault="00233CFD"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Pr="00233CFD">
        <w:rPr>
          <w:rFonts w:ascii="Times New Roman" w:hAnsi="Times New Roman" w:cs="Times New Roman"/>
          <w:sz w:val="22"/>
          <w:shd w:val="clear" w:color="auto" w:fill="FFFFFF"/>
          <w:lang w:val="id-ID"/>
        </w:rPr>
        <w:t xml:space="preserve">Dalam konteks </w:t>
      </w:r>
      <w:r>
        <w:rPr>
          <w:rFonts w:ascii="Times New Roman" w:hAnsi="Times New Roman" w:cs="Times New Roman" w:hint="eastAsia"/>
          <w:sz w:val="22"/>
          <w:shd w:val="clear" w:color="auto" w:fill="FFFFFF"/>
          <w:lang w:val="id-ID"/>
        </w:rPr>
        <w:t xml:space="preserve">resiliensi rantai nilai </w:t>
      </w:r>
      <w:r w:rsidRPr="00233CFD">
        <w:rPr>
          <w:rFonts w:ascii="Times New Roman" w:hAnsi="Times New Roman" w:cs="Times New Roman"/>
          <w:sz w:val="22"/>
          <w:shd w:val="clear" w:color="auto" w:fill="FFFFFF"/>
          <w:lang w:val="id-ID"/>
        </w:rPr>
        <w:t xml:space="preserve"> yang tangguh, pertanyaannya adalah apakah ASEAN dan negara-negara mitranya telah ditetapkan</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 xml:space="preserve">tindakan dan tindakan nyata untuk membantu perusahaan yang beroperasi di ASEAN untuk memperkuat atau membangun kembali </w:t>
      </w:r>
      <w:r>
        <w:rPr>
          <w:rFonts w:ascii="Times New Roman" w:hAnsi="Times New Roman" w:cs="Times New Roman" w:hint="eastAsia"/>
          <w:sz w:val="22"/>
          <w:shd w:val="clear" w:color="auto" w:fill="FFFFFF"/>
          <w:lang w:val="id-ID"/>
        </w:rPr>
        <w:t xml:space="preserve">rantai nilai global </w:t>
      </w:r>
      <w:r w:rsidRPr="00233CFD">
        <w:rPr>
          <w:rFonts w:ascii="Times New Roman" w:hAnsi="Times New Roman" w:cs="Times New Roman"/>
          <w:sz w:val="22"/>
          <w:shd w:val="clear" w:color="auto" w:fill="FFFFFF"/>
          <w:lang w:val="id-ID"/>
        </w:rPr>
        <w:t xml:space="preserve">yang tahan terhadap </w:t>
      </w:r>
      <w:r w:rsidRPr="00233CFD">
        <w:rPr>
          <w:rFonts w:ascii="Times New Roman" w:hAnsi="Times New Roman" w:cs="Times New Roman"/>
          <w:sz w:val="22"/>
          <w:shd w:val="clear" w:color="auto" w:fill="FFFFFF"/>
          <w:lang w:val="id-ID"/>
        </w:rPr>
        <w:lastRenderedPageBreak/>
        <w:t>guncangan eksternal. Memang, banyak negara ASEAN telah mengeluarkan langkah-langkah kebijakan</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berkaitan dengan, atau mempengaruhi secara langsung dan tidak langsung, pemeliharaan GVC, terutama sebagai bagian dari</w:t>
      </w:r>
    </w:p>
    <w:p w:rsidR="00703AB9" w:rsidRDefault="00233CFD" w:rsidP="005239DB">
      <w:pPr>
        <w:widowControl/>
        <w:tabs>
          <w:tab w:val="left" w:pos="426"/>
        </w:tabs>
        <w:adjustRightInd w:val="0"/>
        <w:snapToGrid w:val="0"/>
        <w:rPr>
          <w:rFonts w:ascii="Times New Roman" w:hAnsi="Times New Roman" w:cs="Times New Roman"/>
          <w:sz w:val="22"/>
          <w:shd w:val="clear" w:color="auto" w:fill="FFFFFF"/>
          <w:lang w:val="id-ID"/>
        </w:rPr>
      </w:pPr>
      <w:r w:rsidRPr="00233CFD">
        <w:rPr>
          <w:rFonts w:ascii="Times New Roman" w:hAnsi="Times New Roman" w:cs="Times New Roman"/>
          <w:sz w:val="22"/>
          <w:shd w:val="clear" w:color="auto" w:fill="FFFFFF"/>
          <w:lang w:val="id-ID"/>
        </w:rPr>
        <w:t>langkah-langkah ekonomi secara keseluruhan. Langkah-langkah ini termasuk membuka tempat lain untuk mempertahankan</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arus barang dan jasa (Brunei Darussalam, Kamboja), pelonggaran tindakan perbatasan (memperkenalkan</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penerbitan elektronik sertifikat asal dan bea cukai di Kamboja dan Indonesia), fiskal</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insentif bagi operator pelabuhan dan perusahaan pelayaran (Malaysia, Filipina), relaksasi</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investasi di fasilitas yang berhubungan dengan kesehatan (Myanmar), dan insentif untuk produksi bahan baku untuk</w:t>
      </w:r>
      <w:r>
        <w:rPr>
          <w:rFonts w:ascii="Times New Roman" w:hAnsi="Times New Roman" w:cs="Times New Roman" w:hint="eastAsia"/>
          <w:sz w:val="22"/>
          <w:shd w:val="clear" w:color="auto" w:fill="FFFFFF"/>
          <w:lang w:val="id-ID"/>
        </w:rPr>
        <w:t xml:space="preserve"> </w:t>
      </w:r>
      <w:r w:rsidRPr="00233CFD">
        <w:rPr>
          <w:rFonts w:ascii="Times New Roman" w:hAnsi="Times New Roman" w:cs="Times New Roman"/>
          <w:sz w:val="22"/>
          <w:shd w:val="clear" w:color="auto" w:fill="FFFFFF"/>
          <w:lang w:val="id-ID"/>
        </w:rPr>
        <w:t>produk medis dan yang berhubungan dengan kesehatan di Thailand. Semuanya membantu mendukung rantai nilai.</w:t>
      </w:r>
    </w:p>
    <w:p w:rsidR="00E836D8" w:rsidRPr="00E836D8" w:rsidRDefault="00E836D8" w:rsidP="00A253F4">
      <w:pPr>
        <w:pStyle w:val="ListParagraph"/>
        <w:widowControl/>
        <w:numPr>
          <w:ilvl w:val="1"/>
          <w:numId w:val="25"/>
        </w:numPr>
        <w:tabs>
          <w:tab w:val="left" w:pos="426"/>
        </w:tabs>
        <w:adjustRightInd w:val="0"/>
        <w:snapToGrid w:val="0"/>
        <w:ind w:leftChars="0" w:left="426" w:hanging="426"/>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Pentingnya Resiliensi</w:t>
      </w:r>
    </w:p>
    <w:p w:rsidR="00E836D8" w:rsidRPr="00E836D8" w:rsidRDefault="00E836D8"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Pr="00E836D8">
        <w:rPr>
          <w:rFonts w:ascii="Times New Roman" w:hAnsi="Times New Roman" w:cs="Times New Roman"/>
          <w:sz w:val="22"/>
          <w:shd w:val="clear" w:color="auto" w:fill="FFFFFF"/>
          <w:lang w:val="id-ID"/>
        </w:rPr>
        <w:t>Resiliensi adalah kemampuan untuk bertahan, beradaptasi, dan berkembang dalam menghadapi perubahan yang bergejolak (Fiksel, 2015).</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Penggunaan resiliensi yang sangat umum adalah dalam psikologi manusia—orang yang ulet mampu</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pulih dari kesulitan, seperti kecelakaan traumatis atau kehilangan pekerjaan, dan untuk terus maju</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kepercayaan diri. Pada skala yang lebih luas, resiliensi terlihat dalam organisasi sosial seperti suku, etnis, atau</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kelompok agama, serta seluruh kota dan bangsa. Ketahanan bersifat intrinsik dalam makhluk hidup—karena</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Misalnya, bakteri dapat mengembangkan resistensi terhadap antibiotik. Demikian juga ekosistem dapat pulih dari</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kerusakan ekstrim seperti tumpahan minyak.</w:t>
      </w:r>
    </w:p>
    <w:p w:rsidR="00E836D8" w:rsidRDefault="00E836D8"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Pr="00E836D8">
        <w:rPr>
          <w:rFonts w:ascii="Times New Roman" w:hAnsi="Times New Roman" w:cs="Times New Roman"/>
          <w:sz w:val="22"/>
          <w:shd w:val="clear" w:color="auto" w:fill="FFFFFF"/>
          <w:lang w:val="id-ID"/>
        </w:rPr>
        <w:t>Di bidang tata kelola risiko, ketahanan perusahaan bisnis dan organisasi lain tergantung</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pada ketahanan orang, produk, proses, aset, pasar, dan komunitas. Untuk mengatasi</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dunia yang semakin berjejaring dan bergejolak, manajer perusahaan perlu mengantisipasi dan merangkul</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 xml:space="preserve">berubah daripada menolaknya. Alih-alih hanya berusaha untuk kembali ke </w:t>
      </w:r>
      <w:r>
        <w:rPr>
          <w:rFonts w:ascii="Times New Roman" w:hAnsi="Times New Roman" w:cs="Times New Roman"/>
          <w:sz w:val="22"/>
          <w:shd w:val="clear" w:color="auto" w:fill="FFFFFF"/>
          <w:lang w:val="id-ID"/>
        </w:rPr>
        <w:t xml:space="preserve">keadaan 'keseimbangan' normal, </w:t>
      </w:r>
      <w:r w:rsidRPr="00E836D8">
        <w:rPr>
          <w:rFonts w:ascii="Times New Roman" w:hAnsi="Times New Roman" w:cs="Times New Roman"/>
          <w:sz w:val="22"/>
          <w:shd w:val="clear" w:color="auto" w:fill="FFFFFF"/>
          <w:lang w:val="id-ID"/>
        </w:rPr>
        <w:t>pendekatan strategis untuk ketahanan melibatkan pembelajaran dari gangguan dan membangun kapasitas untuk cepat</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respon dan adaptasi. Dengan kata lain, daripada bangkit kembali, organisasi perlu 'memantul'</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maju.'</w:t>
      </w:r>
      <w:r>
        <w:rPr>
          <w:rFonts w:ascii="Times New Roman" w:hAnsi="Times New Roman" w:cs="Times New Roman" w:hint="eastAsia"/>
          <w:sz w:val="22"/>
          <w:shd w:val="clear" w:color="auto" w:fill="FFFFFF"/>
          <w:lang w:val="id-ID"/>
        </w:rPr>
        <w:t xml:space="preserve"> </w:t>
      </w:r>
    </w:p>
    <w:p w:rsidR="00233CFD" w:rsidRDefault="00E836D8"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Pr="00E836D8">
        <w:rPr>
          <w:rFonts w:ascii="Times New Roman" w:hAnsi="Times New Roman" w:cs="Times New Roman"/>
          <w:sz w:val="22"/>
          <w:shd w:val="clear" w:color="auto" w:fill="FFFFFF"/>
          <w:lang w:val="id-ID"/>
        </w:rPr>
        <w:t>Untuk beberapa jenis risiko, kemungkinan dan besarnya kejadian acak seringkali dapat diprediksi dengan:</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tingkat kepercayaan yang adil berdasarkan data historis. Misalnya, di properti dan korban</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industri asuransi, tabel aktuaria memberikan dasar yang dapat diandalkan untuk menetapkan premi. Namun, masalah</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muncul jika kondisi yang berubah membuat pengamatan sejarah menjadi tidak relevan. Selain itu, hipotetis ekstrim</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peristiwa mungkin tidak pernah diamati dalam praktek. Dengan demikian, penilaian dan manajemen risiko sering menjadi</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latihan subjektif berdasarkan penilaian manusia, dengan asumsi pesimis dan optimis</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terkadang berbeda jauh. Pendekatan alternatif adalah merancang sistem yang secara inheren tangguh</w:t>
      </w:r>
      <w:r>
        <w:rPr>
          <w:rFonts w:ascii="Times New Roman" w:hAnsi="Times New Roman" w:cs="Times New Roman" w:hint="eastAsia"/>
          <w:sz w:val="22"/>
          <w:shd w:val="clear" w:color="auto" w:fill="FFFFFF"/>
          <w:lang w:val="id-ID"/>
        </w:rPr>
        <w:t xml:space="preserve"> </w:t>
      </w:r>
      <w:r w:rsidRPr="00E836D8">
        <w:rPr>
          <w:rFonts w:ascii="Times New Roman" w:hAnsi="Times New Roman" w:cs="Times New Roman"/>
          <w:sz w:val="22"/>
          <w:shd w:val="clear" w:color="auto" w:fill="FFFFFF"/>
          <w:lang w:val="id-ID"/>
        </w:rPr>
        <w:t>terhadap tantangan yang tidak terduga.</w:t>
      </w:r>
    </w:p>
    <w:p w:rsid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p>
    <w:p w:rsid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p>
    <w:p w:rsidR="00ED1D1D" w:rsidRPr="00ED1D1D" w:rsidRDefault="00ED1D1D" w:rsidP="00A253F4">
      <w:pPr>
        <w:pStyle w:val="ListParagraph"/>
        <w:widowControl/>
        <w:numPr>
          <w:ilvl w:val="1"/>
          <w:numId w:val="25"/>
        </w:numPr>
        <w:tabs>
          <w:tab w:val="left" w:pos="426"/>
        </w:tabs>
        <w:adjustRightInd w:val="0"/>
        <w:snapToGrid w:val="0"/>
        <w:ind w:leftChars="0" w:left="426"/>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lastRenderedPageBreak/>
        <w:t>Pendekatan membangun resiliensi rantai nilai</w:t>
      </w:r>
    </w:p>
    <w:p w:rsidR="00ED1D1D" w:rsidRP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Pr="00ED1D1D">
        <w:rPr>
          <w:rFonts w:ascii="Times New Roman" w:hAnsi="Times New Roman" w:cs="Times New Roman"/>
          <w:sz w:val="22"/>
          <w:shd w:val="clear" w:color="auto" w:fill="FFFFFF"/>
          <w:lang w:val="id-ID"/>
        </w:rPr>
        <w:t>Merangkul perubahan dan membangun ketahanan yang melekat akan membutuhkan pendekatan baru untuk menangani risiko</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dan ketidakpastian. Dalam lanskap risiko yang kompleks saat ini, manajemen risiko konvensional tidak memadai untuk</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berurusan dengan perubahan yang bergerak cepat dan tidak dikenal yang mungkin memiliki konsekuensi bencana. Yang paling</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gangguan yang merusak sering kali merupakan akibat dari peristiwa "angsa hitam" langka yang tampaknya sangat tidak mungkin sampai</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mereka benar-benar terjadi, seperti tsunami yang menghancurkan pembangkit listrik tenaga nuklir Fukushima di</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Jepang.</w:t>
      </w:r>
    </w:p>
    <w:p w:rsidR="00ED1D1D" w:rsidRP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Pr="00ED1D1D">
        <w:rPr>
          <w:rFonts w:ascii="Times New Roman" w:hAnsi="Times New Roman" w:cs="Times New Roman"/>
          <w:sz w:val="22"/>
          <w:shd w:val="clear" w:color="auto" w:fill="FFFFFF"/>
          <w:lang w:val="id-ID"/>
        </w:rPr>
        <w:t>Menurut National Academy of Sciences, metode berbasis risiko tidak cukup untuk mengatasi</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masalah kompleks seperti perubahan iklim dan hilangnya keanekaragaman hayati, dan alat yang lebih canggih adalah</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tersedia yang melampaui manajemen risiko (Dewan Riset Nasional, 2011). Konsep kandang</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keseimbangan, dengan pertumbuhan yang stabil diselingi oleh penyimpangan terisolasi sesekali, tidak lagi realistis.</w:t>
      </w:r>
      <w:r>
        <w:rPr>
          <w:rFonts w:ascii="Times New Roman" w:hAnsi="Times New Roman" w:cs="Times New Roman" w:hint="eastAsia"/>
          <w:sz w:val="22"/>
          <w:shd w:val="clear" w:color="auto" w:fill="FFFFFF"/>
          <w:lang w:val="id-ID"/>
        </w:rPr>
        <w:t xml:space="preserve"> </w:t>
      </w:r>
    </w:p>
    <w:p w:rsid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Pr="00ED1D1D">
        <w:rPr>
          <w:rFonts w:ascii="Times New Roman" w:hAnsi="Times New Roman" w:cs="Times New Roman"/>
          <w:sz w:val="22"/>
          <w:shd w:val="clear" w:color="auto" w:fill="FFFFFF"/>
          <w:lang w:val="id-ID"/>
        </w:rPr>
        <w:t>Demikian pula, Forum Ekonomi Dunia telah mengakui pentingnya ketahanan untuk mengatasi</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risiko 'sistemik' yang sulit diprediksi atau dikelola secara efektif. Risiko sistemik didefinisikan sebagai "risiko"</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kerusakan di seluruh sistem, sebagai lawan kerusakan di bagian dan komponen individu”.</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Kerusakan sistemik dapat terjadi akibat titik kritis yang memicu rangkaian efek berjenjang, seperti:</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banjir, pemadaman listrik, perusakan properti, dan krisis ekonomi (World Economic Forum, 2014).</w:t>
      </w:r>
      <w:r>
        <w:rPr>
          <w:rFonts w:ascii="Times New Roman" w:hAnsi="Times New Roman" w:cs="Times New Roman" w:hint="eastAsia"/>
          <w:sz w:val="22"/>
          <w:shd w:val="clear" w:color="auto" w:fill="FFFFFF"/>
          <w:lang w:val="id-ID"/>
        </w:rPr>
        <w:t xml:space="preserve"> </w:t>
      </w:r>
    </w:p>
    <w:p w:rsidR="00ED1D1D" w:rsidRP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Pr="00ED1D1D">
        <w:rPr>
          <w:rFonts w:ascii="Times New Roman" w:hAnsi="Times New Roman" w:cs="Times New Roman"/>
          <w:sz w:val="22"/>
          <w:shd w:val="clear" w:color="auto" w:fill="FFFFFF"/>
          <w:lang w:val="id-ID"/>
        </w:rPr>
        <w:t>Ada beberapa batasan utama paradigma manajemen risiko klasik (Fiksel, 2015, hlm. 24): pertama,</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risiko tidak selalu dapat diantisipasi. Langkah penting dalam manajemen risiko adalah identifikasi bahaya; belum</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risiko dapat dihasilkan dari perubahan kumulatif yang mencapai titik kritis. Dalam sistem yang kompleks, 'muncul'</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risiko sering dipicu oleh peristiwa tidak mungkin yang penyebabnya tidak dipahami, dan potensinya</w:t>
      </w:r>
    </w:p>
    <w:p w:rsidR="00ED1D1D" w:rsidRP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sidRPr="00ED1D1D">
        <w:rPr>
          <w:rFonts w:ascii="Times New Roman" w:hAnsi="Times New Roman" w:cs="Times New Roman"/>
          <w:sz w:val="22"/>
          <w:shd w:val="clear" w:color="auto" w:fill="FFFFFF"/>
          <w:lang w:val="id-ID"/>
        </w:rPr>
        <w:t>konsekuensi sulit diprediksi secara apriori. Kedua, risiko mungkin sulit diukur. Bahkan jika risiko bisa</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diidentifikasi, kurangnya kumpulan data yang memadai dengan informasi statistik yang andal dapat mempersulit</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untuk menilai ancaman yang paling signifikan. Manajer mungkin meremehkan probabilitas atau besaran</w:t>
      </w:r>
    </w:p>
    <w:p w:rsid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sidRPr="00ED1D1D">
        <w:rPr>
          <w:rFonts w:ascii="Times New Roman" w:hAnsi="Times New Roman" w:cs="Times New Roman"/>
          <w:sz w:val="22"/>
          <w:shd w:val="clear" w:color="auto" w:fill="FFFFFF"/>
          <w:lang w:val="id-ID"/>
        </w:rPr>
        <w:t>risiko yang belum pernah mereka alami, dan asumsi yang salah dapat menyebabkan misalokasi</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 xml:space="preserve">sumber daya. </w:t>
      </w:r>
    </w:p>
    <w:p w:rsid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Pr="00ED1D1D">
        <w:rPr>
          <w:rFonts w:ascii="Times New Roman" w:hAnsi="Times New Roman" w:cs="Times New Roman"/>
          <w:sz w:val="22"/>
          <w:shd w:val="clear" w:color="auto" w:fill="FFFFFF"/>
          <w:lang w:val="id-ID"/>
        </w:rPr>
        <w:t>Akhirnya, adaptasi mungkin diperlukan untuk tetap bertahan. Mitigasi dan pemulihan praktik risiko</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biasanya ditujukan untuk kembali ke kondisi 'normal'. Sebaliknya, setiap gangguan mewakili</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kesempatan belajar, dan harus dilihat sebagai stimulus untuk mendorong perbaikan proses berdasarkan</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analisis akar penyebab dan pemikiran sistem. Di dunia yang cepat berubah saat ini, filosofi 'bisnis sebagai'</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biasa' mungkin tidak dapat dipertahankan.</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Metode manajemen risiko yang mapan dapat berguna untuk melindungi dari</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risiko yang dapat diprediksi, seperti kebakaran atau kegagalan daya. Ketahanan bukanlah pengganti manajemen risiko;</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 xml:space="preserve">melainkan memungkinkan organisasi untuk </w:t>
      </w:r>
      <w:r w:rsidRPr="00ED1D1D">
        <w:rPr>
          <w:rFonts w:ascii="Times New Roman" w:hAnsi="Times New Roman" w:cs="Times New Roman"/>
          <w:sz w:val="22"/>
          <w:shd w:val="clear" w:color="auto" w:fill="FFFFFF"/>
          <w:lang w:val="id-ID"/>
        </w:rPr>
        <w:lastRenderedPageBreak/>
        <w:t>merangkul perubahan dan melawan kerentanan dengan memperluas mereka</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portofolio kemampuan. Pengadopsi awal ketahanan telah menunjukkan bagaimana mereka dapat meningkatkan</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praktik manajemen risiko tradisional dengan kompetensi baru yang membantu mereka mengantisipasi, mempersiapkan</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untuk, beradaptasi, dan pulih dari gangguan yang tidak terduga, dan dalam beberapa kasus memperlakukan bencana sebagai</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kesempatan untuk memperoleh keunggulan kompetitif. Perusahaan seperti General Electric, IBM, dan Swiss Re</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melihat minat yang muncul dalam ketahanan sebagai peluang untuk produk, layanan, dan pasar baru</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(Evan, 2013).</w:t>
      </w:r>
    </w:p>
    <w:p w:rsid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p>
    <w:p w:rsid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c. Strategi peningkatan resiliensi</w:t>
      </w:r>
    </w:p>
    <w:p w:rsidR="00ED1D1D" w:rsidRP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Pr>
          <w:rFonts w:ascii="Times New Roman" w:hAnsi="Times New Roman" w:cs="Times New Roman"/>
          <w:sz w:val="22"/>
          <w:shd w:val="clear" w:color="auto" w:fill="FFFFFF"/>
          <w:lang w:val="id-ID"/>
        </w:rPr>
        <w:t>R</w:t>
      </w:r>
      <w:r>
        <w:rPr>
          <w:rFonts w:ascii="Times New Roman" w:hAnsi="Times New Roman" w:cs="Times New Roman" w:hint="eastAsia"/>
          <w:sz w:val="22"/>
          <w:shd w:val="clear" w:color="auto" w:fill="FFFFFF"/>
          <w:lang w:val="id-ID"/>
        </w:rPr>
        <w:t xml:space="preserve">esiliensi </w:t>
      </w:r>
      <w:r w:rsidRPr="00ED1D1D">
        <w:rPr>
          <w:rFonts w:ascii="Times New Roman" w:hAnsi="Times New Roman" w:cs="Times New Roman"/>
          <w:sz w:val="22"/>
          <w:shd w:val="clear" w:color="auto" w:fill="FFFFFF"/>
          <w:lang w:val="id-ID"/>
        </w:rPr>
        <w:t>menyiratkan kapasitas untuk mengatasi perubahan yang tidak dapat diprediksi atau diukur,</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mewakili ancaman dan peluang yang tidak terduga. Dengan tidak adanya informasi prediktif,</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ketahanan melibatkan kemampuan untuk merasakan diskontinuitas, adaptasi cepat, dan pemulihan yang fleksibel</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atau transformasi. Merancang sistem yang tangguh mungkin melibatkan perubahan konfigurasi fisiknya. Untuk</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contoh, kumpulan generator listrik terdistribusi (misalnya, sel bahan bakar) yang terhubung ke jaringan listrik dapat</w:t>
      </w:r>
    </w:p>
    <w:p w:rsid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sidRPr="00ED1D1D">
        <w:rPr>
          <w:rFonts w:ascii="Times New Roman" w:hAnsi="Times New Roman" w:cs="Times New Roman"/>
          <w:sz w:val="22"/>
          <w:shd w:val="clear" w:color="auto" w:fill="FFFFFF"/>
          <w:lang w:val="id-ID"/>
        </w:rPr>
        <w:t>lebih tangguh daripada pembangkit listrik pusat dalam menangani gangguan. Demikian pula, secara geografis</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tenaga kerja yang tersebar yang dihubungkan oleh telekomunikasi mungkin kurang rentan terhadap peristiwa bencana</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yang dapat menonaktifkan fasilitas terpusat.</w:t>
      </w:r>
    </w:p>
    <w:p w:rsidR="00ED1D1D" w:rsidRP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Pr="00ED1D1D">
        <w:rPr>
          <w:rFonts w:ascii="Times New Roman" w:hAnsi="Times New Roman" w:cs="Times New Roman"/>
          <w:sz w:val="22"/>
          <w:shd w:val="clear" w:color="auto" w:fill="FFFFFF"/>
          <w:lang w:val="id-ID"/>
        </w:rPr>
        <w:t>Ada banyak peluang lain untuk mengembangkan ketahanan perusahaan, termasuk fungsional dan</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inisiatif struktural. Inisiatif fungsional berkisar dari peningkatan kelincahan dalam mengenali dan menyelesaikan</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masalah (misalnya, kesiapsiagaan darurat) untuk transformasi mendasar dalam menanggapi strategis</w:t>
      </w:r>
    </w:p>
    <w:p w:rsidR="00ED1D1D" w:rsidRP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sidRPr="00ED1D1D">
        <w:rPr>
          <w:rFonts w:ascii="Times New Roman" w:hAnsi="Times New Roman" w:cs="Times New Roman"/>
          <w:sz w:val="22"/>
          <w:shd w:val="clear" w:color="auto" w:fill="FFFFFF"/>
          <w:lang w:val="id-ID"/>
        </w:rPr>
        <w:t>ancaman atau peluang (misalnya, inovasi model bisnis). Inisiatif struktural berkisar dari</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menetapkan perlindungan terhadap gangguan (misalnya, fleksibilitas rantai pasokan) untuk mengurangi kerentanan terhadap</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perubahan dan peningkatan fleksibilitas (misalnya, dive</w:t>
      </w:r>
      <w:r>
        <w:rPr>
          <w:rFonts w:ascii="Times New Roman" w:hAnsi="Times New Roman" w:cs="Times New Roman"/>
          <w:sz w:val="22"/>
          <w:shd w:val="clear" w:color="auto" w:fill="FFFFFF"/>
          <w:lang w:val="id-ID"/>
        </w:rPr>
        <w:t>rsifikasi bisnis) (Fiksel, 2015</w:t>
      </w:r>
      <w:r w:rsidRPr="00ED1D1D">
        <w:rPr>
          <w:rFonts w:ascii="Times New Roman" w:hAnsi="Times New Roman" w:cs="Times New Roman"/>
          <w:sz w:val="22"/>
          <w:shd w:val="clear" w:color="auto" w:fill="FFFFFF"/>
          <w:lang w:val="id-ID"/>
        </w:rPr>
        <w:t>).</w:t>
      </w:r>
    </w:p>
    <w:p w:rsidR="00ED1D1D" w:rsidRP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Pr="00ED1D1D">
        <w:rPr>
          <w:rFonts w:ascii="Times New Roman" w:hAnsi="Times New Roman" w:cs="Times New Roman"/>
          <w:sz w:val="22"/>
          <w:shd w:val="clear" w:color="auto" w:fill="FFFFFF"/>
          <w:lang w:val="id-ID"/>
        </w:rPr>
        <w:t>Penelitian di Ohio State, didukung oleh Dow Chemical dan perusahaan lain, telah menghasilkan:</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kerangka ketahanan rantai pasokan komprehensif yang membantu perusahaan mengidentifikasi</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kerentanan dan untuk menetapkan prioritas untuk memperkuat kemampuan mereka (Fiksel, Polyviou, Croxton, &amp;</w:t>
      </w:r>
    </w:p>
    <w:p w:rsid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sidRPr="00ED1D1D">
        <w:rPr>
          <w:rFonts w:ascii="Times New Roman" w:hAnsi="Times New Roman" w:cs="Times New Roman"/>
          <w:sz w:val="22"/>
          <w:shd w:val="clear" w:color="auto" w:fill="FFFFFF"/>
          <w:lang w:val="id-ID"/>
        </w:rPr>
        <w:t>Pettit, 2015). Misalnya, perusahaan yang menghadapi permintaan pasar yang tidak terduga dapat memperkuat</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jumlah kemampuan: fleksibilitas dalam manufaktur untuk memenuhi lonjakan permintaan; akurat, terkini</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visibilitas status permintaan untuk mendukung pengambilan keputusan yang tepat waktu; antisipasi dan pengenalan dini terhadap</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perubahan pasar untuk memungkinkan tanggapan strategis; dan kerjasama yang erat dengan pelanggan dan pemasok</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untuk memastikan tindakan yang terkoordinasi. Demikian pula, sebuah perusahaan yang peduli dengan ketergantungan pada pasokan yang kompleks</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jaringan dapat bekerja pada fleksibilitas dalam sumber dengan mengidentifikasi sumber alternatif, fleksibilitas dalam</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 xml:space="preserve">manufaktur dengan mengurangi lead time, </w:t>
      </w:r>
      <w:r w:rsidRPr="00ED1D1D">
        <w:rPr>
          <w:rFonts w:ascii="Times New Roman" w:hAnsi="Times New Roman" w:cs="Times New Roman"/>
          <w:sz w:val="22"/>
          <w:shd w:val="clear" w:color="auto" w:fill="FFFFFF"/>
          <w:lang w:val="id-ID"/>
        </w:rPr>
        <w:lastRenderedPageBreak/>
        <w:t>dan antisipasi dengan mengenali sinyal peringatan dini dari</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kemungkinan gangguan.</w:t>
      </w:r>
      <w:r>
        <w:rPr>
          <w:rFonts w:ascii="Times New Roman" w:hAnsi="Times New Roman" w:cs="Times New Roman" w:hint="eastAsia"/>
          <w:sz w:val="22"/>
          <w:shd w:val="clear" w:color="auto" w:fill="FFFFFF"/>
          <w:lang w:val="id-ID"/>
        </w:rPr>
        <w:t xml:space="preserve"> </w:t>
      </w:r>
    </w:p>
    <w:p w:rsidR="00ED1D1D" w:rsidRP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Pr="00ED1D1D">
        <w:rPr>
          <w:rFonts w:ascii="Times New Roman" w:hAnsi="Times New Roman" w:cs="Times New Roman"/>
          <w:sz w:val="22"/>
          <w:shd w:val="clear" w:color="auto" w:fill="FFFFFF"/>
          <w:lang w:val="id-ID"/>
        </w:rPr>
        <w:t>Selain manajemen rantai pasokan, strategi ketahanan relevan untuk setiap fungsi bisnis besar, termasuk penganggaran modal, manajemen hubungan pelanggan, sumber daya manusia</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manajemen, manajemen informasi, dan pengembangan produk baru. Desain untuk Ketahanan dapat</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didefinisikan sebagai “adaptasi atau transformasi produk, proses, atau aset perusahaan untuk</w:t>
      </w:r>
    </w:p>
    <w:p w:rsidR="00E836D8"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sidRPr="00ED1D1D">
        <w:rPr>
          <w:rFonts w:ascii="Times New Roman" w:hAnsi="Times New Roman" w:cs="Times New Roman"/>
          <w:sz w:val="22"/>
          <w:shd w:val="clear" w:color="auto" w:fill="FFFFFF"/>
          <w:lang w:val="id-ID"/>
        </w:rPr>
        <w:t>mengurangi kerentanan dan meningkatkan kemampuan, memungkinkan kinerja yang berkelanjutan atau ditingkatkan”</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(Fiksel, 2015). Contoh produk tangguh termasuk bahan yang dapat menyembuhkan diri sendiri, dapat dikonfigurasi ulang</w:t>
      </w:r>
      <w:r>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chip komputer, dan jaringan komunikasi adaptif.</w:t>
      </w:r>
    </w:p>
    <w:p w:rsid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p>
    <w:p w:rsidR="00ED1D1D" w:rsidRPr="00ED1D1D" w:rsidRDefault="00ED1D1D" w:rsidP="00A253F4">
      <w:pPr>
        <w:pStyle w:val="ListParagraph"/>
        <w:widowControl/>
        <w:numPr>
          <w:ilvl w:val="0"/>
          <w:numId w:val="29"/>
        </w:numPr>
        <w:tabs>
          <w:tab w:val="left" w:pos="426"/>
        </w:tabs>
        <w:adjustRightInd w:val="0"/>
        <w:snapToGrid w:val="0"/>
        <w:ind w:leftChars="0"/>
        <w:rPr>
          <w:rFonts w:ascii="Times New Roman" w:hAnsi="Times New Roman" w:cs="Times New Roman"/>
          <w:sz w:val="22"/>
          <w:shd w:val="clear" w:color="auto" w:fill="FFFFFF"/>
          <w:lang w:val="id-ID"/>
        </w:rPr>
      </w:pPr>
      <w:r w:rsidRPr="00ED1D1D">
        <w:rPr>
          <w:rFonts w:ascii="Times New Roman" w:hAnsi="Times New Roman" w:cs="Times New Roman"/>
          <w:sz w:val="22"/>
          <w:shd w:val="clear" w:color="auto" w:fill="FFFFFF"/>
          <w:lang w:val="id-ID"/>
        </w:rPr>
        <w:t xml:space="preserve">Mengukur </w:t>
      </w:r>
      <w:r w:rsidR="003C08C4">
        <w:rPr>
          <w:rFonts w:ascii="Times New Roman" w:hAnsi="Times New Roman" w:cs="Times New Roman" w:hint="eastAsia"/>
          <w:sz w:val="22"/>
          <w:shd w:val="clear" w:color="auto" w:fill="FFFFFF"/>
          <w:lang w:val="id-ID"/>
        </w:rPr>
        <w:t>Reliensi</w:t>
      </w:r>
      <w:r w:rsidRPr="00ED1D1D">
        <w:rPr>
          <w:rFonts w:ascii="Times New Roman" w:hAnsi="Times New Roman" w:cs="Times New Roman"/>
          <w:sz w:val="22"/>
          <w:shd w:val="clear" w:color="auto" w:fill="FFFFFF"/>
          <w:lang w:val="id-ID"/>
        </w:rPr>
        <w:t xml:space="preserve"> Perusahaan</w:t>
      </w:r>
    </w:p>
    <w:p w:rsidR="00ED1D1D" w:rsidRPr="00ED1D1D" w:rsidRDefault="003C08C4"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00ED1D1D" w:rsidRPr="00ED1D1D">
        <w:rPr>
          <w:rFonts w:ascii="Times New Roman" w:hAnsi="Times New Roman" w:cs="Times New Roman"/>
          <w:sz w:val="22"/>
          <w:shd w:val="clear" w:color="auto" w:fill="FFFFFF"/>
          <w:lang w:val="id-ID"/>
        </w:rPr>
        <w:t>Sementara ratusan indikator ketahanan telah dikembangkan oleh berbagai organisasi, t</w:t>
      </w:r>
      <w:r>
        <w:rPr>
          <w:rFonts w:ascii="Times New Roman" w:hAnsi="Times New Roman" w:cs="Times New Roman" w:hint="eastAsia"/>
          <w:sz w:val="22"/>
          <w:shd w:val="clear" w:color="auto" w:fill="FFFFFF"/>
          <w:lang w:val="id-ID"/>
        </w:rPr>
        <w:t>erdapat</w:t>
      </w:r>
      <w:r w:rsidR="00ED1D1D" w:rsidRPr="00ED1D1D">
        <w:rPr>
          <w:rFonts w:ascii="Times New Roman" w:hAnsi="Times New Roman" w:cs="Times New Roman"/>
          <w:sz w:val="22"/>
          <w:shd w:val="clear" w:color="auto" w:fill="FFFFFF"/>
          <w:lang w:val="id-ID"/>
        </w:rPr>
        <w:t xml:space="preserve"> sejumlah atribut mendasar yang mendasari ketahanan perusahaan (Fiksel, 2015). Catatan</w:t>
      </w:r>
      <w:r>
        <w:rPr>
          <w:rFonts w:ascii="Times New Roman" w:hAnsi="Times New Roman" w:cs="Times New Roman" w:hint="eastAsia"/>
          <w:sz w:val="22"/>
          <w:shd w:val="clear" w:color="auto" w:fill="FFFFFF"/>
          <w:lang w:val="id-ID"/>
        </w:rPr>
        <w:t xml:space="preserve"> </w:t>
      </w:r>
      <w:r w:rsidR="00ED1D1D" w:rsidRPr="00ED1D1D">
        <w:rPr>
          <w:rFonts w:ascii="Times New Roman" w:hAnsi="Times New Roman" w:cs="Times New Roman"/>
          <w:sz w:val="22"/>
          <w:shd w:val="clear" w:color="auto" w:fill="FFFFFF"/>
          <w:lang w:val="id-ID"/>
        </w:rPr>
        <w:t>bahwa atribut-atribut ini tidak bisa begitu saja dimaksimalkan; ada ketegangan yang perlu diseimbangkan.</w:t>
      </w:r>
      <w:r>
        <w:rPr>
          <w:rFonts w:ascii="Times New Roman" w:hAnsi="Times New Roman" w:cs="Times New Roman" w:hint="eastAsia"/>
          <w:sz w:val="22"/>
          <w:shd w:val="clear" w:color="auto" w:fill="FFFFFF"/>
          <w:lang w:val="id-ID"/>
        </w:rPr>
        <w:t xml:space="preserve"> </w:t>
      </w:r>
      <w:r w:rsidR="00ED1D1D" w:rsidRPr="00ED1D1D">
        <w:rPr>
          <w:rFonts w:ascii="Times New Roman" w:hAnsi="Times New Roman" w:cs="Times New Roman"/>
          <w:sz w:val="22"/>
          <w:shd w:val="clear" w:color="auto" w:fill="FFFFFF"/>
          <w:lang w:val="id-ID"/>
        </w:rPr>
        <w:t>Adaptasi dan Efisiensi ditentang, karena mengejar efisiensi cenderung menghilangkan sumber</w:t>
      </w:r>
    </w:p>
    <w:p w:rsid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r w:rsidRPr="00ED1D1D">
        <w:rPr>
          <w:rFonts w:ascii="Times New Roman" w:hAnsi="Times New Roman" w:cs="Times New Roman"/>
          <w:sz w:val="22"/>
          <w:shd w:val="clear" w:color="auto" w:fill="FFFFFF"/>
          <w:lang w:val="id-ID"/>
        </w:rPr>
        <w:t>variabilitas dan kapasitas yang tidak terpakai. Misalnya, gerakan 'ramping' telah meningkatkan kerentanan</w:t>
      </w:r>
      <w:r w:rsidR="003C08C4">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rantai pasokan untuk gangguan tak terduga. Demikian juga, Kohesi dan Keanekaragaman ditentang, karena</w:t>
      </w:r>
      <w:r w:rsidR="003C08C4">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mengejar kohesi dapat menghilangkan keragaman bakat, pendapat, dan model bisnis. Tantangan</w:t>
      </w:r>
      <w:r w:rsidR="003C08C4">
        <w:rPr>
          <w:rFonts w:ascii="Times New Roman" w:hAnsi="Times New Roman" w:cs="Times New Roman" w:hint="eastAsia"/>
          <w:sz w:val="22"/>
          <w:shd w:val="clear" w:color="auto" w:fill="FFFFFF"/>
          <w:lang w:val="id-ID"/>
        </w:rPr>
        <w:t xml:space="preserve"> </w:t>
      </w:r>
      <w:r w:rsidRPr="00ED1D1D">
        <w:rPr>
          <w:rFonts w:ascii="Times New Roman" w:hAnsi="Times New Roman" w:cs="Times New Roman"/>
          <w:sz w:val="22"/>
          <w:shd w:val="clear" w:color="auto" w:fill="FFFFFF"/>
          <w:lang w:val="id-ID"/>
        </w:rPr>
        <w:t>menciptakan budaya yang tangguh adalah untuk mendorong individualitas dan sum</w:t>
      </w:r>
      <w:r w:rsidR="003C08C4">
        <w:rPr>
          <w:rFonts w:ascii="Times New Roman" w:hAnsi="Times New Roman" w:cs="Times New Roman"/>
          <w:sz w:val="22"/>
          <w:shd w:val="clear" w:color="auto" w:fill="FFFFFF"/>
          <w:lang w:val="id-ID"/>
        </w:rPr>
        <w:t xml:space="preserve">ber daya sambil mempertahankan </w:t>
      </w:r>
      <w:r w:rsidRPr="00ED1D1D">
        <w:rPr>
          <w:rFonts w:ascii="Times New Roman" w:hAnsi="Times New Roman" w:cs="Times New Roman"/>
          <w:sz w:val="22"/>
          <w:shd w:val="clear" w:color="auto" w:fill="FFFFFF"/>
          <w:lang w:val="id-ID"/>
        </w:rPr>
        <w:t>rasa identitas bersama dan kerja tim yang bertujuan.</w:t>
      </w:r>
    </w:p>
    <w:p w:rsidR="003C08C4" w:rsidRDefault="003C08C4"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Pr="003C08C4">
        <w:rPr>
          <w:rFonts w:ascii="Times New Roman" w:hAnsi="Times New Roman" w:cs="Times New Roman"/>
          <w:sz w:val="22"/>
          <w:shd w:val="clear" w:color="auto" w:fill="FFFFFF"/>
          <w:lang w:val="id-ID"/>
        </w:rPr>
        <w:t>Untuk masing-masing atribut ini yang indikator ketahanannya dapat didefinisikan secara kualitatif atau</w:t>
      </w:r>
      <w:r>
        <w:rPr>
          <w:rFonts w:ascii="Times New Roman" w:hAnsi="Times New Roman" w:cs="Times New Roman" w:hint="eastAsia"/>
          <w:sz w:val="22"/>
          <w:shd w:val="clear" w:color="auto" w:fill="FFFFFF"/>
          <w:lang w:val="id-ID"/>
        </w:rPr>
        <w:t xml:space="preserve"> </w:t>
      </w:r>
      <w:r w:rsidRPr="003C08C4">
        <w:rPr>
          <w:rFonts w:ascii="Times New Roman" w:hAnsi="Times New Roman" w:cs="Times New Roman"/>
          <w:sz w:val="22"/>
          <w:shd w:val="clear" w:color="auto" w:fill="FFFFFF"/>
          <w:lang w:val="id-ID"/>
        </w:rPr>
        <w:t>istilah kuantitatif. Misalnya, pemulihan dapat diukur dalam hal waktu yang diperlukan untuk</w:t>
      </w:r>
      <w:r>
        <w:rPr>
          <w:rFonts w:ascii="Times New Roman" w:hAnsi="Times New Roman" w:cs="Times New Roman" w:hint="eastAsia"/>
          <w:sz w:val="22"/>
          <w:shd w:val="clear" w:color="auto" w:fill="FFFFFF"/>
          <w:lang w:val="id-ID"/>
        </w:rPr>
        <w:t xml:space="preserve"> </w:t>
      </w:r>
      <w:r w:rsidRPr="003C08C4">
        <w:rPr>
          <w:rFonts w:ascii="Times New Roman" w:hAnsi="Times New Roman" w:cs="Times New Roman"/>
          <w:sz w:val="22"/>
          <w:shd w:val="clear" w:color="auto" w:fill="FFFFFF"/>
          <w:lang w:val="id-ID"/>
        </w:rPr>
        <w:t>pemulihan, biaya pemulihan, atau tingkat gangguan maksimum yang dapat ditoleransi. Perhatikan bahwa beberapa</w:t>
      </w:r>
      <w:r>
        <w:rPr>
          <w:rFonts w:ascii="Times New Roman" w:hAnsi="Times New Roman" w:cs="Times New Roman" w:hint="eastAsia"/>
          <w:sz w:val="22"/>
          <w:shd w:val="clear" w:color="auto" w:fill="FFFFFF"/>
          <w:lang w:val="id-ID"/>
        </w:rPr>
        <w:t xml:space="preserve"> </w:t>
      </w:r>
      <w:r w:rsidRPr="003C08C4">
        <w:rPr>
          <w:rFonts w:ascii="Times New Roman" w:hAnsi="Times New Roman" w:cs="Times New Roman"/>
          <w:sz w:val="22"/>
          <w:shd w:val="clear" w:color="auto" w:fill="FFFFFF"/>
          <w:lang w:val="id-ID"/>
        </w:rPr>
        <w:t>indikator mungkin berkorelasi; misalnya, stabilitas, kerentanan, dan pemulihan semuanya bergantung pada</w:t>
      </w:r>
      <w:r>
        <w:rPr>
          <w:rFonts w:ascii="Times New Roman" w:hAnsi="Times New Roman" w:cs="Times New Roman" w:hint="eastAsia"/>
          <w:sz w:val="22"/>
          <w:shd w:val="clear" w:color="auto" w:fill="FFFFFF"/>
          <w:lang w:val="id-ID"/>
        </w:rPr>
        <w:t xml:space="preserve"> </w:t>
      </w:r>
      <w:r w:rsidRPr="003C08C4">
        <w:rPr>
          <w:rFonts w:ascii="Times New Roman" w:hAnsi="Times New Roman" w:cs="Times New Roman"/>
          <w:sz w:val="22"/>
          <w:shd w:val="clear" w:color="auto" w:fill="FFFFFF"/>
          <w:lang w:val="id-ID"/>
        </w:rPr>
        <w:t>atribut mendasar yang disebut kerawanan, yang menunjukkan seberapa dekat sistem dengan kritis</w:t>
      </w:r>
      <w:r>
        <w:rPr>
          <w:rFonts w:ascii="Times New Roman" w:hAnsi="Times New Roman" w:cs="Times New Roman" w:hint="eastAsia"/>
          <w:sz w:val="22"/>
          <w:shd w:val="clear" w:color="auto" w:fill="FFFFFF"/>
          <w:lang w:val="id-ID"/>
        </w:rPr>
        <w:t xml:space="preserve"> </w:t>
      </w:r>
      <w:r w:rsidRPr="003C08C4">
        <w:rPr>
          <w:rFonts w:ascii="Times New Roman" w:hAnsi="Times New Roman" w:cs="Times New Roman"/>
          <w:sz w:val="22"/>
          <w:shd w:val="clear" w:color="auto" w:fill="FFFFFF"/>
          <w:lang w:val="id-ID"/>
        </w:rPr>
        <w:t>ambang batas (misalnya, tingkat persediaan minimum) (Walker, Holling, Carpenter, &amp; Kinzig, 2004).</w:t>
      </w:r>
    </w:p>
    <w:p w:rsidR="003C08C4" w:rsidRDefault="003C08C4"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tab/>
      </w:r>
      <w:r w:rsidRPr="003C08C4">
        <w:rPr>
          <w:rFonts w:ascii="Times New Roman" w:hAnsi="Times New Roman" w:cs="Times New Roman"/>
          <w:sz w:val="22"/>
          <w:shd w:val="clear" w:color="auto" w:fill="FFFFFF"/>
          <w:lang w:val="id-ID"/>
        </w:rPr>
        <w:t>Terkadang membantu untuk menggabungkan indikator ketahanan ke dalam indeks. Misalnya, Cisco membuat</w:t>
      </w:r>
      <w:r>
        <w:rPr>
          <w:rFonts w:ascii="Times New Roman" w:hAnsi="Times New Roman" w:cs="Times New Roman" w:hint="eastAsia"/>
          <w:sz w:val="22"/>
          <w:shd w:val="clear" w:color="auto" w:fill="FFFFFF"/>
          <w:lang w:val="id-ID"/>
        </w:rPr>
        <w:t xml:space="preserve"> </w:t>
      </w:r>
      <w:r w:rsidRPr="003C08C4">
        <w:rPr>
          <w:rFonts w:ascii="Times New Roman" w:hAnsi="Times New Roman" w:cs="Times New Roman"/>
          <w:sz w:val="22"/>
          <w:shd w:val="clear" w:color="auto" w:fill="FFFFFF"/>
          <w:lang w:val="id-ID"/>
        </w:rPr>
        <w:t>indeks komposit indikator ketahanan yang terkait dengan produk, pemasok, proses manufaktur, dan</w:t>
      </w:r>
      <w:r>
        <w:rPr>
          <w:rFonts w:ascii="Times New Roman" w:hAnsi="Times New Roman" w:cs="Times New Roman" w:hint="eastAsia"/>
          <w:sz w:val="22"/>
          <w:shd w:val="clear" w:color="auto" w:fill="FFFFFF"/>
          <w:lang w:val="id-ID"/>
        </w:rPr>
        <w:t xml:space="preserve"> </w:t>
      </w:r>
      <w:r w:rsidRPr="003C08C4">
        <w:rPr>
          <w:rFonts w:ascii="Times New Roman" w:hAnsi="Times New Roman" w:cs="Times New Roman"/>
          <w:sz w:val="22"/>
          <w:shd w:val="clear" w:color="auto" w:fill="FFFFFF"/>
          <w:lang w:val="id-ID"/>
        </w:rPr>
        <w:t>peralatan uji untuk komponen yang dialihdayakan. Indeks ini diterapkan secara otomatis ke 100 teratas Cisco</w:t>
      </w:r>
      <w:r>
        <w:rPr>
          <w:rFonts w:ascii="Times New Roman" w:hAnsi="Times New Roman" w:cs="Times New Roman" w:hint="eastAsia"/>
          <w:sz w:val="22"/>
          <w:shd w:val="clear" w:color="auto" w:fill="FFFFFF"/>
          <w:lang w:val="id-ID"/>
        </w:rPr>
        <w:t xml:space="preserve"> </w:t>
      </w:r>
      <w:r w:rsidRPr="003C08C4">
        <w:rPr>
          <w:rFonts w:ascii="Times New Roman" w:hAnsi="Times New Roman" w:cs="Times New Roman"/>
          <w:sz w:val="22"/>
          <w:shd w:val="clear" w:color="auto" w:fill="FFFFFF"/>
          <w:lang w:val="id-ID"/>
        </w:rPr>
        <w:t>produk, terhitung sekitar setengah dari pendapatan Cisco, dan termasuk dalam Pasokan perusahaan</w:t>
      </w:r>
      <w:r>
        <w:rPr>
          <w:rFonts w:ascii="Times New Roman" w:hAnsi="Times New Roman" w:cs="Times New Roman" w:hint="eastAsia"/>
          <w:sz w:val="22"/>
          <w:shd w:val="clear" w:color="auto" w:fill="FFFFFF"/>
          <w:lang w:val="id-ID"/>
        </w:rPr>
        <w:t xml:space="preserve"> </w:t>
      </w:r>
      <w:r w:rsidRPr="003C08C4">
        <w:rPr>
          <w:rFonts w:ascii="Times New Roman" w:hAnsi="Times New Roman" w:cs="Times New Roman"/>
          <w:sz w:val="22"/>
          <w:shd w:val="clear" w:color="auto" w:fill="FFFFFF"/>
          <w:lang w:val="id-ID"/>
        </w:rPr>
        <w:t>Dasbor Eksekutif Operasi Rantai. Sementara itu, IBM Corporation telah bekerja sama dengan United</w:t>
      </w:r>
      <w:r>
        <w:rPr>
          <w:rFonts w:ascii="Times New Roman" w:hAnsi="Times New Roman" w:cs="Times New Roman" w:hint="eastAsia"/>
          <w:sz w:val="22"/>
          <w:shd w:val="clear" w:color="auto" w:fill="FFFFFF"/>
          <w:lang w:val="id-ID"/>
        </w:rPr>
        <w:t xml:space="preserve"> </w:t>
      </w:r>
      <w:r w:rsidRPr="003C08C4">
        <w:rPr>
          <w:rFonts w:ascii="Times New Roman" w:hAnsi="Times New Roman" w:cs="Times New Roman"/>
          <w:sz w:val="22"/>
          <w:shd w:val="clear" w:color="auto" w:fill="FFFFFF"/>
          <w:lang w:val="id-ID"/>
        </w:rPr>
        <w:t>Negara-negara untuk mengembangkan “sepuluh esensi” ketahanan bencana, dan membantu mengembangkan “ketahanan”</w:t>
      </w:r>
      <w:r>
        <w:rPr>
          <w:rFonts w:ascii="Times New Roman" w:hAnsi="Times New Roman" w:cs="Times New Roman" w:hint="eastAsia"/>
          <w:sz w:val="22"/>
          <w:shd w:val="clear" w:color="auto" w:fill="FFFFFF"/>
          <w:lang w:val="id-ID"/>
        </w:rPr>
        <w:t xml:space="preserve"> </w:t>
      </w:r>
      <w:r w:rsidRPr="003C08C4">
        <w:rPr>
          <w:rFonts w:ascii="Times New Roman" w:hAnsi="Times New Roman" w:cs="Times New Roman"/>
          <w:sz w:val="22"/>
          <w:shd w:val="clear" w:color="auto" w:fill="FFFFFF"/>
          <w:lang w:val="id-ID"/>
        </w:rPr>
        <w:t>scorecard”—alat penilaian diri yang dapat digunakan kota untuk mengevaluasi kesiapan mereka, termasuk</w:t>
      </w:r>
      <w:r>
        <w:rPr>
          <w:rFonts w:ascii="Times New Roman" w:hAnsi="Times New Roman" w:cs="Times New Roman" w:hint="eastAsia"/>
          <w:sz w:val="22"/>
          <w:shd w:val="clear" w:color="auto" w:fill="FFFFFF"/>
          <w:lang w:val="id-ID"/>
        </w:rPr>
        <w:t xml:space="preserve"> </w:t>
      </w:r>
      <w:r w:rsidRPr="003C08C4">
        <w:rPr>
          <w:rFonts w:ascii="Times New Roman" w:hAnsi="Times New Roman" w:cs="Times New Roman"/>
          <w:sz w:val="22"/>
          <w:shd w:val="clear" w:color="auto" w:fill="FFFFFF"/>
          <w:lang w:val="id-ID"/>
        </w:rPr>
        <w:t>kolaborasi, penilaian risiko, kode bangunan, penyangga alami, dan sistem peringatan.</w:t>
      </w:r>
      <w:r>
        <w:rPr>
          <w:rFonts w:ascii="Times New Roman" w:hAnsi="Times New Roman" w:cs="Times New Roman" w:hint="eastAsia"/>
          <w:sz w:val="22"/>
          <w:shd w:val="clear" w:color="auto" w:fill="FFFFFF"/>
          <w:lang w:val="id-ID"/>
        </w:rPr>
        <w:t xml:space="preserve"> </w:t>
      </w:r>
    </w:p>
    <w:p w:rsidR="003C08C4" w:rsidRDefault="003C08C4" w:rsidP="005239DB">
      <w:pPr>
        <w:widowControl/>
        <w:tabs>
          <w:tab w:val="left" w:pos="426"/>
        </w:tabs>
        <w:adjustRightInd w:val="0"/>
        <w:snapToGrid w:val="0"/>
        <w:rPr>
          <w:rFonts w:ascii="Times New Roman" w:hAnsi="Times New Roman" w:cs="Times New Roman"/>
          <w:sz w:val="22"/>
          <w:shd w:val="clear" w:color="auto" w:fill="FFFFFF"/>
          <w:lang w:val="id-ID"/>
        </w:rPr>
      </w:pPr>
      <w:r>
        <w:rPr>
          <w:rFonts w:ascii="Times New Roman" w:hAnsi="Times New Roman" w:cs="Times New Roman" w:hint="eastAsia"/>
          <w:sz w:val="22"/>
          <w:shd w:val="clear" w:color="auto" w:fill="FFFFFF"/>
          <w:lang w:val="id-ID"/>
        </w:rPr>
        <w:lastRenderedPageBreak/>
        <w:tab/>
      </w:r>
      <w:r w:rsidRPr="003C08C4">
        <w:rPr>
          <w:rFonts w:ascii="Times New Roman" w:hAnsi="Times New Roman" w:cs="Times New Roman"/>
          <w:sz w:val="22"/>
          <w:shd w:val="clear" w:color="auto" w:fill="FFFFFF"/>
          <w:lang w:val="id-ID"/>
        </w:rPr>
        <w:t>Akhirnya, penting untuk dipahami bahwa ketahanan adalah kondisi yang diperlukan, tetapi tidak cukup untuk</w:t>
      </w:r>
      <w:r>
        <w:rPr>
          <w:rFonts w:ascii="Times New Roman" w:hAnsi="Times New Roman" w:cs="Times New Roman" w:hint="eastAsia"/>
          <w:sz w:val="22"/>
          <w:shd w:val="clear" w:color="auto" w:fill="FFFFFF"/>
          <w:lang w:val="id-ID"/>
        </w:rPr>
        <w:t xml:space="preserve"> </w:t>
      </w:r>
      <w:r w:rsidRPr="003C08C4">
        <w:rPr>
          <w:rFonts w:ascii="Times New Roman" w:hAnsi="Times New Roman" w:cs="Times New Roman"/>
          <w:sz w:val="22"/>
          <w:shd w:val="clear" w:color="auto" w:fill="FFFFFF"/>
          <w:lang w:val="id-ID"/>
        </w:rPr>
        <w:t>keberlanjutan jangka panjang. Memang, mungkin ada trade-off antara konservasi sumber daya untuk meningkatkan</w:t>
      </w:r>
      <w:r>
        <w:rPr>
          <w:rFonts w:ascii="Times New Roman" w:hAnsi="Times New Roman" w:cs="Times New Roman" w:hint="eastAsia"/>
          <w:sz w:val="22"/>
          <w:shd w:val="clear" w:color="auto" w:fill="FFFFFF"/>
          <w:lang w:val="id-ID"/>
        </w:rPr>
        <w:t xml:space="preserve"> </w:t>
      </w:r>
      <w:r w:rsidRPr="003C08C4">
        <w:rPr>
          <w:rFonts w:ascii="Times New Roman" w:hAnsi="Times New Roman" w:cs="Times New Roman"/>
          <w:sz w:val="22"/>
          <w:shd w:val="clear" w:color="auto" w:fill="FFFFFF"/>
          <w:lang w:val="id-ID"/>
        </w:rPr>
        <w:t>keberlanjutan versus kebutuhan penyangga sumber daya untuk meningkatkan ketahanan (Fiksel, Goodman, &amp; Hecht,</w:t>
      </w:r>
      <w:r>
        <w:rPr>
          <w:rFonts w:ascii="Times New Roman" w:hAnsi="Times New Roman" w:cs="Times New Roman" w:hint="eastAsia"/>
          <w:sz w:val="22"/>
          <w:shd w:val="clear" w:color="auto" w:fill="FFFFFF"/>
          <w:lang w:val="id-ID"/>
        </w:rPr>
        <w:t xml:space="preserve"> </w:t>
      </w:r>
      <w:r w:rsidRPr="003C08C4">
        <w:rPr>
          <w:rFonts w:ascii="Times New Roman" w:hAnsi="Times New Roman" w:cs="Times New Roman"/>
          <w:sz w:val="22"/>
          <w:shd w:val="clear" w:color="auto" w:fill="FFFFFF"/>
          <w:lang w:val="id-ID"/>
        </w:rPr>
        <w:t>Ketahanan: Menavigasi Menuju Masa Depan Berkelanjutan, 2014).</w:t>
      </w:r>
    </w:p>
    <w:p w:rsidR="00ED1D1D" w:rsidRPr="00ED1D1D" w:rsidRDefault="00ED1D1D" w:rsidP="005239DB">
      <w:pPr>
        <w:widowControl/>
        <w:tabs>
          <w:tab w:val="left" w:pos="426"/>
        </w:tabs>
        <w:adjustRightInd w:val="0"/>
        <w:snapToGrid w:val="0"/>
        <w:rPr>
          <w:rFonts w:ascii="Times New Roman" w:hAnsi="Times New Roman" w:cs="Times New Roman"/>
          <w:sz w:val="22"/>
          <w:shd w:val="clear" w:color="auto" w:fill="FFFFFF"/>
          <w:lang w:val="id-ID"/>
        </w:rPr>
      </w:pPr>
    </w:p>
    <w:p w:rsidR="00DB182D" w:rsidRPr="00E056B5" w:rsidRDefault="004C6BBA" w:rsidP="005239DB">
      <w:pPr>
        <w:pStyle w:val="ListParagraph"/>
        <w:widowControl/>
        <w:numPr>
          <w:ilvl w:val="1"/>
          <w:numId w:val="1"/>
        </w:numPr>
        <w:adjustRightInd w:val="0"/>
        <w:snapToGrid w:val="0"/>
        <w:ind w:leftChars="0"/>
        <w:rPr>
          <w:rFonts w:ascii="Times New Roman" w:hAnsi="Times New Roman" w:cs="Times New Roman"/>
          <w:b/>
          <w:sz w:val="22"/>
          <w:shd w:val="clear" w:color="auto" w:fill="FFFFFF"/>
          <w:lang w:val="id-ID"/>
        </w:rPr>
      </w:pPr>
      <w:r w:rsidRPr="00E056B5">
        <w:rPr>
          <w:rFonts w:ascii="Times New Roman" w:hAnsi="Times New Roman" w:cs="Times New Roman"/>
          <w:b/>
          <w:sz w:val="22"/>
          <w:shd w:val="clear" w:color="auto" w:fill="FFFFFF"/>
          <w:lang w:val="id-ID"/>
        </w:rPr>
        <w:t xml:space="preserve">Mitigasi dan Pemulihan </w:t>
      </w:r>
      <w:r w:rsidR="00DB182D" w:rsidRPr="00E056B5">
        <w:rPr>
          <w:rFonts w:ascii="Times New Roman" w:hAnsi="Times New Roman" w:cs="Times New Roman"/>
          <w:b/>
          <w:sz w:val="22"/>
          <w:shd w:val="clear" w:color="auto" w:fill="FFFFFF"/>
          <w:lang w:val="id-ID"/>
        </w:rPr>
        <w:t>Risiko Rantai Nilai</w:t>
      </w:r>
    </w:p>
    <w:p w:rsidR="00850125" w:rsidRDefault="00850125" w:rsidP="005239DB">
      <w:pPr>
        <w:autoSpaceDE w:val="0"/>
        <w:autoSpaceDN w:val="0"/>
        <w:adjustRightInd w:val="0"/>
        <w:snapToGrid w:val="0"/>
        <w:ind w:firstLine="448"/>
        <w:rPr>
          <w:rFonts w:ascii="Times New Roman" w:hAnsi="Times New Roman" w:cs="Times New Roman"/>
          <w:kern w:val="0"/>
          <w:sz w:val="22"/>
          <w:lang w:val="en-US"/>
        </w:rPr>
      </w:pPr>
      <w:r w:rsidRPr="00850125">
        <w:rPr>
          <w:rFonts w:ascii="Times New Roman" w:hAnsi="Times New Roman" w:cs="Times New Roman"/>
          <w:kern w:val="0"/>
          <w:sz w:val="22"/>
          <w:lang w:val="id-ID"/>
        </w:rPr>
        <w:t xml:space="preserve">Risiko rantai nilai </w:t>
      </w:r>
      <w:r>
        <w:rPr>
          <w:rFonts w:ascii="Times New Roman" w:hAnsi="Times New Roman" w:cs="Times New Roman" w:hint="eastAsia"/>
          <w:kern w:val="0"/>
          <w:sz w:val="22"/>
          <w:lang w:val="id-ID"/>
        </w:rPr>
        <w:t>merupakan potensi</w:t>
      </w:r>
      <w:r w:rsidRPr="00850125">
        <w:rPr>
          <w:rFonts w:ascii="Times New Roman" w:hAnsi="Times New Roman" w:cs="Times New Roman"/>
          <w:kern w:val="0"/>
          <w:sz w:val="22"/>
          <w:lang w:val="id-ID"/>
        </w:rPr>
        <w:t xml:space="preserve"> kerugian dari</w:t>
      </w:r>
      <w:r>
        <w:rPr>
          <w:rFonts w:ascii="Times New Roman" w:hAnsi="Times New Roman" w:cs="Times New Roman" w:hint="eastAsia"/>
          <w:kern w:val="0"/>
          <w:sz w:val="22"/>
          <w:lang w:val="id-ID"/>
        </w:rPr>
        <w:t xml:space="preserve"> berbagai</w:t>
      </w:r>
      <w:r w:rsidRPr="00850125">
        <w:rPr>
          <w:rFonts w:ascii="Times New Roman" w:hAnsi="Times New Roman" w:cs="Times New Roman"/>
          <w:kern w:val="0"/>
          <w:sz w:val="22"/>
          <w:lang w:val="id-ID"/>
        </w:rPr>
        <w:t xml:space="preserve"> sisi</w:t>
      </w:r>
      <w:r>
        <w:rPr>
          <w:rFonts w:ascii="Times New Roman" w:hAnsi="Times New Roman" w:cs="Times New Roman" w:hint="eastAsia"/>
          <w:kern w:val="0"/>
          <w:sz w:val="22"/>
          <w:lang w:val="id-ID"/>
        </w:rPr>
        <w:t>:</w:t>
      </w:r>
      <w:r w:rsidRPr="00850125">
        <w:rPr>
          <w:rFonts w:ascii="Times New Roman" w:hAnsi="Times New Roman" w:cs="Times New Roman"/>
          <w:kern w:val="0"/>
          <w:sz w:val="22"/>
          <w:lang w:val="id-ID"/>
        </w:rPr>
        <w:t xml:space="preserve"> kemungkinan terjadi, kemungkinan penyebab, dan akibat dalam rantai nilai sebuah perusahaan</w:t>
      </w:r>
      <w:r>
        <w:rPr>
          <w:rFonts w:ascii="Times New Roman" w:hAnsi="Times New Roman" w:cs="Times New Roman" w:hint="eastAsia"/>
          <w:kern w:val="0"/>
          <w:sz w:val="22"/>
          <w:lang w:val="id-ID"/>
        </w:rPr>
        <w:t xml:space="preserve"> atau industri</w:t>
      </w:r>
      <w:r w:rsidRPr="00850125">
        <w:rPr>
          <w:rFonts w:ascii="Times New Roman" w:hAnsi="Times New Roman" w:cs="Times New Roman"/>
          <w:kern w:val="0"/>
          <w:sz w:val="22"/>
          <w:lang w:val="id-ID"/>
        </w:rPr>
        <w:t xml:space="preserve"> dan lingkungannya. </w:t>
      </w:r>
      <w:r w:rsidRPr="00850125">
        <w:rPr>
          <w:rFonts w:ascii="Times New Roman" w:hAnsi="Times New Roman" w:cs="Times New Roman" w:hint="eastAsia"/>
          <w:kern w:val="0"/>
          <w:sz w:val="22"/>
          <w:lang w:val="id-ID"/>
        </w:rPr>
        <w:t>Pada</w:t>
      </w:r>
      <w:r w:rsidRPr="00850125">
        <w:rPr>
          <w:rFonts w:ascii="Times New Roman" w:hAnsi="Times New Roman" w:cs="Times New Roman"/>
          <w:kern w:val="0"/>
          <w:sz w:val="22"/>
          <w:lang w:val="id-ID"/>
        </w:rPr>
        <w:t xml:space="preserve"> suatu rantai nilai</w:t>
      </w:r>
      <w:r w:rsidRPr="00850125">
        <w:rPr>
          <w:rFonts w:ascii="Times New Roman" w:hAnsi="Times New Roman" w:cs="Times New Roman" w:hint="eastAsia"/>
          <w:kern w:val="0"/>
          <w:sz w:val="22"/>
          <w:lang w:val="id-ID"/>
        </w:rPr>
        <w:t xml:space="preserve"> bil</w:t>
      </w:r>
      <w:r w:rsidRPr="00850125">
        <w:rPr>
          <w:rFonts w:ascii="Times New Roman" w:hAnsi="Times New Roman" w:cs="Times New Roman"/>
          <w:kern w:val="0"/>
          <w:sz w:val="22"/>
          <w:lang w:val="id-ID"/>
        </w:rPr>
        <w:t>a satu p</w:t>
      </w:r>
      <w:r w:rsidRPr="00850125">
        <w:rPr>
          <w:rFonts w:ascii="Times New Roman" w:hAnsi="Times New Roman" w:cs="Times New Roman" w:hint="eastAsia"/>
          <w:kern w:val="0"/>
          <w:sz w:val="22"/>
          <w:lang w:val="id-ID"/>
        </w:rPr>
        <w:t>ihak ber</w:t>
      </w:r>
      <w:r w:rsidRPr="00850125">
        <w:rPr>
          <w:rFonts w:ascii="Times New Roman" w:hAnsi="Times New Roman" w:cs="Times New Roman"/>
          <w:kern w:val="0"/>
          <w:sz w:val="22"/>
          <w:lang w:val="id-ID"/>
        </w:rPr>
        <w:t xml:space="preserve">masalah, maka akan berpengaruh baik secara langsung atau tidak langsung, kepada </w:t>
      </w:r>
      <w:r w:rsidRPr="00850125">
        <w:rPr>
          <w:rFonts w:ascii="Times New Roman" w:hAnsi="Times New Roman" w:cs="Times New Roman" w:hint="eastAsia"/>
          <w:kern w:val="0"/>
          <w:sz w:val="22"/>
          <w:lang w:val="id-ID"/>
        </w:rPr>
        <w:t>pelaku</w:t>
      </w:r>
      <w:r>
        <w:rPr>
          <w:rFonts w:ascii="Times New Roman" w:hAnsi="Times New Roman" w:cs="Times New Roman" w:hint="eastAsia"/>
          <w:kern w:val="0"/>
          <w:sz w:val="22"/>
          <w:lang w:val="id-ID"/>
        </w:rPr>
        <w:t xml:space="preserve"> lain atau </w:t>
      </w:r>
      <w:r w:rsidRPr="00850125">
        <w:rPr>
          <w:rFonts w:ascii="Times New Roman" w:hAnsi="Times New Roman" w:cs="Times New Roman"/>
          <w:kern w:val="0"/>
          <w:sz w:val="22"/>
          <w:lang w:val="id-ID"/>
        </w:rPr>
        <w:t xml:space="preserve">mitra dalam jaringan rantai nilai. Begitupun dengan risiko akibat dari permasalahan tersebut, terjadi interaksi antar risiko yang menyebabkan kerugian menyeluruh disepanjang rantai pasok (Marimin &amp; Nurul Maghfiroh, 2010). Pada jangka panjang, masalah dalam rantai nilai akan mempengaruhi keberlanjutan bisnis. Oleh karena itu, kegiatan manajemen risiko rantai nilai sangat penting untuk menghindari akibat yang timbulkan di setiap titik jaringan pasokan. </w:t>
      </w:r>
    </w:p>
    <w:p w:rsidR="00850125" w:rsidRPr="00850125" w:rsidRDefault="00850125" w:rsidP="005239DB">
      <w:pPr>
        <w:autoSpaceDE w:val="0"/>
        <w:autoSpaceDN w:val="0"/>
        <w:adjustRightInd w:val="0"/>
        <w:snapToGrid w:val="0"/>
        <w:ind w:firstLine="448"/>
        <w:rPr>
          <w:rFonts w:ascii="Times New Roman" w:hAnsi="Times New Roman" w:cs="Times New Roman"/>
          <w:kern w:val="0"/>
          <w:sz w:val="22"/>
          <w:lang w:val="id-ID"/>
        </w:rPr>
      </w:pPr>
      <w:r w:rsidRPr="00004720">
        <w:rPr>
          <w:rFonts w:ascii="Times New Roman" w:hAnsi="Times New Roman" w:cs="Times New Roman"/>
          <w:kern w:val="0"/>
          <w:sz w:val="22"/>
          <w:lang w:val="id-ID"/>
        </w:rPr>
        <w:t xml:space="preserve">Menurut Schoenher (2008) risiko rantai nilai ada 17 macam kategori, yaitu risiko kualitas produk, risiko komplain standardisasi, risiko biaya persaingan, risiko biaya produksi, risiko pemenuhan pasokan, risiko permintaan, risiko penggudangan, </w:t>
      </w:r>
      <w:r w:rsidR="00004720" w:rsidRPr="00004720">
        <w:rPr>
          <w:rFonts w:ascii="Times New Roman" w:hAnsi="Times New Roman" w:cs="Times New Roman"/>
          <w:kern w:val="0"/>
          <w:sz w:val="22"/>
          <w:lang w:val="id-ID"/>
        </w:rPr>
        <w:t xml:space="preserve">risiko ketepatan </w:t>
      </w:r>
      <w:r w:rsidR="00004720" w:rsidRPr="00004720">
        <w:rPr>
          <w:rFonts w:ascii="Times New Roman" w:hAnsi="Times New Roman" w:cs="Times New Roman"/>
          <w:i/>
          <w:iCs/>
          <w:kern w:val="0"/>
          <w:sz w:val="22"/>
          <w:lang w:val="id-ID"/>
        </w:rPr>
        <w:t>budget</w:t>
      </w:r>
      <w:r w:rsidR="00004720" w:rsidRPr="00004720">
        <w:rPr>
          <w:rFonts w:ascii="Times New Roman" w:hAnsi="Times New Roman" w:cs="Times New Roman"/>
          <w:kern w:val="0"/>
          <w:sz w:val="22"/>
          <w:lang w:val="id-ID"/>
        </w:rPr>
        <w:t xml:space="preserve">/biaya pengiriman, risiko pemenuhan pesanan, </w:t>
      </w:r>
      <w:r w:rsidRPr="00004720">
        <w:rPr>
          <w:rFonts w:ascii="Times New Roman" w:hAnsi="Times New Roman" w:cs="Times New Roman"/>
          <w:kern w:val="0"/>
          <w:sz w:val="22"/>
          <w:lang w:val="id-ID"/>
        </w:rPr>
        <w:t>risiko ketepatan waktu kirim,</w:t>
      </w:r>
      <w:r w:rsidR="00004720" w:rsidRPr="00004720">
        <w:rPr>
          <w:rFonts w:ascii="Times New Roman" w:hAnsi="Times New Roman" w:cs="Times New Roman"/>
          <w:kern w:val="0"/>
          <w:sz w:val="22"/>
          <w:lang w:val="id-ID"/>
        </w:rPr>
        <w:t xml:space="preserve"> risiko jarak, risiko pemasok,</w:t>
      </w:r>
      <w:r w:rsidRPr="00004720">
        <w:rPr>
          <w:rFonts w:ascii="Times New Roman" w:hAnsi="Times New Roman" w:cs="Times New Roman"/>
          <w:kern w:val="0"/>
          <w:sz w:val="22"/>
          <w:lang w:val="id-ID"/>
        </w:rPr>
        <w:t xml:space="preserve"> risiko salah mitra, risiko manajemen pemasok, risiko rekayasa dan inovasi, risiko transportasi, risiko bencana, dan risiko produk asing. </w:t>
      </w:r>
    </w:p>
    <w:p w:rsidR="00850125" w:rsidRPr="00004720" w:rsidRDefault="00004720" w:rsidP="005239DB">
      <w:pPr>
        <w:autoSpaceDE w:val="0"/>
        <w:autoSpaceDN w:val="0"/>
        <w:adjustRightInd w:val="0"/>
        <w:snapToGrid w:val="0"/>
        <w:ind w:firstLine="448"/>
        <w:rPr>
          <w:rFonts w:ascii="Times New Roman" w:hAnsi="Times New Roman" w:cs="Times New Roman"/>
          <w:color w:val="000000"/>
          <w:kern w:val="0"/>
          <w:sz w:val="22"/>
          <w:lang w:val="id-ID"/>
        </w:rPr>
      </w:pPr>
      <w:r w:rsidRPr="00004720">
        <w:rPr>
          <w:rFonts w:ascii="Times New Roman" w:hAnsi="Times New Roman" w:cs="Times New Roman"/>
          <w:kern w:val="0"/>
          <w:sz w:val="22"/>
          <w:lang w:val="id-ID"/>
        </w:rPr>
        <w:t xml:space="preserve">Sementara menurut </w:t>
      </w:r>
      <w:r w:rsidR="00850125" w:rsidRPr="00004720">
        <w:rPr>
          <w:rFonts w:ascii="Times New Roman" w:hAnsi="Times New Roman" w:cs="Times New Roman"/>
          <w:kern w:val="0"/>
          <w:sz w:val="22"/>
          <w:lang w:val="id-ID"/>
        </w:rPr>
        <w:t>Widyarini (2008)</w:t>
      </w:r>
      <w:r w:rsidRPr="00004720">
        <w:rPr>
          <w:rFonts w:ascii="Times New Roman" w:hAnsi="Times New Roman" w:cs="Times New Roman"/>
          <w:kern w:val="0"/>
          <w:sz w:val="22"/>
          <w:lang w:val="id-ID"/>
        </w:rPr>
        <w:t>,</w:t>
      </w:r>
      <w:r w:rsidR="00850125" w:rsidRPr="00004720">
        <w:rPr>
          <w:rFonts w:ascii="Times New Roman" w:hAnsi="Times New Roman" w:cs="Times New Roman"/>
          <w:kern w:val="0"/>
          <w:sz w:val="22"/>
          <w:lang w:val="id-ID"/>
        </w:rPr>
        <w:t xml:space="preserve"> manajemen risiko rantai nilai </w:t>
      </w:r>
      <w:r w:rsidRPr="00004720">
        <w:rPr>
          <w:rFonts w:ascii="Times New Roman" w:hAnsi="Times New Roman" w:cs="Times New Roman"/>
          <w:kern w:val="0"/>
          <w:sz w:val="22"/>
          <w:lang w:val="id-ID"/>
        </w:rPr>
        <w:t>merupakan</w:t>
      </w:r>
      <w:r w:rsidR="00850125" w:rsidRPr="00004720">
        <w:rPr>
          <w:rFonts w:ascii="Times New Roman" w:hAnsi="Times New Roman" w:cs="Times New Roman"/>
          <w:kern w:val="0"/>
          <w:sz w:val="22"/>
          <w:lang w:val="id-ID"/>
        </w:rPr>
        <w:t xml:space="preserve"> sebuah struktur dan proses yang sinergis pada keseluruhan rantai pasok guna mengoptimalkan strategi, proses, sumber daya</w:t>
      </w:r>
      <w:r w:rsidRPr="00004720">
        <w:rPr>
          <w:rFonts w:ascii="Times New Roman" w:hAnsi="Times New Roman" w:cs="Times New Roman"/>
          <w:kern w:val="0"/>
          <w:sz w:val="22"/>
          <w:lang w:val="id-ID"/>
        </w:rPr>
        <w:t xml:space="preserve"> tidak hanya</w:t>
      </w:r>
      <w:r w:rsidR="00850125" w:rsidRPr="00004720">
        <w:rPr>
          <w:rFonts w:ascii="Times New Roman" w:hAnsi="Times New Roman" w:cs="Times New Roman"/>
          <w:kern w:val="0"/>
          <w:sz w:val="22"/>
          <w:lang w:val="id-ID"/>
        </w:rPr>
        <w:t xml:space="preserve"> manusia, </w:t>
      </w:r>
      <w:r w:rsidRPr="00004720">
        <w:rPr>
          <w:rFonts w:ascii="Times New Roman" w:hAnsi="Times New Roman" w:cs="Times New Roman"/>
          <w:kern w:val="0"/>
          <w:sz w:val="22"/>
          <w:lang w:val="id-ID"/>
        </w:rPr>
        <w:t xml:space="preserve">tapi juga </w:t>
      </w:r>
      <w:r w:rsidR="00850125" w:rsidRPr="00004720">
        <w:rPr>
          <w:rFonts w:ascii="Times New Roman" w:hAnsi="Times New Roman" w:cs="Times New Roman"/>
          <w:kern w:val="0"/>
          <w:sz w:val="22"/>
          <w:lang w:val="id-ID"/>
        </w:rPr>
        <w:t>teknologi</w:t>
      </w:r>
      <w:r w:rsidRPr="00004720">
        <w:rPr>
          <w:rFonts w:ascii="Times New Roman" w:hAnsi="Times New Roman" w:cs="Times New Roman"/>
          <w:kern w:val="0"/>
          <w:sz w:val="22"/>
          <w:lang w:val="id-ID"/>
        </w:rPr>
        <w:t xml:space="preserve"> dan</w:t>
      </w:r>
      <w:r w:rsidR="00850125" w:rsidRPr="00004720">
        <w:rPr>
          <w:rFonts w:ascii="Times New Roman" w:hAnsi="Times New Roman" w:cs="Times New Roman"/>
          <w:kern w:val="0"/>
          <w:sz w:val="22"/>
          <w:lang w:val="id-ID"/>
        </w:rPr>
        <w:t xml:space="preserve"> pengetahuan. Tujuannya untuk menjaga, </w:t>
      </w:r>
      <w:r w:rsidRPr="00004720">
        <w:rPr>
          <w:rFonts w:ascii="Times New Roman" w:hAnsi="Times New Roman" w:cs="Times New Roman"/>
          <w:kern w:val="0"/>
          <w:sz w:val="22"/>
          <w:lang w:val="id-ID"/>
        </w:rPr>
        <w:t xml:space="preserve">mengevaluasi dan </w:t>
      </w:r>
      <w:r w:rsidR="00850125" w:rsidRPr="00004720">
        <w:rPr>
          <w:rFonts w:ascii="Times New Roman" w:hAnsi="Times New Roman" w:cs="Times New Roman"/>
          <w:kern w:val="0"/>
          <w:sz w:val="22"/>
          <w:lang w:val="id-ID"/>
        </w:rPr>
        <w:t xml:space="preserve">mengawasi risiko yang </w:t>
      </w:r>
      <w:r w:rsidRPr="00004720">
        <w:rPr>
          <w:rFonts w:ascii="Times New Roman" w:hAnsi="Times New Roman" w:cs="Times New Roman"/>
          <w:kern w:val="0"/>
          <w:sz w:val="22"/>
          <w:lang w:val="id-ID"/>
        </w:rPr>
        <w:t>terdapat</w:t>
      </w:r>
      <w:r w:rsidR="00850125" w:rsidRPr="00004720">
        <w:rPr>
          <w:rFonts w:ascii="Times New Roman" w:hAnsi="Times New Roman" w:cs="Times New Roman"/>
          <w:kern w:val="0"/>
          <w:sz w:val="22"/>
          <w:lang w:val="id-ID"/>
        </w:rPr>
        <w:t xml:space="preserve"> pada </w:t>
      </w:r>
      <w:r w:rsidRPr="00004720">
        <w:rPr>
          <w:rFonts w:ascii="Times New Roman" w:hAnsi="Times New Roman" w:cs="Times New Roman"/>
          <w:kern w:val="0"/>
          <w:sz w:val="22"/>
          <w:lang w:val="id-ID"/>
        </w:rPr>
        <w:t>operasional</w:t>
      </w:r>
      <w:r w:rsidR="00850125" w:rsidRPr="00004720">
        <w:rPr>
          <w:rFonts w:ascii="Times New Roman" w:hAnsi="Times New Roman" w:cs="Times New Roman"/>
          <w:kern w:val="0"/>
          <w:sz w:val="22"/>
          <w:lang w:val="id-ID"/>
        </w:rPr>
        <w:t xml:space="preserve"> perusahaan. </w:t>
      </w:r>
      <w:r w:rsidRPr="00004720">
        <w:rPr>
          <w:rFonts w:ascii="Times New Roman" w:hAnsi="Times New Roman" w:cs="Times New Roman"/>
          <w:kern w:val="0"/>
          <w:sz w:val="22"/>
          <w:lang w:val="id-ID"/>
        </w:rPr>
        <w:t>Selanjutnya menurut</w:t>
      </w:r>
      <w:r w:rsidR="00850125" w:rsidRPr="00004720">
        <w:rPr>
          <w:rFonts w:ascii="Times New Roman" w:hAnsi="Times New Roman" w:cs="Times New Roman"/>
          <w:kern w:val="0"/>
          <w:sz w:val="22"/>
          <w:lang w:val="id-ID"/>
        </w:rPr>
        <w:t xml:space="preserve"> </w:t>
      </w:r>
      <w:r w:rsidRPr="00004720">
        <w:rPr>
          <w:rFonts w:ascii="Times New Roman" w:hAnsi="Times New Roman" w:cs="Times New Roman"/>
          <w:kern w:val="0"/>
          <w:sz w:val="22"/>
          <w:lang w:val="id-ID"/>
        </w:rPr>
        <w:t>Briendly (2004), manajemen risiko rantai nilai</w:t>
      </w:r>
      <w:r w:rsidR="00850125" w:rsidRPr="00004720">
        <w:rPr>
          <w:rFonts w:ascii="Times New Roman" w:hAnsi="Times New Roman" w:cs="Times New Roman"/>
          <w:kern w:val="0"/>
          <w:sz w:val="22"/>
          <w:lang w:val="id-ID"/>
        </w:rPr>
        <w:t xml:space="preserve"> </w:t>
      </w:r>
      <w:r w:rsidRPr="00004720">
        <w:rPr>
          <w:rFonts w:ascii="Times New Roman" w:hAnsi="Times New Roman" w:cs="Times New Roman"/>
          <w:kern w:val="0"/>
          <w:sz w:val="22"/>
          <w:lang w:val="id-ID"/>
        </w:rPr>
        <w:t>merupakan</w:t>
      </w:r>
      <w:r w:rsidR="00850125" w:rsidRPr="00004720">
        <w:rPr>
          <w:rFonts w:ascii="Times New Roman" w:hAnsi="Times New Roman" w:cs="Times New Roman"/>
          <w:kern w:val="0"/>
          <w:sz w:val="22"/>
          <w:lang w:val="id-ID"/>
        </w:rPr>
        <w:t xml:space="preserve"> hubungan antara rantai nilai dengan </w:t>
      </w:r>
      <w:r w:rsidRPr="00004720">
        <w:rPr>
          <w:rFonts w:ascii="Times New Roman" w:hAnsi="Times New Roman" w:cs="Times New Roman"/>
          <w:iCs/>
          <w:kern w:val="0"/>
          <w:sz w:val="22"/>
          <w:lang w:val="id-ID"/>
        </w:rPr>
        <w:t>berbagai alat</w:t>
      </w:r>
      <w:r w:rsidRPr="00004720">
        <w:rPr>
          <w:rFonts w:ascii="Times New Roman" w:hAnsi="Times New Roman" w:cs="Times New Roman"/>
          <w:i/>
          <w:iCs/>
          <w:kern w:val="0"/>
          <w:sz w:val="22"/>
          <w:lang w:val="id-ID"/>
        </w:rPr>
        <w:t xml:space="preserve"> </w:t>
      </w:r>
      <w:r w:rsidR="00850125" w:rsidRPr="00004720">
        <w:rPr>
          <w:rFonts w:ascii="Times New Roman" w:hAnsi="Times New Roman" w:cs="Times New Roman"/>
          <w:kern w:val="0"/>
          <w:sz w:val="22"/>
          <w:lang w:val="id-ID"/>
        </w:rPr>
        <w:t>manajemen risiko yang bertujuan untuk menghadapi risiko yang berdampak pada kegiatan logistik atau sumber daya dalam rantai nilai</w:t>
      </w:r>
      <w:r w:rsidRPr="00004720">
        <w:rPr>
          <w:rFonts w:ascii="Times New Roman" w:hAnsi="Times New Roman" w:cs="Times New Roman"/>
          <w:kern w:val="0"/>
          <w:sz w:val="22"/>
          <w:lang w:val="id-ID"/>
        </w:rPr>
        <w:t>.</w:t>
      </w:r>
      <w:r w:rsidR="00850125" w:rsidRPr="00004720">
        <w:rPr>
          <w:rFonts w:ascii="Times New Roman" w:hAnsi="Times New Roman" w:cs="Times New Roman"/>
          <w:kern w:val="0"/>
          <w:sz w:val="22"/>
          <w:lang w:val="id-ID"/>
        </w:rPr>
        <w:t xml:space="preserve"> </w:t>
      </w:r>
    </w:p>
    <w:p w:rsidR="00172C2E" w:rsidRPr="00E056B5" w:rsidRDefault="00172C2E" w:rsidP="005239DB">
      <w:pPr>
        <w:widowControl/>
        <w:adjustRightInd w:val="0"/>
        <w:snapToGrid w:val="0"/>
        <w:ind w:firstLine="450"/>
        <w:rPr>
          <w:rFonts w:ascii="Times New Roman" w:hAnsi="Times New Roman" w:cs="Times New Roman"/>
          <w:sz w:val="22"/>
          <w:lang w:val="id-ID"/>
        </w:rPr>
      </w:pPr>
      <w:r w:rsidRPr="00E056B5">
        <w:rPr>
          <w:rFonts w:ascii="Times New Roman" w:hAnsi="Times New Roman" w:cs="Times New Roman"/>
          <w:sz w:val="22"/>
          <w:lang w:val="id-ID"/>
        </w:rPr>
        <w:t>Wabah COVID-19 tidak hanya sangat memengaruhi semua bidang ekonomi dan masyarakat, tetapi juga menguji resiliensi rantai nilai. Memiliki mekanisme resiliensi rantai nilai yang mapan (Blackhurst et al. 2005, Hosseini et al. 2019), misalnya inventaris mitigasi risiko, kapasitas subkontrak, pasokan cadangan dan infrastruktur transportasi, sistem distribusi omnichannel, teknologi produksi yang fleksibel, dan sistem pemantauan dan visibilitas waktu nyata yang digerakkan oleh data membantu perusahaan untuk bertahan dan pulih melalui</w:t>
      </w:r>
      <w:r w:rsidR="0024443A" w:rsidRPr="00E056B5">
        <w:rPr>
          <w:rFonts w:ascii="Times New Roman" w:hAnsi="Times New Roman" w:cs="Times New Roman"/>
          <w:sz w:val="22"/>
          <w:lang w:val="id-ID"/>
        </w:rPr>
        <w:t xml:space="preserve"> masa pandemi.</w:t>
      </w:r>
    </w:p>
    <w:p w:rsidR="00267852" w:rsidRPr="00E056B5" w:rsidRDefault="000471D5" w:rsidP="005239DB">
      <w:pPr>
        <w:widowControl/>
        <w:adjustRightInd w:val="0"/>
        <w:snapToGrid w:val="0"/>
        <w:ind w:firstLine="450"/>
        <w:rPr>
          <w:rFonts w:ascii="Times New Roman" w:hAnsi="Times New Roman" w:cs="Times New Roman"/>
          <w:sz w:val="22"/>
          <w:lang w:val="id-ID"/>
        </w:rPr>
      </w:pPr>
      <w:r w:rsidRPr="00E056B5">
        <w:rPr>
          <w:rFonts w:ascii="Times New Roman" w:hAnsi="Times New Roman" w:cs="Times New Roman"/>
          <w:sz w:val="22"/>
          <w:lang w:val="id-ID"/>
        </w:rPr>
        <w:lastRenderedPageBreak/>
        <w:t xml:space="preserve">Penilaian risiko didasarkan pada kemampuan untuk menjadi yang pertama mengidentifikasi bahaya pada sistem. Namun, penilaian risiko menjadi tidak dapat dilakukan jika bahaya tidak dapat diramalkan (Park </w:t>
      </w:r>
      <w:r w:rsidR="000C4F6F" w:rsidRPr="00E056B5">
        <w:rPr>
          <w:rFonts w:ascii="Times New Roman" w:hAnsi="Times New Roman" w:cs="Times New Roman"/>
          <w:sz w:val="22"/>
          <w:lang w:val="id-ID"/>
        </w:rPr>
        <w:t>et al</w:t>
      </w:r>
      <w:r w:rsidRPr="00E056B5">
        <w:rPr>
          <w:rFonts w:ascii="Times New Roman" w:hAnsi="Times New Roman" w:cs="Times New Roman"/>
          <w:sz w:val="22"/>
          <w:lang w:val="id-ID"/>
        </w:rPr>
        <w:t xml:space="preserve">. 2013). Selain itu, praktik manajemen risiko seperti manajemen risiko perusahaan dan kelangsungan bisnis manajemen terhambat oleh kurangnya statistik yang dapat diandalkan </w:t>
      </w:r>
      <w:r w:rsidR="00267852" w:rsidRPr="00E056B5">
        <w:rPr>
          <w:rFonts w:ascii="Times New Roman" w:hAnsi="Times New Roman" w:cs="Times New Roman"/>
          <w:sz w:val="22"/>
          <w:lang w:val="id-ID"/>
        </w:rPr>
        <w:t xml:space="preserve">misalnya </w:t>
      </w:r>
      <w:r w:rsidRPr="00E056B5">
        <w:rPr>
          <w:rFonts w:ascii="Times New Roman" w:hAnsi="Times New Roman" w:cs="Times New Roman"/>
          <w:sz w:val="22"/>
          <w:lang w:val="id-ID"/>
        </w:rPr>
        <w:t xml:space="preserve">data seputar </w:t>
      </w:r>
      <w:r w:rsidR="00267852" w:rsidRPr="00E056B5">
        <w:rPr>
          <w:rFonts w:ascii="Times New Roman" w:hAnsi="Times New Roman" w:cs="Times New Roman"/>
          <w:sz w:val="22"/>
          <w:lang w:val="id-ID"/>
        </w:rPr>
        <w:t xml:space="preserve">kemungkinan </w:t>
      </w:r>
      <w:r w:rsidRPr="00E056B5">
        <w:rPr>
          <w:rFonts w:ascii="Times New Roman" w:hAnsi="Times New Roman" w:cs="Times New Roman"/>
          <w:sz w:val="22"/>
          <w:lang w:val="id-ID"/>
        </w:rPr>
        <w:t xml:space="preserve">bahaya dan konsekuensinya. </w:t>
      </w:r>
      <w:r w:rsidR="005913ED" w:rsidRPr="00E056B5">
        <w:rPr>
          <w:rFonts w:ascii="Times New Roman" w:hAnsi="Times New Roman" w:cs="Times New Roman"/>
          <w:sz w:val="22"/>
          <w:lang w:val="id-ID"/>
        </w:rPr>
        <w:t xml:space="preserve">Menurut Tieman (2017) membangun resiliensi rantai </w:t>
      </w:r>
      <w:r w:rsidR="002F1ABE" w:rsidRPr="00E056B5">
        <w:rPr>
          <w:rFonts w:ascii="Times New Roman" w:hAnsi="Times New Roman" w:cs="Times New Roman"/>
          <w:sz w:val="22"/>
          <w:lang w:val="id-ID"/>
        </w:rPr>
        <w:t>nilai</w:t>
      </w:r>
      <w:r w:rsidR="005913ED" w:rsidRPr="00E056B5">
        <w:rPr>
          <w:rFonts w:ascii="Times New Roman" w:hAnsi="Times New Roman" w:cs="Times New Roman"/>
          <w:sz w:val="22"/>
          <w:lang w:val="id-ID"/>
        </w:rPr>
        <w:t xml:space="preserve"> menggunakan</w:t>
      </w:r>
      <w:r w:rsidR="00450EDE" w:rsidRPr="00E056B5">
        <w:rPr>
          <w:rFonts w:ascii="Times New Roman" w:hAnsi="Times New Roman" w:cs="Times New Roman"/>
          <w:sz w:val="22"/>
          <w:lang w:val="id-ID"/>
        </w:rPr>
        <w:t xml:space="preserve"> strategi</w:t>
      </w:r>
      <w:r w:rsidR="005913ED" w:rsidRPr="00E056B5">
        <w:rPr>
          <w:rFonts w:ascii="Times New Roman" w:hAnsi="Times New Roman" w:cs="Times New Roman"/>
          <w:sz w:val="22"/>
          <w:lang w:val="id-ID"/>
        </w:rPr>
        <w:t xml:space="preserve"> mitigasi dan </w:t>
      </w:r>
      <w:r w:rsidR="005913ED" w:rsidRPr="00E056B5">
        <w:rPr>
          <w:rFonts w:ascii="Times New Roman" w:hAnsi="Times New Roman" w:cs="Times New Roman"/>
          <w:i/>
          <w:sz w:val="22"/>
          <w:lang w:val="id-ID"/>
        </w:rPr>
        <w:t xml:space="preserve">recovery </w:t>
      </w:r>
      <w:r w:rsidR="005913ED" w:rsidRPr="00E056B5">
        <w:rPr>
          <w:rFonts w:ascii="Times New Roman" w:hAnsi="Times New Roman" w:cs="Times New Roman"/>
          <w:sz w:val="22"/>
          <w:lang w:val="id-ID"/>
        </w:rPr>
        <w:t xml:space="preserve">(pemulihan). </w:t>
      </w:r>
      <w:r w:rsidR="00267852" w:rsidRPr="00E056B5">
        <w:rPr>
          <w:rFonts w:ascii="Times New Roman" w:hAnsi="Times New Roman" w:cs="Times New Roman"/>
          <w:sz w:val="22"/>
          <w:lang w:val="id-ID"/>
        </w:rPr>
        <w:t xml:space="preserve"> </w:t>
      </w:r>
    </w:p>
    <w:p w:rsidR="005167D3" w:rsidRPr="00E056B5" w:rsidRDefault="002F1ABE" w:rsidP="005239DB">
      <w:pPr>
        <w:widowControl/>
        <w:adjustRightInd w:val="0"/>
        <w:snapToGrid w:val="0"/>
        <w:ind w:firstLine="450"/>
        <w:rPr>
          <w:rFonts w:ascii="Times New Roman" w:hAnsi="Times New Roman" w:cs="Times New Roman"/>
          <w:sz w:val="22"/>
          <w:lang w:val="id-ID"/>
        </w:rPr>
      </w:pPr>
      <w:r w:rsidRPr="00E056B5">
        <w:rPr>
          <w:rFonts w:ascii="Times New Roman" w:hAnsi="Times New Roman" w:cs="Times New Roman"/>
          <w:sz w:val="22"/>
          <w:lang w:val="id-ID"/>
        </w:rPr>
        <w:t xml:space="preserve">Strategi mitigasi risiko rantai nilai mengacu pada tindakan perusahaan yang bertujuan untuk mengurangi efek negatif dari risiko. </w:t>
      </w:r>
      <w:r w:rsidR="006908B0" w:rsidRPr="00E056B5">
        <w:rPr>
          <w:rFonts w:ascii="Times New Roman" w:hAnsi="Times New Roman" w:cs="Times New Roman"/>
          <w:sz w:val="22"/>
          <w:lang w:val="id-ID"/>
        </w:rPr>
        <w:t xml:space="preserve">Strategi </w:t>
      </w:r>
      <w:r w:rsidRPr="00E056B5">
        <w:rPr>
          <w:rFonts w:ascii="Times New Roman" w:hAnsi="Times New Roman" w:cs="Times New Roman"/>
          <w:sz w:val="22"/>
          <w:lang w:val="id-ID"/>
        </w:rPr>
        <w:t>mitigasi risiko antara lain stok pasokan, kolaborasi antara anggota rantai pasokan dan meningkatkan fleksibilitas rantai pasokan. Strategi mitigasi risiko rantai pasokan dapat diklasifikasikan menjadi redundansi dan  fleksibilitas. Pendekatan redundansi berfokus pada membatasi atau mengurangi efek negatif risiko dengan me</w:t>
      </w:r>
      <w:r w:rsidR="006908B0" w:rsidRPr="00E056B5">
        <w:rPr>
          <w:rFonts w:ascii="Times New Roman" w:hAnsi="Times New Roman" w:cs="Times New Roman"/>
          <w:sz w:val="22"/>
          <w:lang w:val="id-ID"/>
        </w:rPr>
        <w:t>ningkatkan ketersediaan produk yang</w:t>
      </w:r>
      <w:r w:rsidRPr="00E056B5">
        <w:rPr>
          <w:rFonts w:ascii="Times New Roman" w:hAnsi="Times New Roman" w:cs="Times New Roman"/>
          <w:sz w:val="22"/>
          <w:lang w:val="id-ID"/>
        </w:rPr>
        <w:t xml:space="preserve"> </w:t>
      </w:r>
      <w:r w:rsidR="006908B0" w:rsidRPr="00E056B5">
        <w:rPr>
          <w:rFonts w:ascii="Times New Roman" w:hAnsi="Times New Roman" w:cs="Times New Roman"/>
          <w:sz w:val="22"/>
          <w:lang w:val="id-ID"/>
        </w:rPr>
        <w:t xml:space="preserve">berfungsi </w:t>
      </w:r>
      <w:r w:rsidRPr="00E056B5">
        <w:rPr>
          <w:rFonts w:ascii="Times New Roman" w:hAnsi="Times New Roman" w:cs="Times New Roman"/>
          <w:sz w:val="22"/>
          <w:lang w:val="id-ID"/>
        </w:rPr>
        <w:t>sebagai cadangan</w:t>
      </w:r>
      <w:r w:rsidR="006908B0" w:rsidRPr="00E056B5">
        <w:rPr>
          <w:rFonts w:ascii="Times New Roman" w:hAnsi="Times New Roman" w:cs="Times New Roman"/>
          <w:sz w:val="22"/>
          <w:lang w:val="id-ID"/>
        </w:rPr>
        <w:t xml:space="preserve"> </w:t>
      </w:r>
      <w:r w:rsidR="005167D3" w:rsidRPr="00E056B5">
        <w:rPr>
          <w:rFonts w:ascii="Times New Roman" w:hAnsi="Times New Roman" w:cs="Times New Roman"/>
          <w:sz w:val="22"/>
          <w:lang w:val="id-ID"/>
        </w:rPr>
        <w:t xml:space="preserve">untuk </w:t>
      </w:r>
      <w:r w:rsidR="006908B0" w:rsidRPr="00E056B5">
        <w:rPr>
          <w:rFonts w:ascii="Times New Roman" w:hAnsi="Times New Roman" w:cs="Times New Roman"/>
          <w:sz w:val="22"/>
          <w:lang w:val="id-ID"/>
        </w:rPr>
        <w:t>digunakan</w:t>
      </w:r>
      <w:r w:rsidR="003D5789" w:rsidRPr="00E056B5">
        <w:rPr>
          <w:rFonts w:ascii="Times New Roman" w:hAnsi="Times New Roman" w:cs="Times New Roman"/>
          <w:sz w:val="22"/>
          <w:lang w:val="id-ID"/>
        </w:rPr>
        <w:t xml:space="preserve"> jika terjadi gangguan. </w:t>
      </w:r>
      <w:r w:rsidRPr="00E056B5">
        <w:rPr>
          <w:rFonts w:ascii="Times New Roman" w:hAnsi="Times New Roman" w:cs="Times New Roman"/>
          <w:sz w:val="22"/>
          <w:lang w:val="id-ID"/>
        </w:rPr>
        <w:t>Meningkatkan strategi</w:t>
      </w:r>
      <w:r w:rsidR="003D5789" w:rsidRPr="00E056B5">
        <w:rPr>
          <w:rFonts w:ascii="Times New Roman" w:hAnsi="Times New Roman" w:cs="Times New Roman"/>
          <w:sz w:val="22"/>
          <w:lang w:val="id-ID"/>
        </w:rPr>
        <w:t xml:space="preserve"> </w:t>
      </w:r>
      <w:r w:rsidRPr="00E056B5">
        <w:rPr>
          <w:rFonts w:ascii="Times New Roman" w:hAnsi="Times New Roman" w:cs="Times New Roman"/>
          <w:sz w:val="22"/>
          <w:lang w:val="id-ID"/>
        </w:rPr>
        <w:t>inventaris, penyimpanan</w:t>
      </w:r>
      <w:r w:rsidR="005167D3" w:rsidRPr="00E056B5">
        <w:rPr>
          <w:rFonts w:ascii="Times New Roman" w:hAnsi="Times New Roman" w:cs="Times New Roman"/>
          <w:sz w:val="22"/>
          <w:lang w:val="id-ID"/>
        </w:rPr>
        <w:t xml:space="preserve"> sebagai</w:t>
      </w:r>
      <w:r w:rsidRPr="00E056B5">
        <w:rPr>
          <w:rFonts w:ascii="Times New Roman" w:hAnsi="Times New Roman" w:cs="Times New Roman"/>
          <w:sz w:val="22"/>
          <w:lang w:val="id-ID"/>
        </w:rPr>
        <w:t xml:space="preserve"> stok pengaman, memelihara banyak pemasok, dan menambah kapasitas</w:t>
      </w:r>
      <w:r w:rsidR="003D5789" w:rsidRPr="00E056B5">
        <w:rPr>
          <w:rFonts w:ascii="Times New Roman" w:hAnsi="Times New Roman" w:cs="Times New Roman"/>
          <w:sz w:val="22"/>
          <w:lang w:val="id-ID"/>
        </w:rPr>
        <w:t xml:space="preserve"> </w:t>
      </w:r>
      <w:r w:rsidRPr="00E056B5">
        <w:rPr>
          <w:rFonts w:ascii="Times New Roman" w:hAnsi="Times New Roman" w:cs="Times New Roman"/>
          <w:sz w:val="22"/>
          <w:lang w:val="id-ID"/>
        </w:rPr>
        <w:t>adalah bentuk paling umum dari strategi mitigasi redundansi</w:t>
      </w:r>
      <w:r w:rsidR="003D5789" w:rsidRPr="00E056B5">
        <w:rPr>
          <w:rFonts w:ascii="Times New Roman" w:hAnsi="Times New Roman" w:cs="Times New Roman"/>
          <w:sz w:val="22"/>
          <w:lang w:val="id-ID"/>
        </w:rPr>
        <w:t>.</w:t>
      </w:r>
      <w:r w:rsidRPr="00E056B5">
        <w:rPr>
          <w:rFonts w:ascii="Times New Roman" w:hAnsi="Times New Roman" w:cs="Times New Roman"/>
          <w:sz w:val="22"/>
          <w:lang w:val="id-ID"/>
        </w:rPr>
        <w:t xml:space="preserve"> </w:t>
      </w:r>
      <w:r w:rsidR="005167D3" w:rsidRPr="00E056B5">
        <w:rPr>
          <w:rFonts w:ascii="Times New Roman" w:hAnsi="Times New Roman" w:cs="Times New Roman"/>
          <w:sz w:val="22"/>
          <w:lang w:val="id-ID"/>
        </w:rPr>
        <w:t>Adapun</w:t>
      </w:r>
      <w:r w:rsidRPr="00E056B5">
        <w:rPr>
          <w:rFonts w:ascii="Times New Roman" w:hAnsi="Times New Roman" w:cs="Times New Roman"/>
          <w:sz w:val="22"/>
          <w:lang w:val="id-ID"/>
        </w:rPr>
        <w:t xml:space="preserve"> </w:t>
      </w:r>
      <w:r w:rsidR="005167D3" w:rsidRPr="00E056B5">
        <w:rPr>
          <w:rFonts w:ascii="Times New Roman" w:hAnsi="Times New Roman" w:cs="Times New Roman"/>
          <w:sz w:val="22"/>
          <w:lang w:val="id-ID"/>
        </w:rPr>
        <w:t xml:space="preserve">mempromosikan </w:t>
      </w:r>
      <w:r w:rsidRPr="00E056B5">
        <w:rPr>
          <w:rFonts w:ascii="Times New Roman" w:hAnsi="Times New Roman" w:cs="Times New Roman"/>
          <w:sz w:val="22"/>
          <w:lang w:val="id-ID"/>
        </w:rPr>
        <w:t>kolaborasi dan integrasi, mendorong berbagi informasi (komunikasi), dan</w:t>
      </w:r>
      <w:r w:rsidR="003D5789" w:rsidRPr="00E056B5">
        <w:rPr>
          <w:rFonts w:ascii="Times New Roman" w:hAnsi="Times New Roman" w:cs="Times New Roman"/>
          <w:sz w:val="22"/>
          <w:lang w:val="id-ID"/>
        </w:rPr>
        <w:t xml:space="preserve"> </w:t>
      </w:r>
      <w:r w:rsidRPr="00E056B5">
        <w:rPr>
          <w:rFonts w:ascii="Times New Roman" w:hAnsi="Times New Roman" w:cs="Times New Roman"/>
          <w:sz w:val="22"/>
          <w:lang w:val="id-ID"/>
        </w:rPr>
        <w:t xml:space="preserve">meningkatkan daya tanggap adalah </w:t>
      </w:r>
      <w:r w:rsidR="005167D3" w:rsidRPr="00E056B5">
        <w:rPr>
          <w:rFonts w:ascii="Times New Roman" w:hAnsi="Times New Roman" w:cs="Times New Roman"/>
          <w:sz w:val="22"/>
          <w:lang w:val="id-ID"/>
        </w:rPr>
        <w:t>bagi</w:t>
      </w:r>
      <w:r w:rsidRPr="00E056B5">
        <w:rPr>
          <w:rFonts w:ascii="Times New Roman" w:hAnsi="Times New Roman" w:cs="Times New Roman"/>
          <w:sz w:val="22"/>
          <w:lang w:val="id-ID"/>
        </w:rPr>
        <w:t xml:space="preserve"> strategi mitigasi fleksibilitas.</w:t>
      </w:r>
      <w:r w:rsidR="003D5789" w:rsidRPr="00E056B5">
        <w:rPr>
          <w:rFonts w:ascii="Times New Roman" w:hAnsi="Times New Roman" w:cs="Times New Roman"/>
          <w:sz w:val="22"/>
          <w:lang w:val="id-ID"/>
        </w:rPr>
        <w:t xml:space="preserve"> </w:t>
      </w:r>
    </w:p>
    <w:p w:rsidR="00807FC0" w:rsidRPr="00E056B5" w:rsidRDefault="00450EDE" w:rsidP="005239DB">
      <w:pPr>
        <w:widowControl/>
        <w:adjustRightInd w:val="0"/>
        <w:snapToGrid w:val="0"/>
        <w:ind w:firstLine="450"/>
        <w:rPr>
          <w:rFonts w:ascii="Times New Roman" w:hAnsi="Times New Roman" w:cs="Times New Roman"/>
          <w:sz w:val="22"/>
          <w:lang w:val="id-ID"/>
        </w:rPr>
      </w:pPr>
      <w:r w:rsidRPr="00E056B5">
        <w:rPr>
          <w:rFonts w:ascii="Times New Roman" w:hAnsi="Times New Roman" w:cs="Times New Roman"/>
          <w:sz w:val="22"/>
          <w:lang w:val="id-ID"/>
        </w:rPr>
        <w:t xml:space="preserve">Adapun strategi pemulihan (recovery) merupakan langkah strategis untuk keluar atau menghindar dari berbagai gangguan atau bencana. </w:t>
      </w:r>
      <w:r w:rsidR="00807FC0" w:rsidRPr="00E056B5">
        <w:rPr>
          <w:rFonts w:ascii="Times New Roman" w:hAnsi="Times New Roman" w:cs="Times New Roman"/>
          <w:sz w:val="22"/>
          <w:lang w:val="id-ID"/>
        </w:rPr>
        <w:t>Ambulkar et al. 2015) menggarisbawahi bahwa ke</w:t>
      </w:r>
      <w:r w:rsidRPr="00E056B5">
        <w:rPr>
          <w:rFonts w:ascii="Times New Roman" w:hAnsi="Times New Roman" w:cs="Times New Roman"/>
          <w:sz w:val="22"/>
          <w:lang w:val="id-ID"/>
        </w:rPr>
        <w:t xml:space="preserve">bijakan pemulihan dalam rantai nilai </w:t>
      </w:r>
      <w:r w:rsidR="00807FC0" w:rsidRPr="00E056B5">
        <w:rPr>
          <w:rFonts w:ascii="Times New Roman" w:hAnsi="Times New Roman" w:cs="Times New Roman"/>
          <w:sz w:val="22"/>
          <w:lang w:val="id-ID"/>
        </w:rPr>
        <w:t>sangat penting untuk mengatasi gangguan. Ivanov et al. (2017) mengklasifi</w:t>
      </w:r>
      <w:r w:rsidRPr="00E056B5">
        <w:rPr>
          <w:rFonts w:ascii="Times New Roman" w:hAnsi="Times New Roman" w:cs="Times New Roman"/>
          <w:sz w:val="22"/>
          <w:lang w:val="id-ID"/>
        </w:rPr>
        <w:t>ka</w:t>
      </w:r>
      <w:r w:rsidR="00807FC0" w:rsidRPr="00E056B5">
        <w:rPr>
          <w:rFonts w:ascii="Times New Roman" w:hAnsi="Times New Roman" w:cs="Times New Roman"/>
          <w:sz w:val="22"/>
          <w:lang w:val="id-ID"/>
        </w:rPr>
        <w:t>sikan pemulihan parametrik (inventaris), pemulihan proses (fleksibilitas kapasitas) da</w:t>
      </w:r>
      <w:r w:rsidRPr="00E056B5">
        <w:rPr>
          <w:rFonts w:ascii="Times New Roman" w:hAnsi="Times New Roman" w:cs="Times New Roman"/>
          <w:sz w:val="22"/>
          <w:lang w:val="id-ID"/>
        </w:rPr>
        <w:t>n</w:t>
      </w:r>
      <w:r w:rsidR="00807FC0" w:rsidRPr="00E056B5">
        <w:rPr>
          <w:rFonts w:ascii="Times New Roman" w:hAnsi="Times New Roman" w:cs="Times New Roman"/>
          <w:sz w:val="22"/>
          <w:lang w:val="id-ID"/>
        </w:rPr>
        <w:t xml:space="preserve"> pemulihan struktural (back up facility)</w:t>
      </w:r>
      <w:r w:rsidRPr="00E056B5">
        <w:rPr>
          <w:rFonts w:ascii="Times New Roman" w:hAnsi="Times New Roman" w:cs="Times New Roman"/>
          <w:sz w:val="22"/>
          <w:lang w:val="id-ID"/>
        </w:rPr>
        <w:t xml:space="preserve">. Pada masa pandemi COVID-19, berbagai pelaku usaha menitikberatkan strategi pemulihan untuk keluar dari efek penurunan kinerja industri. </w:t>
      </w:r>
    </w:p>
    <w:p w:rsidR="004C6BBA" w:rsidRDefault="004C6BBA" w:rsidP="005239DB">
      <w:pPr>
        <w:widowControl/>
        <w:adjustRightInd w:val="0"/>
        <w:snapToGrid w:val="0"/>
        <w:rPr>
          <w:rFonts w:ascii="Times New Roman" w:hAnsi="Times New Roman" w:cs="Times New Roman"/>
          <w:sz w:val="22"/>
          <w:lang w:val="id-ID"/>
        </w:rPr>
      </w:pPr>
    </w:p>
    <w:p w:rsidR="009C778C" w:rsidRPr="009C778C" w:rsidRDefault="00F24515" w:rsidP="00A253F4">
      <w:pPr>
        <w:pStyle w:val="ListParagraph"/>
        <w:widowControl/>
        <w:numPr>
          <w:ilvl w:val="1"/>
          <w:numId w:val="29"/>
        </w:numPr>
        <w:adjustRightInd w:val="0"/>
        <w:snapToGrid w:val="0"/>
        <w:ind w:leftChars="0" w:left="426" w:hanging="426"/>
        <w:rPr>
          <w:rFonts w:ascii="Times New Roman" w:hAnsi="Times New Roman" w:cs="Times New Roman"/>
          <w:b/>
          <w:sz w:val="22"/>
          <w:lang w:val="id-ID"/>
        </w:rPr>
      </w:pPr>
      <w:r>
        <w:rPr>
          <w:rFonts w:ascii="Times New Roman" w:hAnsi="Times New Roman" w:cs="Times New Roman" w:hint="eastAsia"/>
          <w:b/>
          <w:sz w:val="22"/>
          <w:lang w:val="id-ID"/>
        </w:rPr>
        <w:t xml:space="preserve">Kompleksitas </w:t>
      </w:r>
      <w:r w:rsidR="009C778C" w:rsidRPr="009C778C">
        <w:rPr>
          <w:rFonts w:ascii="Times New Roman" w:hAnsi="Times New Roman" w:cs="Times New Roman" w:hint="eastAsia"/>
          <w:b/>
          <w:sz w:val="22"/>
          <w:lang w:val="id-ID"/>
        </w:rPr>
        <w:t>Risiko dalam rantai nilai</w:t>
      </w:r>
    </w:p>
    <w:p w:rsidR="009C778C" w:rsidRDefault="009C778C" w:rsidP="005239DB">
      <w:pPr>
        <w:widowControl/>
        <w:adjustRightInd w:val="0"/>
        <w:snapToGrid w:val="0"/>
        <w:ind w:firstLine="426"/>
        <w:rPr>
          <w:rFonts w:ascii="Times New Roman" w:hAnsi="Times New Roman" w:cs="Times New Roman"/>
          <w:sz w:val="22"/>
          <w:lang w:val="id-ID"/>
        </w:rPr>
      </w:pPr>
      <w:r w:rsidRPr="009C778C">
        <w:rPr>
          <w:rFonts w:ascii="Times New Roman" w:hAnsi="Times New Roman" w:cs="Times New Roman"/>
          <w:sz w:val="22"/>
          <w:lang w:val="id-ID"/>
        </w:rPr>
        <w:t>Organisasi industri modern dicirikan oleh kompleksitas yang berkembang. Tren yang mengidentifikasi organisasi ini, seperti</w:t>
      </w:r>
      <w:r w:rsidRPr="009C778C">
        <w:rPr>
          <w:rFonts w:ascii="Times New Roman" w:hAnsi="Times New Roman" w:cs="Times New Roman"/>
          <w:i/>
          <w:sz w:val="22"/>
          <w:lang w:val="id-ID"/>
        </w:rPr>
        <w:t xml:space="preserve"> outsourcing, far sourcing, offshoring</w:t>
      </w:r>
      <w:r w:rsidRPr="009C778C">
        <w:rPr>
          <w:rFonts w:ascii="Times New Roman" w:hAnsi="Times New Roman" w:cs="Times New Roman"/>
          <w:sz w:val="22"/>
          <w:lang w:val="id-ID"/>
        </w:rPr>
        <w:t>, produksi justin-time (JIT), produksi yang digerakkan oleh konsumen, dan fleksibilitas untuk menanggapi volatilitas permintaan, telah meningkatkan kompleksitas manajemen rantai nilai dan, akibatnya, ketidakpastian dan kemungkinan terjadinya risiko yang lebih tinggi. Pada saat yang sama, risiko baru juga muncul, menyebabkan akademisi dan praktisi sepakat bahwa rantai nilai tidak terpapar risiko seperti sekarang sejak akhir Perang Dunia II. Di satu sisi, hal ini merupakan akibat dari (i) tingkat interkoneksi dan interdependensi antar perusahaan yang lebih besar dari sebelumnya, dan (ii) fakta bahwa daya saing suatu bisnis tidak lagi bergantung pada dirinya sendiri, tetapi pada semua perusahaan lain yang terhubung dalam rantai nilai (Christopher dan Holweg, 2011). Di sisi lain, perluasan rantai nilai di tingkat internasional menghasilkan</w:t>
      </w:r>
      <w:r>
        <w:rPr>
          <w:rFonts w:ascii="Times New Roman" w:hAnsi="Times New Roman" w:cs="Times New Roman" w:hint="eastAsia"/>
          <w:sz w:val="22"/>
          <w:lang w:val="id-ID"/>
        </w:rPr>
        <w:t xml:space="preserve"> </w:t>
      </w:r>
      <w:r w:rsidRPr="009C778C">
        <w:rPr>
          <w:rFonts w:ascii="Times New Roman" w:hAnsi="Times New Roman" w:cs="Times New Roman"/>
          <w:sz w:val="22"/>
          <w:lang w:val="id-ID"/>
        </w:rPr>
        <w:lastRenderedPageBreak/>
        <w:t>kompleksitas dan membuat mereka lebih rentan terhadap perubahan kondisi dalam iklim dan permintaan bisnis, serta dalam kaitannya dengan situasi lingkungan dan politik di masing-masing negara.</w:t>
      </w:r>
    </w:p>
    <w:p w:rsidR="009C778C" w:rsidRDefault="009C778C" w:rsidP="005239DB">
      <w:pPr>
        <w:widowControl/>
        <w:adjustRightInd w:val="0"/>
        <w:snapToGrid w:val="0"/>
        <w:ind w:firstLine="426"/>
        <w:rPr>
          <w:rFonts w:ascii="Times New Roman" w:hAnsi="Times New Roman" w:cs="Times New Roman"/>
          <w:sz w:val="22"/>
          <w:lang w:val="id-ID"/>
        </w:rPr>
      </w:pPr>
      <w:r w:rsidRPr="009C778C">
        <w:rPr>
          <w:rFonts w:ascii="Times New Roman" w:hAnsi="Times New Roman" w:cs="Times New Roman"/>
          <w:sz w:val="22"/>
          <w:lang w:val="id-ID"/>
        </w:rPr>
        <w:t>Akses ke rantai nilai dan kinerja rantai dikondisikan oleh serangkaian</w:t>
      </w:r>
      <w:r>
        <w:rPr>
          <w:rFonts w:ascii="Times New Roman" w:hAnsi="Times New Roman" w:cs="Times New Roman" w:hint="eastAsia"/>
          <w:sz w:val="22"/>
          <w:lang w:val="id-ID"/>
        </w:rPr>
        <w:t xml:space="preserve"> </w:t>
      </w:r>
      <w:r w:rsidRPr="009C778C">
        <w:rPr>
          <w:rFonts w:ascii="Times New Roman" w:hAnsi="Times New Roman" w:cs="Times New Roman"/>
          <w:sz w:val="22"/>
          <w:lang w:val="id-ID"/>
        </w:rPr>
        <w:t>risiko. Kehadiran faktor risiko merupakan elemen yang melekat pada operasi rantai nilai baik</w:t>
      </w:r>
      <w:r>
        <w:rPr>
          <w:rFonts w:ascii="Times New Roman" w:hAnsi="Times New Roman" w:cs="Times New Roman" w:hint="eastAsia"/>
          <w:sz w:val="22"/>
          <w:lang w:val="id-ID"/>
        </w:rPr>
        <w:t xml:space="preserve"> </w:t>
      </w:r>
      <w:r w:rsidRPr="009C778C">
        <w:rPr>
          <w:rFonts w:ascii="Times New Roman" w:hAnsi="Times New Roman" w:cs="Times New Roman"/>
          <w:sz w:val="22"/>
          <w:lang w:val="id-ID"/>
        </w:rPr>
        <w:t>untuk organisasi yang terbatas pada pasar domestik dan bagi mereka yang memiliki</w:t>
      </w:r>
      <w:r>
        <w:rPr>
          <w:rFonts w:ascii="Times New Roman" w:hAnsi="Times New Roman" w:cs="Times New Roman" w:hint="eastAsia"/>
          <w:sz w:val="22"/>
          <w:lang w:val="id-ID"/>
        </w:rPr>
        <w:t xml:space="preserve"> </w:t>
      </w:r>
      <w:r w:rsidRPr="009C778C">
        <w:rPr>
          <w:rFonts w:ascii="Times New Roman" w:hAnsi="Times New Roman" w:cs="Times New Roman"/>
          <w:sz w:val="22"/>
          <w:lang w:val="id-ID"/>
        </w:rPr>
        <w:t>dimensi internasional. Risiko dapat didefinisikan sebagai kombinasi dari kemungkinan</w:t>
      </w:r>
      <w:r>
        <w:rPr>
          <w:rFonts w:ascii="Times New Roman" w:hAnsi="Times New Roman" w:cs="Times New Roman" w:hint="eastAsia"/>
          <w:sz w:val="22"/>
          <w:lang w:val="id-ID"/>
        </w:rPr>
        <w:t xml:space="preserve"> </w:t>
      </w:r>
      <w:r w:rsidRPr="009C778C">
        <w:rPr>
          <w:rFonts w:ascii="Times New Roman" w:hAnsi="Times New Roman" w:cs="Times New Roman"/>
          <w:sz w:val="22"/>
          <w:lang w:val="id-ID"/>
        </w:rPr>
        <w:t>terjadinya suatu peristiwa dan konsekuensi negatifnya (Holton, 2004). Dengan khusus</w:t>
      </w:r>
      <w:r>
        <w:rPr>
          <w:rFonts w:ascii="Times New Roman" w:hAnsi="Times New Roman" w:cs="Times New Roman" w:hint="eastAsia"/>
          <w:sz w:val="22"/>
          <w:lang w:val="id-ID"/>
        </w:rPr>
        <w:t xml:space="preserve"> </w:t>
      </w:r>
      <w:r w:rsidRPr="009C778C">
        <w:rPr>
          <w:rFonts w:ascii="Times New Roman" w:hAnsi="Times New Roman" w:cs="Times New Roman"/>
          <w:sz w:val="22"/>
          <w:lang w:val="id-ID"/>
        </w:rPr>
        <w:t>mengacu pada lingkup rantai nilai, ini dapat berarti risiko apa pun yang menghambat aliran</w:t>
      </w:r>
      <w:r w:rsidR="00F24515">
        <w:rPr>
          <w:rFonts w:ascii="Times New Roman" w:hAnsi="Times New Roman" w:cs="Times New Roman" w:hint="eastAsia"/>
          <w:sz w:val="22"/>
          <w:lang w:val="id-ID"/>
        </w:rPr>
        <w:t xml:space="preserve"> </w:t>
      </w:r>
      <w:r w:rsidRPr="009C778C">
        <w:rPr>
          <w:rFonts w:ascii="Times New Roman" w:hAnsi="Times New Roman" w:cs="Times New Roman"/>
          <w:sz w:val="22"/>
          <w:lang w:val="id-ID"/>
        </w:rPr>
        <w:t>informasi, bahan, dan produk dari pemasok ke pengguna produk akhir (Juttner,</w:t>
      </w:r>
      <w:r>
        <w:rPr>
          <w:rFonts w:ascii="Times New Roman" w:hAnsi="Times New Roman" w:cs="Times New Roman" w:hint="eastAsia"/>
          <w:sz w:val="22"/>
          <w:lang w:val="id-ID"/>
        </w:rPr>
        <w:t xml:space="preserve"> </w:t>
      </w:r>
      <w:r w:rsidRPr="009C778C">
        <w:rPr>
          <w:rFonts w:ascii="Times New Roman" w:hAnsi="Times New Roman" w:cs="Times New Roman"/>
          <w:sz w:val="22"/>
          <w:lang w:val="id-ID"/>
        </w:rPr>
        <w:t>2003). Literatur khusus menekankan bahwa manajemen risiko, dalam bidang bisnis dan akademik, menjadi semakin penting</w:t>
      </w:r>
      <w:r>
        <w:rPr>
          <w:rFonts w:ascii="Times New Roman" w:hAnsi="Times New Roman" w:cs="Times New Roman" w:hint="eastAsia"/>
          <w:sz w:val="22"/>
          <w:lang w:val="id-ID"/>
        </w:rPr>
        <w:t xml:space="preserve"> </w:t>
      </w:r>
      <w:r w:rsidRPr="009C778C">
        <w:rPr>
          <w:rFonts w:ascii="Times New Roman" w:hAnsi="Times New Roman" w:cs="Times New Roman"/>
          <w:sz w:val="22"/>
          <w:lang w:val="id-ID"/>
        </w:rPr>
        <w:t>dan menantang dalam hal kinerja rantai nilai yang optimal, terutama dalam konteks</w:t>
      </w:r>
      <w:r>
        <w:rPr>
          <w:rFonts w:ascii="Times New Roman" w:hAnsi="Times New Roman" w:cs="Times New Roman" w:hint="eastAsia"/>
          <w:sz w:val="22"/>
          <w:lang w:val="id-ID"/>
        </w:rPr>
        <w:t xml:space="preserve"> </w:t>
      </w:r>
      <w:r w:rsidRPr="009C778C">
        <w:rPr>
          <w:rFonts w:ascii="Times New Roman" w:hAnsi="Times New Roman" w:cs="Times New Roman"/>
          <w:sz w:val="22"/>
          <w:lang w:val="id-ID"/>
        </w:rPr>
        <w:t>ketidakpastian yang lebih besar dalam penawaran dan permintaan, globalisasi produksi, dan</w:t>
      </w:r>
      <w:r>
        <w:rPr>
          <w:rFonts w:ascii="Times New Roman" w:hAnsi="Times New Roman" w:cs="Times New Roman" w:hint="eastAsia"/>
          <w:sz w:val="22"/>
          <w:lang w:val="id-ID"/>
        </w:rPr>
        <w:t xml:space="preserve"> </w:t>
      </w:r>
      <w:r w:rsidRPr="009C778C">
        <w:rPr>
          <w:rFonts w:ascii="Times New Roman" w:hAnsi="Times New Roman" w:cs="Times New Roman"/>
          <w:sz w:val="22"/>
          <w:lang w:val="id-ID"/>
        </w:rPr>
        <w:t>rentang hidup produk dan teknologi yang semakin pendek (Goldsby, 2009). Mempertaruhkan</w:t>
      </w:r>
      <w:r>
        <w:rPr>
          <w:rFonts w:ascii="Times New Roman" w:hAnsi="Times New Roman" w:cs="Times New Roman" w:hint="eastAsia"/>
          <w:sz w:val="22"/>
          <w:lang w:val="id-ID"/>
        </w:rPr>
        <w:t xml:space="preserve"> </w:t>
      </w:r>
      <w:r w:rsidRPr="009C778C">
        <w:rPr>
          <w:rFonts w:ascii="Times New Roman" w:hAnsi="Times New Roman" w:cs="Times New Roman"/>
          <w:sz w:val="22"/>
          <w:lang w:val="id-ID"/>
        </w:rPr>
        <w:t>manajemen dapat didefinisikan sebagai meramalkan dan mengevaluasi risiko, dan setelah itu</w:t>
      </w:r>
      <w:r>
        <w:rPr>
          <w:rFonts w:ascii="Times New Roman" w:hAnsi="Times New Roman" w:cs="Times New Roman" w:hint="eastAsia"/>
          <w:sz w:val="22"/>
          <w:lang w:val="id-ID"/>
        </w:rPr>
        <w:t xml:space="preserve"> </w:t>
      </w:r>
      <w:r w:rsidRPr="009C778C">
        <w:rPr>
          <w:rFonts w:ascii="Times New Roman" w:hAnsi="Times New Roman" w:cs="Times New Roman"/>
          <w:sz w:val="22"/>
          <w:lang w:val="id-ID"/>
        </w:rPr>
        <w:t>mengidentifikasi tindakan yang diperlukan untuk menghindarinya atau meminimalkan dampaknya. Akibatnya, dalam</w:t>
      </w:r>
      <w:r>
        <w:rPr>
          <w:rFonts w:ascii="Times New Roman" w:hAnsi="Times New Roman" w:cs="Times New Roman" w:hint="eastAsia"/>
          <w:sz w:val="22"/>
          <w:lang w:val="id-ID"/>
        </w:rPr>
        <w:t xml:space="preserve"> </w:t>
      </w:r>
      <w:r w:rsidRPr="009C778C">
        <w:rPr>
          <w:rFonts w:ascii="Times New Roman" w:hAnsi="Times New Roman" w:cs="Times New Roman"/>
          <w:sz w:val="22"/>
          <w:lang w:val="id-ID"/>
        </w:rPr>
        <w:t>ekonomi modern selalu ada faktor risiko untuk operasi rantai nilai, baik dengan</w:t>
      </w:r>
      <w:r w:rsidR="00F24515">
        <w:rPr>
          <w:rFonts w:ascii="Times New Roman" w:hAnsi="Times New Roman" w:cs="Times New Roman" w:hint="eastAsia"/>
          <w:sz w:val="22"/>
          <w:lang w:val="id-ID"/>
        </w:rPr>
        <w:t xml:space="preserve"> </w:t>
      </w:r>
      <w:r w:rsidRPr="009C778C">
        <w:rPr>
          <w:rFonts w:ascii="Times New Roman" w:hAnsi="Times New Roman" w:cs="Times New Roman"/>
          <w:sz w:val="22"/>
          <w:lang w:val="id-ID"/>
        </w:rPr>
        <w:t>berkaitan dengan masalah kualitas atau keamanan, pembatasan atau gangguan pasokan, iklim</w:t>
      </w:r>
      <w:r w:rsidR="00F24515">
        <w:rPr>
          <w:rFonts w:ascii="Times New Roman" w:hAnsi="Times New Roman" w:cs="Times New Roman" w:hint="eastAsia"/>
          <w:sz w:val="22"/>
          <w:lang w:val="id-ID"/>
        </w:rPr>
        <w:t xml:space="preserve"> </w:t>
      </w:r>
      <w:r w:rsidRPr="009C778C">
        <w:rPr>
          <w:rFonts w:ascii="Times New Roman" w:hAnsi="Times New Roman" w:cs="Times New Roman"/>
          <w:sz w:val="22"/>
          <w:lang w:val="id-ID"/>
        </w:rPr>
        <w:t>kondisi dan bencana alam, ketidakpastian peraturan atau politik, atau tidak memadai</w:t>
      </w:r>
      <w:r w:rsidR="00F24515">
        <w:rPr>
          <w:rFonts w:ascii="Times New Roman" w:hAnsi="Times New Roman" w:cs="Times New Roman" w:hint="eastAsia"/>
          <w:sz w:val="22"/>
          <w:lang w:val="id-ID"/>
        </w:rPr>
        <w:t xml:space="preserve"> </w:t>
      </w:r>
      <w:r w:rsidRPr="009C778C">
        <w:rPr>
          <w:rFonts w:ascii="Times New Roman" w:hAnsi="Times New Roman" w:cs="Times New Roman"/>
          <w:sz w:val="22"/>
          <w:lang w:val="id-ID"/>
        </w:rPr>
        <w:t>infrastruktur antara lain.</w:t>
      </w:r>
    </w:p>
    <w:p w:rsidR="00F24515" w:rsidRPr="00F24515" w:rsidRDefault="00F24515" w:rsidP="005239DB">
      <w:pPr>
        <w:widowControl/>
        <w:adjustRightInd w:val="0"/>
        <w:snapToGrid w:val="0"/>
        <w:ind w:firstLine="426"/>
        <w:rPr>
          <w:rFonts w:ascii="Times New Roman" w:hAnsi="Times New Roman" w:cs="Times New Roman"/>
          <w:sz w:val="22"/>
          <w:lang w:val="id-ID"/>
        </w:rPr>
      </w:pPr>
      <w:r w:rsidRPr="00F24515">
        <w:rPr>
          <w:rFonts w:ascii="Times New Roman" w:hAnsi="Times New Roman" w:cs="Times New Roman"/>
          <w:sz w:val="22"/>
          <w:lang w:val="id-ID"/>
        </w:rPr>
        <w:t>Meskipun ada risiko, ada insentif yang signifikan bagi perusahaan untuk</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berpartisipasi dalam rantai nilai. Dalam arti sempit, insentif untuk berpartisipasi dalam nilai</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rantai dapat dijelaskan dengan menggunakan teori ekonomi, menurut</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mana perusahaan secara rasional memilih untuk melakukan outsourcing tahap produksi ketika</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biaya perusahaan lain yang melakukan proses tertentu ditambahkan ke biaya transaksi</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mengoordinasikan proses semacam itu melalui pasar, lebih rendah daripada biaya pelaksanaannya</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proses tersebut secara internal (Coase, 1937). Secara garis besar, insentif untuk berpartisipasi</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dalam rantai nilai dapat dijelaskan dengan serangkaian motif yang dijelaskan dalam</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literatur khusus tentang organisasi industri. Di antara motif tersebut adalah (i)</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peningkatan posisi pasar melalui aliansi strategis di seluruh nilai</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rantai; (ii) peningkatan daya saing di pasar domestik dan/atau global, yang</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menciptakan aliansi yang mengarah pada pengurangan biaya dan skala ekonomi, ditingkatkan</w:t>
      </w:r>
    </w:p>
    <w:p w:rsidR="00F24515" w:rsidRPr="00F24515" w:rsidRDefault="00F24515" w:rsidP="005239DB">
      <w:pPr>
        <w:widowControl/>
        <w:adjustRightInd w:val="0"/>
        <w:snapToGrid w:val="0"/>
        <w:rPr>
          <w:rFonts w:ascii="Times New Roman" w:hAnsi="Times New Roman" w:cs="Times New Roman"/>
          <w:sz w:val="22"/>
          <w:lang w:val="id-ID"/>
        </w:rPr>
      </w:pPr>
      <w:r w:rsidRPr="00F24515">
        <w:rPr>
          <w:rFonts w:ascii="Times New Roman" w:hAnsi="Times New Roman" w:cs="Times New Roman"/>
          <w:sz w:val="22"/>
          <w:lang w:val="id-ID"/>
        </w:rPr>
        <w:t>efisiensi, memperkuat keunggulan di segmen pasar tertentu, atau akses ke pasar baru</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segmen; (iii) memperkuat pengembangan produk dan mengelaborasi produk baru</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melalui aliansi yang mendorong inovasi; dan (iv) diversifikasi dan pengurangan</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risiko, sehingga mendistribusikannya di antara lebih dari satu aktor (Dess et al., 2010).</w:t>
      </w:r>
    </w:p>
    <w:p w:rsidR="009C38E7" w:rsidRDefault="00F24515" w:rsidP="005239DB">
      <w:pPr>
        <w:widowControl/>
        <w:adjustRightInd w:val="0"/>
        <w:snapToGrid w:val="0"/>
        <w:ind w:firstLine="426"/>
        <w:rPr>
          <w:rFonts w:ascii="Times New Roman" w:hAnsi="Times New Roman" w:cs="Times New Roman"/>
          <w:sz w:val="22"/>
          <w:lang w:val="id-ID"/>
        </w:rPr>
      </w:pPr>
      <w:r w:rsidRPr="00F24515">
        <w:rPr>
          <w:rFonts w:ascii="Times New Roman" w:hAnsi="Times New Roman" w:cs="Times New Roman"/>
          <w:sz w:val="22"/>
          <w:lang w:val="id-ID"/>
        </w:rPr>
        <w:t>Kehadiran risiko, bagaimanapun, dapat mempengaruhi penilaian biaya-manfaat dari suatu</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perusahaan sehubungan dengan kemungkinan partisipasinya dalam rantai nilai. Dalam sebuah nilai</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 xml:space="preserve">rantai, efisiensi tergantung </w:t>
      </w:r>
      <w:r w:rsidRPr="00F24515">
        <w:rPr>
          <w:rFonts w:ascii="Times New Roman" w:hAnsi="Times New Roman" w:cs="Times New Roman"/>
          <w:sz w:val="22"/>
          <w:lang w:val="id-ID"/>
        </w:rPr>
        <w:lastRenderedPageBreak/>
        <w:t>pada setiap aktivitas, proses, dan fungsi di seluruh rantai</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dilakukan secara efisien (Porter, 1998). Kompleksitas kegiatan, proses,</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dan fungsi yang terlibat dalam proses produktif, bersama-sama dengan multiplisitas aktor</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berpartisipasi dalam rantai nilai, dapat menjadi sumber berbagai risiko yang, menurut mereka</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kemungkinan terjadinya, dapat menghambat partisipasi aktor dalam rantai nilai.</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Sejak produksi modern dan organisasi perdagangan dilakukan melalui rantai nilai,</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dan karena bisnis tidak lagi bersaing sendirian di pasar mereka, melainkan sebagai bagian dari</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rantai mereka (Brewer dan Speh, 2000), manajemen risiko rantai nilai menjadi</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sangat penting bagi perekonomian modern. Di masa lalu, perusahaan berfokus pada</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risiko yang mungkin mereka hadapi pada tingkat individu untuk mengoptimalkan risiko mereka sendiri</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operasi. Hari ini, mereka harus memperluas perspektif ini untuk memasukkan risiko yang muncul</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dari jaringan interaksi yang kompleks antara pemasok dan klien. Karena itu,</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elemen seperti kolaborasi, visibilitas, dan manajemen terintegrasi adalah alat utama untuk</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mengurangi biaya dan memaksimalkan keuntungan dan daya saing perusahaan dalam kondisi tertentu</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pasar.</w:t>
      </w:r>
      <w:r>
        <w:rPr>
          <w:rFonts w:ascii="Times New Roman" w:hAnsi="Times New Roman" w:cs="Times New Roman" w:hint="eastAsia"/>
          <w:sz w:val="22"/>
          <w:lang w:val="id-ID"/>
        </w:rPr>
        <w:t xml:space="preserve"> </w:t>
      </w:r>
    </w:p>
    <w:p w:rsidR="009C38E7" w:rsidRDefault="009C38E7" w:rsidP="005239DB">
      <w:pPr>
        <w:widowControl/>
        <w:adjustRightInd w:val="0"/>
        <w:snapToGrid w:val="0"/>
        <w:rPr>
          <w:rFonts w:ascii="Times New Roman" w:hAnsi="Times New Roman" w:cs="Times New Roman"/>
          <w:sz w:val="22"/>
          <w:lang w:val="id-ID"/>
        </w:rPr>
      </w:pPr>
    </w:p>
    <w:p w:rsidR="009C38E7" w:rsidRPr="009C38E7" w:rsidRDefault="009C38E7" w:rsidP="00A253F4">
      <w:pPr>
        <w:pStyle w:val="ListParagraph"/>
        <w:widowControl/>
        <w:numPr>
          <w:ilvl w:val="1"/>
          <w:numId w:val="29"/>
        </w:numPr>
        <w:adjustRightInd w:val="0"/>
        <w:snapToGrid w:val="0"/>
        <w:ind w:leftChars="0" w:left="426"/>
        <w:rPr>
          <w:rFonts w:ascii="Times New Roman" w:hAnsi="Times New Roman" w:cs="Times New Roman"/>
          <w:b/>
          <w:sz w:val="22"/>
          <w:lang w:val="id-ID"/>
        </w:rPr>
      </w:pPr>
      <w:r w:rsidRPr="009C38E7">
        <w:rPr>
          <w:rFonts w:ascii="Times New Roman" w:hAnsi="Times New Roman" w:cs="Times New Roman" w:hint="eastAsia"/>
          <w:b/>
          <w:sz w:val="22"/>
          <w:lang w:val="id-ID"/>
        </w:rPr>
        <w:t>Klasifikasi Risiko Rantai nilai</w:t>
      </w:r>
    </w:p>
    <w:p w:rsidR="009C778C" w:rsidRDefault="00F24515" w:rsidP="005239DB">
      <w:pPr>
        <w:widowControl/>
        <w:adjustRightInd w:val="0"/>
        <w:snapToGrid w:val="0"/>
        <w:ind w:firstLine="426"/>
        <w:rPr>
          <w:rFonts w:ascii="Times New Roman" w:hAnsi="Times New Roman" w:cs="Times New Roman"/>
          <w:sz w:val="22"/>
          <w:lang w:val="id-ID"/>
        </w:rPr>
      </w:pPr>
      <w:r w:rsidRPr="00F24515">
        <w:rPr>
          <w:rFonts w:ascii="Times New Roman" w:hAnsi="Times New Roman" w:cs="Times New Roman"/>
          <w:sz w:val="22"/>
          <w:lang w:val="id-ID"/>
        </w:rPr>
        <w:t>Risiko yang mempengaruhi kinerja rantai nilai dapat dikategorikan sebagai (i) sistemik,</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(ii) pasar, (iii) operasional, (iv) risiko kredit atau (v) likuiditas. Dalam spesialisasi</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literatur, ada berbagai cara untuk mengklasifikasikan risiko. Klasifikasi risiko ke dalam</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lima kategori, dijelaskan secara rinci di bawah ini. Secara umum, kategori ini dapat berupa</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dibedakan menurut tingkat di mana risiko itu muncul dan di mana:</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konsekuensi menjadi jelas. Sementara risiko sistemik dapat muncul di tingkat global,</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independen dari industri atau rantai tertentu dan mempengaruhi semua industri dan rantai,</w:t>
      </w:r>
      <w:r>
        <w:rPr>
          <w:rFonts w:ascii="Times New Roman" w:hAnsi="Times New Roman" w:cs="Times New Roman" w:hint="eastAsia"/>
          <w:sz w:val="22"/>
          <w:lang w:val="id-ID"/>
        </w:rPr>
        <w:t xml:space="preserve"> </w:t>
      </w:r>
      <w:r w:rsidRPr="00F24515">
        <w:rPr>
          <w:rFonts w:ascii="Times New Roman" w:hAnsi="Times New Roman" w:cs="Times New Roman"/>
          <w:sz w:val="22"/>
          <w:lang w:val="id-ID"/>
        </w:rPr>
        <w:t>risiko pasar dapat mempengaruhi suatu sektor kegiatan ekonomi. Risiko operasional dan kredit adalah</w:t>
      </w:r>
      <w:r w:rsidR="009C38E7">
        <w:rPr>
          <w:rFonts w:ascii="Times New Roman" w:hAnsi="Times New Roman" w:cs="Times New Roman" w:hint="eastAsia"/>
          <w:sz w:val="22"/>
          <w:lang w:val="id-ID"/>
        </w:rPr>
        <w:t xml:space="preserve"> </w:t>
      </w:r>
      <w:r w:rsidRPr="00F24515">
        <w:rPr>
          <w:rFonts w:ascii="Times New Roman" w:hAnsi="Times New Roman" w:cs="Times New Roman"/>
          <w:sz w:val="22"/>
          <w:lang w:val="id-ID"/>
        </w:rPr>
        <w:t>dimanifestasikan di tingkat lokal dalam simpul rantai atau dalam hubungan antara</w:t>
      </w:r>
      <w:r w:rsidR="009C38E7">
        <w:rPr>
          <w:rFonts w:ascii="Times New Roman" w:hAnsi="Times New Roman" w:cs="Times New Roman" w:hint="eastAsia"/>
          <w:sz w:val="22"/>
          <w:lang w:val="id-ID"/>
        </w:rPr>
        <w:t xml:space="preserve"> </w:t>
      </w:r>
      <w:r w:rsidRPr="00F24515">
        <w:rPr>
          <w:rFonts w:ascii="Times New Roman" w:hAnsi="Times New Roman" w:cs="Times New Roman"/>
          <w:sz w:val="22"/>
          <w:lang w:val="id-ID"/>
        </w:rPr>
        <w:t>mereka. Akhirnya, risiko likuiditas muncul pada tingkat node atau aktor tertentu dalam sebuah rantai</w:t>
      </w:r>
      <w:r w:rsidR="009C38E7">
        <w:rPr>
          <w:rFonts w:ascii="Times New Roman" w:hAnsi="Times New Roman" w:cs="Times New Roman" w:hint="eastAsia"/>
          <w:sz w:val="22"/>
          <w:lang w:val="id-ID"/>
        </w:rPr>
        <w:t>.</w:t>
      </w:r>
    </w:p>
    <w:p w:rsidR="009C38E7" w:rsidRPr="009C38E7" w:rsidRDefault="009C38E7" w:rsidP="005239DB">
      <w:pPr>
        <w:widowControl/>
        <w:adjustRightInd w:val="0"/>
        <w:snapToGrid w:val="0"/>
        <w:ind w:firstLine="426"/>
        <w:rPr>
          <w:rFonts w:ascii="Times New Roman" w:hAnsi="Times New Roman" w:cs="Times New Roman"/>
          <w:sz w:val="22"/>
          <w:lang w:val="id-ID"/>
        </w:rPr>
      </w:pPr>
      <w:r w:rsidRPr="009C38E7">
        <w:rPr>
          <w:rFonts w:ascii="Times New Roman" w:hAnsi="Times New Roman" w:cs="Times New Roman"/>
          <w:sz w:val="22"/>
          <w:lang w:val="id-ID"/>
        </w:rPr>
        <w:t>Risiko sistemik adalah risiko yang mempengaruhi jalannya perekonomian secara umum.</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Sumber risiko ini mungkin politik, ekonomi makro, sosial, atau lingkungan</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ketidakpastian</w:t>
      </w:r>
      <w:r w:rsidR="000F7A0A">
        <w:rPr>
          <w:rFonts w:ascii="Times New Roman" w:hAnsi="Times New Roman" w:cs="Times New Roman" w:hint="eastAsia"/>
          <w:sz w:val="22"/>
          <w:lang w:val="id-ID"/>
        </w:rPr>
        <w:t xml:space="preserve"> lainnya.</w:t>
      </w:r>
      <w:r w:rsidRPr="009C38E7">
        <w:rPr>
          <w:rFonts w:ascii="Times New Roman" w:hAnsi="Times New Roman" w:cs="Times New Roman"/>
          <w:sz w:val="22"/>
          <w:lang w:val="id-ID"/>
        </w:rPr>
        <w:t xml:space="preserve"> Ketidakpastian politik, misalnya, dapat mencakup situasi </w:t>
      </w:r>
      <w:r w:rsidR="00804385" w:rsidRPr="009C38E7">
        <w:rPr>
          <w:rFonts w:ascii="Times New Roman" w:hAnsi="Times New Roman" w:cs="Times New Roman"/>
          <w:sz w:val="22"/>
          <w:lang w:val="id-ID"/>
        </w:rPr>
        <w:t xml:space="preserve">ketidakstabilan </w:t>
      </w:r>
      <w:r w:rsidRPr="009C38E7">
        <w:rPr>
          <w:rFonts w:ascii="Times New Roman" w:hAnsi="Times New Roman" w:cs="Times New Roman"/>
          <w:sz w:val="22"/>
          <w:lang w:val="id-ID"/>
        </w:rPr>
        <w:t>politik, perubahan kebijakan pemerintah, perang, terorisme, pembajakan, atau kudeta militer.</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Ketidakpastian ekonomi makro mengacu pada fluktuasi tingkat kegiatan ekonomi atau</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harga relatif yang mempengaruhi pelaksanaan normal kegiatan ekonomi. Ketidakpastian</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sifat sosial terkait dengan perubahan kepercayaan, nilai, atau sikap masyarakat, yang</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mungkin atau mungkin tidak tercermin dalam kebijakan pemerintah atau praktik bisnis (Goldsby,</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2009). Ketidakpastian alam termasuk fenomena seperti banjir, kekeringan, gempa bumi</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 xml:space="preserve">atau badai, </w:t>
      </w:r>
      <w:r w:rsidR="00804385">
        <w:rPr>
          <w:rFonts w:ascii="Times New Roman" w:hAnsi="Times New Roman" w:cs="Times New Roman" w:hint="eastAsia"/>
          <w:sz w:val="22"/>
          <w:lang w:val="id-ID"/>
        </w:rPr>
        <w:t xml:space="preserve">wabah atau pandemi dan </w:t>
      </w:r>
      <w:r w:rsidRPr="009C38E7">
        <w:rPr>
          <w:rFonts w:ascii="Times New Roman" w:hAnsi="Times New Roman" w:cs="Times New Roman"/>
          <w:sz w:val="22"/>
          <w:lang w:val="id-ID"/>
        </w:rPr>
        <w:t>lain</w:t>
      </w:r>
      <w:r w:rsidR="00804385">
        <w:rPr>
          <w:rFonts w:ascii="Times New Roman" w:hAnsi="Times New Roman" w:cs="Times New Roman" w:hint="eastAsia"/>
          <w:sz w:val="22"/>
          <w:lang w:val="id-ID"/>
        </w:rPr>
        <w:t>nya</w:t>
      </w:r>
      <w:r w:rsidRPr="009C38E7">
        <w:rPr>
          <w:rFonts w:ascii="Times New Roman" w:hAnsi="Times New Roman" w:cs="Times New Roman"/>
          <w:sz w:val="22"/>
          <w:lang w:val="id-ID"/>
        </w:rPr>
        <w:t xml:space="preserve">. </w:t>
      </w:r>
      <w:r w:rsidR="00804385">
        <w:rPr>
          <w:rFonts w:ascii="Times New Roman" w:hAnsi="Times New Roman" w:cs="Times New Roman" w:hint="eastAsia"/>
          <w:sz w:val="22"/>
          <w:lang w:val="id-ID"/>
        </w:rPr>
        <w:t>R</w:t>
      </w:r>
      <w:r w:rsidRPr="009C38E7">
        <w:rPr>
          <w:rFonts w:ascii="Times New Roman" w:hAnsi="Times New Roman" w:cs="Times New Roman"/>
          <w:sz w:val="22"/>
          <w:lang w:val="id-ID"/>
        </w:rPr>
        <w:t>isiko sistemik berdampak pada</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 xml:space="preserve">rantai atau sektor ekonomi </w:t>
      </w:r>
      <w:r w:rsidR="00804385">
        <w:rPr>
          <w:rFonts w:ascii="Times New Roman" w:hAnsi="Times New Roman" w:cs="Times New Roman" w:hint="eastAsia"/>
          <w:sz w:val="22"/>
          <w:lang w:val="id-ID"/>
        </w:rPr>
        <w:t xml:space="preserve">di </w:t>
      </w:r>
      <w:r w:rsidRPr="009C38E7">
        <w:rPr>
          <w:rFonts w:ascii="Times New Roman" w:hAnsi="Times New Roman" w:cs="Times New Roman"/>
          <w:sz w:val="22"/>
          <w:lang w:val="id-ID"/>
        </w:rPr>
        <w:t>suatu negara mungkin berbeda, ciri umumnya adalah bahwa</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semua ini akan terpengaruh dalam satu atau lain cara oleh risiko tersebut. Di antara efek ini</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 xml:space="preserve">kategori risiko adalah </w:t>
      </w:r>
      <w:r w:rsidRPr="009C38E7">
        <w:rPr>
          <w:rFonts w:ascii="Times New Roman" w:hAnsi="Times New Roman" w:cs="Times New Roman"/>
          <w:sz w:val="22"/>
          <w:lang w:val="id-ID"/>
        </w:rPr>
        <w:lastRenderedPageBreak/>
        <w:t>gangguan sebagian atau keseluruhan rantai nilai, yang berdampak serius</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stabilitas dan keberadaan rantai tersebut. Tantangan bahwa jenis risiko ini</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hadiah untuk operasi rantai nilai semakin besar dalam konteks</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globalisasi produksi dan munculnya rantai nilai global, serta in</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wajah pengaruh pemanasan global pada peningkatan besaran dan probabilitas</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dari terjadinya bencana alam.</w:t>
      </w:r>
    </w:p>
    <w:p w:rsidR="00804385" w:rsidRPr="00804385" w:rsidRDefault="009C38E7" w:rsidP="005239DB">
      <w:pPr>
        <w:widowControl/>
        <w:adjustRightInd w:val="0"/>
        <w:snapToGrid w:val="0"/>
        <w:ind w:firstLine="426"/>
        <w:rPr>
          <w:rFonts w:ascii="Times New Roman" w:hAnsi="Times New Roman" w:cs="Times New Roman"/>
          <w:sz w:val="22"/>
          <w:lang w:val="id-ID"/>
        </w:rPr>
      </w:pPr>
      <w:r w:rsidRPr="009C38E7">
        <w:rPr>
          <w:rFonts w:ascii="Times New Roman" w:hAnsi="Times New Roman" w:cs="Times New Roman"/>
          <w:sz w:val="22"/>
          <w:lang w:val="id-ID"/>
        </w:rPr>
        <w:t>Risiko pasar mempengaruhi operasi sektor ekonomi tertentu. Risiko-risiko ini</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meliputi antara lain fluktuasi tingkat harga domestik dan internasional untuk</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input dan produk, ketersediaan input, perubahan teknologi, perubahan konsumen</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preferensi, ketersediaan produk substitusi, dan standar kualitas di sektor tersebut.Risiko pasar dapat mempengaruhi stabilitas rantai nilai di segmen referensi, baik karena transformasi dalam kondisi untuk mengakses input atau karena perubahan kondisi</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permintaan. Misalnya, kenaikan harga minyak antara tahun 2006 dan 2008 secara signifikan</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meningkatkan biaya rantai pasokan yang intensif dalam penggunaan bahan bakar fosil, seperti</w:t>
      </w:r>
      <w:r>
        <w:rPr>
          <w:rFonts w:ascii="Times New Roman" w:hAnsi="Times New Roman" w:cs="Times New Roman" w:hint="eastAsia"/>
          <w:sz w:val="22"/>
          <w:lang w:val="id-ID"/>
        </w:rPr>
        <w:t xml:space="preserve"> </w:t>
      </w:r>
      <w:r w:rsidRPr="009C38E7">
        <w:rPr>
          <w:rFonts w:ascii="Times New Roman" w:hAnsi="Times New Roman" w:cs="Times New Roman"/>
          <w:sz w:val="22"/>
          <w:lang w:val="id-ID"/>
        </w:rPr>
        <w:t>transportasi dan rantai pasokan energi. Perubahan teknologi dalam elektronik dan</w:t>
      </w:r>
      <w:r w:rsidR="00804385">
        <w:rPr>
          <w:rFonts w:ascii="Times New Roman" w:hAnsi="Times New Roman" w:cs="Times New Roman" w:hint="eastAsia"/>
          <w:sz w:val="22"/>
          <w:lang w:val="id-ID"/>
        </w:rPr>
        <w:t xml:space="preserve"> </w:t>
      </w:r>
      <w:r w:rsidR="00804385" w:rsidRPr="00804385">
        <w:rPr>
          <w:rFonts w:ascii="Times New Roman" w:hAnsi="Times New Roman" w:cs="Times New Roman"/>
          <w:sz w:val="22"/>
          <w:lang w:val="id-ID"/>
        </w:rPr>
        <w:t>industri telekomunikasi, menyusul penemuan pemutar MP3 di masa lalu</w:t>
      </w:r>
      <w:r w:rsidR="00804385">
        <w:rPr>
          <w:rFonts w:ascii="Times New Roman" w:hAnsi="Times New Roman" w:cs="Times New Roman" w:hint="eastAsia"/>
          <w:sz w:val="22"/>
          <w:lang w:val="id-ID"/>
        </w:rPr>
        <w:t xml:space="preserve">, </w:t>
      </w:r>
      <w:r w:rsidR="00804385" w:rsidRPr="00804385">
        <w:rPr>
          <w:rFonts w:ascii="Times New Roman" w:hAnsi="Times New Roman" w:cs="Times New Roman"/>
          <w:sz w:val="22"/>
          <w:lang w:val="id-ID"/>
        </w:rPr>
        <w:t xml:space="preserve">kasing ponsel </w:t>
      </w:r>
      <w:r w:rsidR="00804385">
        <w:rPr>
          <w:rFonts w:ascii="Times New Roman" w:hAnsi="Times New Roman" w:cs="Times New Roman" w:hint="eastAsia"/>
          <w:sz w:val="22"/>
          <w:lang w:val="id-ID"/>
        </w:rPr>
        <w:t>baru-baru ini</w:t>
      </w:r>
      <w:r w:rsidR="00804385" w:rsidRPr="00804385">
        <w:rPr>
          <w:rFonts w:ascii="Times New Roman" w:hAnsi="Times New Roman" w:cs="Times New Roman"/>
          <w:sz w:val="22"/>
          <w:lang w:val="id-ID"/>
        </w:rPr>
        <w:t>, mengubah preferensi pelanggan dan mengurangi</w:t>
      </w:r>
      <w:r w:rsidR="00804385">
        <w:rPr>
          <w:rFonts w:ascii="Times New Roman" w:hAnsi="Times New Roman" w:cs="Times New Roman" w:hint="eastAsia"/>
          <w:sz w:val="22"/>
          <w:lang w:val="id-ID"/>
        </w:rPr>
        <w:t xml:space="preserve"> </w:t>
      </w:r>
      <w:r w:rsidR="00804385" w:rsidRPr="00804385">
        <w:rPr>
          <w:rFonts w:ascii="Times New Roman" w:hAnsi="Times New Roman" w:cs="Times New Roman"/>
          <w:sz w:val="22"/>
          <w:lang w:val="id-ID"/>
        </w:rPr>
        <w:t>permintaan konsumen untuk masing-masing Discmans dan pager</w:t>
      </w:r>
      <w:r w:rsidR="00804385">
        <w:rPr>
          <w:rFonts w:ascii="Times New Roman" w:hAnsi="Times New Roman" w:cs="Times New Roman" w:hint="eastAsia"/>
          <w:sz w:val="22"/>
          <w:lang w:val="id-ID"/>
        </w:rPr>
        <w:t>.</w:t>
      </w:r>
    </w:p>
    <w:p w:rsidR="00804385" w:rsidRPr="00804385" w:rsidRDefault="00804385" w:rsidP="005239DB">
      <w:pPr>
        <w:widowControl/>
        <w:adjustRightInd w:val="0"/>
        <w:snapToGrid w:val="0"/>
        <w:ind w:firstLine="426"/>
        <w:rPr>
          <w:rFonts w:ascii="Times New Roman" w:hAnsi="Times New Roman" w:cs="Times New Roman"/>
          <w:sz w:val="22"/>
          <w:lang w:val="id-ID"/>
        </w:rPr>
      </w:pPr>
      <w:r w:rsidRPr="00804385">
        <w:rPr>
          <w:rFonts w:ascii="Times New Roman" w:hAnsi="Times New Roman" w:cs="Times New Roman"/>
          <w:sz w:val="22"/>
          <w:lang w:val="id-ID"/>
        </w:rPr>
        <w:t>Risiko operasional adalah risiko yang mempengaruhi operasi rantai nilai tertentu,</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dan yang mungkin timbul pada tingkat simpul tertentu atau dalam hubungan antara dua atau</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lebih banyak node. Jenis risiko ini memengaruhi aliran informasi atau produk di seluruh rantai.</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Di antara sumber risiko jenis ini adalah gangguan produksi karena mekanik,</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teknis, atau kegagalan proses; kesalahan peramalan dalam akuisisi input dan permintaan</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peramalan; kegagalan dalam infrastruktur listrik, komunikasi, dan transportasi;</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gangguan dalam rantai karena keterlambatan atau kegagalan dalam prosedur administrasi;</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gangguan dalam rantai karena kegagalan dalam kuantitas dan/atau kualitas produk</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disediakan oleh pemasok; dan kegagalan dalam kuantitas dan/atau kualitas produk</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 xml:space="preserve">disampaikan ke konsumen. Contoh efek dari jenis risiko </w:t>
      </w:r>
      <w:r>
        <w:rPr>
          <w:rFonts w:ascii="Times New Roman" w:hAnsi="Times New Roman" w:cs="Times New Roman" w:hint="eastAsia"/>
          <w:sz w:val="22"/>
          <w:lang w:val="id-ID"/>
        </w:rPr>
        <w:t xml:space="preserve">ini </w:t>
      </w:r>
      <w:r w:rsidRPr="00804385">
        <w:rPr>
          <w:rFonts w:ascii="Times New Roman" w:hAnsi="Times New Roman" w:cs="Times New Roman"/>
          <w:sz w:val="22"/>
          <w:lang w:val="id-ID"/>
        </w:rPr>
        <w:t>adalah kasus Toyota yang, pada tahun 1997, terpaksa ditutup 18</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pabrik selama dua minggu karena kegagalan produksi di pemasok katup rem utamanya (Ritchie</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dan Brindley, 2004). Pada saat yang sama, di negara-negara di mana pasokan tenaga listrik adalah</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tambal sulam, perusahaan sering mengeluh bahwa faktor ini memiliki dampak terbesar pada biaya mereka</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struktur dan menimbulkan risiko terbesar gangguan rantai. Demikian pula, kompleks dan memakan waktu</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bea cukai dan proses transit, serta sanitasi dan</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sertifikasi fitosanitasi disebutkan di hampir semua survei tantangan</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mengajukan partisipasi dalam perdagangan internasional, mengingat bahwa mereka menambah biaya logistik dan</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meningkatkan ketidakpastian dan variabilitas waktu tunggu dalam suatu rantai.</w:t>
      </w:r>
    </w:p>
    <w:p w:rsidR="009C38E7" w:rsidRDefault="00804385" w:rsidP="005239DB">
      <w:pPr>
        <w:widowControl/>
        <w:adjustRightInd w:val="0"/>
        <w:snapToGrid w:val="0"/>
        <w:ind w:firstLine="426"/>
        <w:rPr>
          <w:rFonts w:ascii="Times New Roman" w:hAnsi="Times New Roman" w:cs="Times New Roman"/>
          <w:sz w:val="22"/>
          <w:lang w:val="id-ID"/>
        </w:rPr>
      </w:pPr>
      <w:r w:rsidRPr="00804385">
        <w:rPr>
          <w:rFonts w:ascii="Times New Roman" w:hAnsi="Times New Roman" w:cs="Times New Roman"/>
          <w:sz w:val="22"/>
          <w:lang w:val="id-ID"/>
        </w:rPr>
        <w:t>Risiko kredit dan likuiditas mempengaruhi stabilitas keuangan rantai atau simpulnya.</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Risiko kredit mengacu pada masalah yang timbul dari pengumpulan pembayaran dari klien. Standarnya</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pembayaran tersebut dapat secara serius mempengaruhi aliran likuiditas bisnis, sementara pada saat yang sama</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 xml:space="preserve">waktu membahayakan pembayaran ke pemasok input dan layanan, sehingga </w:t>
      </w:r>
      <w:r w:rsidRPr="00804385">
        <w:rPr>
          <w:rFonts w:ascii="Times New Roman" w:hAnsi="Times New Roman" w:cs="Times New Roman"/>
          <w:sz w:val="22"/>
          <w:lang w:val="id-ID"/>
        </w:rPr>
        <w:lastRenderedPageBreak/>
        <w:t>menghasilkan siklus</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default yang sulit untuk diselesaikan (Kleindorfer dan Saad, 2005). Faktor-faktor seperti</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ketidakpastian mengenai agunan, reputasi, segmen bisnis tertentu, seperti dalam</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kasus usaha kecil dan menengah (UKM), yang pada umumnya terdapat</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lebih banyak asimetri informasi dan informalitas</w:t>
      </w:r>
      <w:r w:rsidRPr="00804385">
        <w:rPr>
          <w:rFonts w:ascii="Cambria Math" w:hAnsi="Cambria Math" w:cs="Cambria Math"/>
          <w:sz w:val="22"/>
          <w:lang w:val="id-ID"/>
        </w:rPr>
        <w:t>⎯</w:t>
      </w:r>
      <w:r w:rsidRPr="00804385">
        <w:rPr>
          <w:rFonts w:ascii="Times New Roman" w:hAnsi="Times New Roman" w:cs="Times New Roman"/>
          <w:sz w:val="22"/>
          <w:lang w:val="id-ID"/>
        </w:rPr>
        <w:t>atau sektor tertentu (misalnya, pertanian</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sektor yang juga memiliki asimetri informasi dan informalitas yang lebih besar daripada di sektor lain</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sektor) meningkatkan risiko kredit. Risiko likuiditas terkait dengan masalah yang dihadapi perusahaan</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mungkin dihadapi ketika mencoba memenuhi kewajiban jangka pendeknya. Faktor-faktor seperti panjang</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siklus pembayaran, kesehatan keuangan suatu perusahaan, dan akses terbatas ke kredit</w:t>
      </w:r>
      <w:r>
        <w:rPr>
          <w:rFonts w:ascii="Times New Roman" w:hAnsi="Times New Roman" w:cs="Times New Roman" w:hint="eastAsia"/>
          <w:sz w:val="22"/>
          <w:lang w:val="id-ID"/>
        </w:rPr>
        <w:t xml:space="preserve"> </w:t>
      </w:r>
      <w:r w:rsidRPr="00804385">
        <w:rPr>
          <w:rFonts w:ascii="Times New Roman" w:hAnsi="Times New Roman" w:cs="Times New Roman"/>
          <w:sz w:val="22"/>
          <w:lang w:val="id-ID"/>
        </w:rPr>
        <w:t>mempengaruhi kemungkinan terjadinya risiko ini. Karena aktor yang berpartisipasi dalamrantai nilai tidak semuanya memiliki tingkat stabilitas keuangan, masalah likuiditas yang sama</w:t>
      </w:r>
      <w:r w:rsidR="000A7444">
        <w:rPr>
          <w:rFonts w:ascii="Times New Roman" w:hAnsi="Times New Roman" w:cs="Times New Roman" w:hint="eastAsia"/>
          <w:sz w:val="22"/>
          <w:lang w:val="id-ID"/>
        </w:rPr>
        <w:t xml:space="preserve"> </w:t>
      </w:r>
      <w:r w:rsidRPr="00804385">
        <w:rPr>
          <w:rFonts w:ascii="Times New Roman" w:hAnsi="Times New Roman" w:cs="Times New Roman"/>
          <w:sz w:val="22"/>
          <w:lang w:val="id-ID"/>
        </w:rPr>
        <w:t>untuk satu atau lebih aktor dapat memiliki konsekuensi bagi stabilitas keuangan seluruh rantai</w:t>
      </w:r>
    </w:p>
    <w:p w:rsidR="000A7444" w:rsidRPr="000A7444" w:rsidRDefault="000A7444" w:rsidP="005239DB">
      <w:pPr>
        <w:widowControl/>
        <w:adjustRightInd w:val="0"/>
        <w:snapToGrid w:val="0"/>
        <w:ind w:firstLine="426"/>
        <w:rPr>
          <w:rFonts w:ascii="Times New Roman" w:hAnsi="Times New Roman" w:cs="Times New Roman"/>
          <w:sz w:val="22"/>
          <w:lang w:val="id-ID"/>
        </w:rPr>
      </w:pPr>
      <w:r w:rsidRPr="000A7444">
        <w:rPr>
          <w:rFonts w:ascii="Times New Roman" w:hAnsi="Times New Roman" w:cs="Times New Roman"/>
          <w:sz w:val="22"/>
          <w:lang w:val="id-ID"/>
        </w:rPr>
        <w:t>Berbagai penelitian menunjukkan pentingnya faktor-faktor risiko yang berbeda</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yang dimiliki untuk bisnis dan operasi rantai nilai dan keberlanjutan. Sejauh</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perusahaan maju menuju rantai pasokan "lebih ramping", produksi terdesentralisasi</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proses, dan proses outsourcing, manajemen risiko menjadi faktor penting untuk</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stabilitas rantai nilai dan bahkan kelangsungan hidup. Praktisi menyoroti kegagalan pasokan, alami</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bencana, ketidakpastian politik dan peraturan, kegagalan dalam proses logistik, kerusakan pada</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kualitas produk, dan keterlambatan prosedur bea cukai di antara faktor risiko paling serius</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dihadapi oleh rantai nilai (Hillman dan Keltz, 2007; UPS, 2014).</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Dampak negatif</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 xml:space="preserve">yang dapat ditimbulkan oleh risiko </w:t>
      </w:r>
      <w:r>
        <w:rPr>
          <w:rFonts w:ascii="Times New Roman" w:hAnsi="Times New Roman" w:cs="Times New Roman" w:hint="eastAsia"/>
          <w:sz w:val="22"/>
          <w:lang w:val="id-ID"/>
        </w:rPr>
        <w:t xml:space="preserve">rantai </w:t>
      </w:r>
      <w:r w:rsidRPr="000A7444">
        <w:rPr>
          <w:rFonts w:ascii="Times New Roman" w:hAnsi="Times New Roman" w:cs="Times New Roman"/>
          <w:sz w:val="22"/>
          <w:lang w:val="id-ID"/>
        </w:rPr>
        <w:t>nilai,</w:t>
      </w:r>
      <w:r>
        <w:rPr>
          <w:rFonts w:ascii="Times New Roman" w:hAnsi="Times New Roman" w:cs="Times New Roman" w:hint="eastAsia"/>
          <w:sz w:val="22"/>
          <w:lang w:val="id-ID"/>
        </w:rPr>
        <w:t xml:space="preserve"> menurut</w:t>
      </w:r>
      <w:r w:rsidRPr="000A7444">
        <w:rPr>
          <w:rFonts w:ascii="Times New Roman" w:hAnsi="Times New Roman" w:cs="Times New Roman"/>
          <w:sz w:val="22"/>
          <w:lang w:val="id-ID"/>
        </w:rPr>
        <w:t xml:space="preserve"> beberapa survei internasional menunjukkan bahwa</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bisnis sekarang lebih memperhatikan manajemen risiko sehubungan dengan rantai pasokan mereka. Menurut survei yang dilakukan oleh Deloitte (2015) dari 600 perusahaan</w:t>
      </w:r>
      <w:r>
        <w:rPr>
          <w:rFonts w:ascii="Times New Roman" w:hAnsi="Times New Roman" w:cs="Times New Roman" w:hint="eastAsia"/>
          <w:sz w:val="22"/>
          <w:lang w:val="id-ID"/>
        </w:rPr>
        <w:t xml:space="preserve"> multi</w:t>
      </w:r>
      <w:r w:rsidRPr="000A7444">
        <w:rPr>
          <w:rFonts w:ascii="Times New Roman" w:hAnsi="Times New Roman" w:cs="Times New Roman"/>
          <w:sz w:val="22"/>
          <w:lang w:val="id-ID"/>
        </w:rPr>
        <w:t>nasional, 71 persen menganggap manajemen risiko sebagai aspek yang penting</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dalam pengambilan keputusan dan 64 persen mengakui bahwa mereka memiliki strategi manajemen risiko tertentu</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untuk rantai pasokan mereka.</w:t>
      </w:r>
    </w:p>
    <w:p w:rsidR="000A7444" w:rsidRDefault="000A7444" w:rsidP="005239DB">
      <w:pPr>
        <w:widowControl/>
        <w:adjustRightInd w:val="0"/>
        <w:snapToGrid w:val="0"/>
        <w:ind w:firstLine="426"/>
        <w:rPr>
          <w:rFonts w:ascii="Times New Roman" w:hAnsi="Times New Roman" w:cs="Times New Roman"/>
          <w:sz w:val="22"/>
          <w:lang w:val="id-ID"/>
        </w:rPr>
      </w:pPr>
      <w:r w:rsidRPr="000A7444">
        <w:rPr>
          <w:rFonts w:ascii="Times New Roman" w:hAnsi="Times New Roman" w:cs="Times New Roman"/>
          <w:sz w:val="22"/>
          <w:lang w:val="id-ID"/>
        </w:rPr>
        <w:t xml:space="preserve">Dalam kebanyakan kasus, </w:t>
      </w:r>
      <w:r>
        <w:rPr>
          <w:rFonts w:ascii="Times New Roman" w:hAnsi="Times New Roman" w:cs="Times New Roman"/>
          <w:sz w:val="22"/>
          <w:lang w:val="id-ID"/>
        </w:rPr>
        <w:t>perwujudan risiko (insiden) mem</w:t>
      </w:r>
      <w:r>
        <w:rPr>
          <w:rFonts w:ascii="Times New Roman" w:hAnsi="Times New Roman" w:cs="Times New Roman" w:hint="eastAsia"/>
          <w:sz w:val="22"/>
          <w:lang w:val="id-ID"/>
        </w:rPr>
        <w:t>ungkink</w:t>
      </w:r>
      <w:r w:rsidRPr="000A7444">
        <w:rPr>
          <w:rFonts w:ascii="Times New Roman" w:hAnsi="Times New Roman" w:cs="Times New Roman"/>
          <w:sz w:val="22"/>
          <w:lang w:val="id-ID"/>
        </w:rPr>
        <w:t>an tingkat yang lebih tinggi</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 xml:space="preserve">berbagai risiko yang terjadi di seluruh rantai nilai. </w:t>
      </w:r>
      <w:r>
        <w:rPr>
          <w:rFonts w:ascii="Times New Roman" w:hAnsi="Times New Roman" w:cs="Times New Roman" w:hint="eastAsia"/>
          <w:sz w:val="22"/>
          <w:lang w:val="id-ID"/>
        </w:rPr>
        <w:t>Bahkan</w:t>
      </w:r>
      <w:r w:rsidRPr="000A7444">
        <w:rPr>
          <w:rFonts w:ascii="Times New Roman" w:hAnsi="Times New Roman" w:cs="Times New Roman"/>
          <w:sz w:val="22"/>
          <w:lang w:val="id-ID"/>
        </w:rPr>
        <w:t>,</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risiko mungkin saling berhubungan. Misalnya, dalam kasus rantai agroindustri,</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faktor klimaks yang merugikan, seperti kekeringan yang mempengaruhi pemasok, dapat meningkatkan</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risiko kredit produsen jika yang terakhir telah membiayai yang pertama, dan mereka juga dapat menaikkan</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risiko operasional karena terbatasnya ketersediaan input atau input berkualitas buruk.</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Operator logistik dapat terpengaruh oleh permintaan yang lebih rendah untuk layanan mereka, sehingga memimpin</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untuk kapasitas menganggur yang lebih tinggi dan penjualan yang lebih rendah, yang juga dapat meningkatkan risiko likuiditas mereka.</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Akhirnya, pedagang grosir dan pengecer dapat terpengaruh oleh penurunan pasokan barang,</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 xml:space="preserve">perlu meningkatkan persediaan mereka, dan menurunkan penjualan </w:t>
      </w:r>
      <w:r>
        <w:rPr>
          <w:rFonts w:ascii="Times New Roman" w:hAnsi="Times New Roman" w:cs="Times New Roman"/>
          <w:sz w:val="22"/>
          <w:lang w:val="id-ID"/>
        </w:rPr>
        <w:t>yang disebabkan oleh kelangkaan</w:t>
      </w:r>
      <w:r>
        <w:rPr>
          <w:rFonts w:ascii="Times New Roman" w:hAnsi="Times New Roman" w:cs="Times New Roman" w:hint="eastAsia"/>
          <w:sz w:val="22"/>
          <w:lang w:val="id-ID"/>
        </w:rPr>
        <w:t>.</w:t>
      </w:r>
      <w:r w:rsidRPr="000A7444">
        <w:rPr>
          <w:rFonts w:ascii="Times New Roman" w:hAnsi="Times New Roman" w:cs="Times New Roman"/>
          <w:sz w:val="22"/>
          <w:lang w:val="id-ID"/>
        </w:rPr>
        <w:t xml:space="preserve"> Mengingat bahwa efek dari suatu risiko dalam suatu rantai jarang terkandung dalam simpul atau </w:t>
      </w:r>
      <w:r w:rsidRPr="000A7444">
        <w:rPr>
          <w:rFonts w:ascii="Times New Roman" w:hAnsi="Times New Roman" w:cs="Times New Roman"/>
          <w:sz w:val="22"/>
          <w:lang w:val="id-ID"/>
        </w:rPr>
        <w:lastRenderedPageBreak/>
        <w:t>tautan di</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yang terjadi, menjadi penting untuk stabilitas rantai dan kinerja yang optimal</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untuk mengembangkan strategi manajemen risiko yang mengidentifikasi risiko di mana rantai tersebut</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terpapar, probabilitas kemunculannya, dan efek yang mungkin mereka miliki di</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tingkat global. Pada saat yang sama, karena interkoneksi risiko dalam rantai, itu adalah</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penting bahwa semua aktor mengadopsi (atau berpartisipasi dalam) strategi manajemen risiko. Bebas</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perilaku berkendara</w:t>
      </w:r>
      <w:r w:rsidRPr="000A7444">
        <w:rPr>
          <w:rFonts w:ascii="Cambria Math" w:hAnsi="Cambria Math" w:cs="Cambria Math"/>
          <w:sz w:val="22"/>
          <w:lang w:val="id-ID"/>
        </w:rPr>
        <w:t>⎯</w:t>
      </w:r>
      <w:r w:rsidRPr="000A7444">
        <w:rPr>
          <w:rFonts w:ascii="Times New Roman" w:hAnsi="Times New Roman" w:cs="Times New Roman"/>
          <w:sz w:val="22"/>
          <w:lang w:val="id-ID"/>
        </w:rPr>
        <w:t>dengan kata lain, aktor yang mencari keuntungan dari manajemen risiko</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strategi mitranya dalam rantai tanpa harus berpartisipasi atau menerapkannya</w:t>
      </w:r>
      <w:r w:rsidR="00232C85">
        <w:rPr>
          <w:rFonts w:ascii="Times New Roman" w:hAnsi="Times New Roman" w:cs="Times New Roman" w:hint="eastAsia"/>
          <w:sz w:val="22"/>
          <w:lang w:val="id-ID"/>
        </w:rPr>
        <w:t xml:space="preserve"> </w:t>
      </w:r>
      <w:r w:rsidRPr="000A7444">
        <w:rPr>
          <w:rFonts w:ascii="Times New Roman" w:hAnsi="Times New Roman" w:cs="Times New Roman"/>
          <w:sz w:val="22"/>
          <w:lang w:val="id-ID"/>
        </w:rPr>
        <w:t>strategi sendiri</w:t>
      </w:r>
      <w:r w:rsidRPr="000A7444">
        <w:rPr>
          <w:rFonts w:ascii="Cambria Math" w:hAnsi="Cambria Math" w:cs="Cambria Math"/>
          <w:sz w:val="22"/>
          <w:lang w:val="id-ID"/>
        </w:rPr>
        <w:t>⎯</w:t>
      </w:r>
      <w:r w:rsidRPr="000A7444">
        <w:rPr>
          <w:rFonts w:ascii="Times New Roman" w:hAnsi="Times New Roman" w:cs="Times New Roman"/>
          <w:sz w:val="22"/>
          <w:lang w:val="id-ID"/>
        </w:rPr>
        <w:t>dapat menyebabkan keseimbangan suboptimal, di mana terjadinya insiden</w:t>
      </w:r>
      <w:r>
        <w:rPr>
          <w:rFonts w:ascii="Times New Roman" w:hAnsi="Times New Roman" w:cs="Times New Roman" w:hint="eastAsia"/>
          <w:sz w:val="22"/>
          <w:lang w:val="id-ID"/>
        </w:rPr>
        <w:t xml:space="preserve"> </w:t>
      </w:r>
      <w:r w:rsidRPr="000A7444">
        <w:rPr>
          <w:rFonts w:ascii="Times New Roman" w:hAnsi="Times New Roman" w:cs="Times New Roman"/>
          <w:sz w:val="22"/>
          <w:lang w:val="id-ID"/>
        </w:rPr>
        <w:t>yang mempengaruhi pengendara bebas akan mengakibatkan kemalangan node lain.</w:t>
      </w:r>
    </w:p>
    <w:p w:rsidR="00C4119C" w:rsidRDefault="00232C85" w:rsidP="005239DB">
      <w:pPr>
        <w:widowControl/>
        <w:adjustRightInd w:val="0"/>
        <w:snapToGrid w:val="0"/>
        <w:ind w:firstLine="426"/>
        <w:rPr>
          <w:rFonts w:ascii="Times New Roman" w:hAnsi="Times New Roman" w:cs="Times New Roman"/>
          <w:sz w:val="22"/>
          <w:lang w:val="id-ID"/>
        </w:rPr>
      </w:pPr>
      <w:r>
        <w:rPr>
          <w:rFonts w:ascii="Times New Roman" w:hAnsi="Times New Roman" w:cs="Times New Roman" w:hint="eastAsia"/>
          <w:sz w:val="22"/>
          <w:lang w:val="id-ID"/>
        </w:rPr>
        <w:t>C</w:t>
      </w:r>
      <w:r w:rsidRPr="00232C85">
        <w:rPr>
          <w:rFonts w:ascii="Times New Roman" w:hAnsi="Times New Roman" w:cs="Times New Roman"/>
          <w:sz w:val="22"/>
          <w:lang w:val="id-ID"/>
        </w:rPr>
        <w:t>ontoh</w:t>
      </w:r>
      <w:r>
        <w:rPr>
          <w:rFonts w:ascii="Times New Roman" w:hAnsi="Times New Roman" w:cs="Times New Roman" w:hint="eastAsia"/>
          <w:sz w:val="22"/>
          <w:lang w:val="id-ID"/>
        </w:rPr>
        <w:t xml:space="preserve"> </w:t>
      </w:r>
      <w:r w:rsidRPr="00232C85">
        <w:rPr>
          <w:rFonts w:ascii="Times New Roman" w:hAnsi="Times New Roman" w:cs="Times New Roman"/>
          <w:sz w:val="22"/>
          <w:lang w:val="id-ID"/>
        </w:rPr>
        <w:t>dampak yang dapat ditimbulkan oleh berbagai jenis risiko. Ini berhubungan dengan risiko sistemik, seperti:serangan 9/11 di Amerika Serikat, gempa bumi di Jepang pada Maret 2011,banjir di Amerika Tengah pada tahun 2008, dan pemogokan oleh pekerja pelabuhan di pantai barat</w:t>
      </w:r>
      <w:r>
        <w:rPr>
          <w:rFonts w:ascii="Times New Roman" w:hAnsi="Times New Roman" w:cs="Times New Roman" w:hint="eastAsia"/>
          <w:sz w:val="22"/>
          <w:lang w:val="id-ID"/>
        </w:rPr>
        <w:t xml:space="preserve">, </w:t>
      </w:r>
      <w:r w:rsidRPr="00232C85">
        <w:rPr>
          <w:rFonts w:ascii="Times New Roman" w:hAnsi="Times New Roman" w:cs="Times New Roman"/>
          <w:sz w:val="22"/>
          <w:lang w:val="id-ID"/>
        </w:rPr>
        <w:t>Amerika Serikat pada tahun 2011. Pada tahun 2001, serangan teroris 9/11 memperdalam ekonomi</w:t>
      </w:r>
      <w:r>
        <w:rPr>
          <w:rFonts w:ascii="Times New Roman" w:hAnsi="Times New Roman" w:cs="Times New Roman" w:hint="eastAsia"/>
          <w:sz w:val="22"/>
          <w:lang w:val="id-ID"/>
        </w:rPr>
        <w:t xml:space="preserve"> </w:t>
      </w:r>
      <w:r w:rsidRPr="00232C85">
        <w:rPr>
          <w:rFonts w:ascii="Times New Roman" w:hAnsi="Times New Roman" w:cs="Times New Roman"/>
          <w:sz w:val="22"/>
          <w:lang w:val="id-ID"/>
        </w:rPr>
        <w:t>resesi di Amerika Serikat, yang secara khusus mempengaruhi teknologi dan</w:t>
      </w:r>
      <w:r>
        <w:rPr>
          <w:rFonts w:ascii="Times New Roman" w:hAnsi="Times New Roman" w:cs="Times New Roman" w:hint="eastAsia"/>
          <w:sz w:val="22"/>
          <w:lang w:val="id-ID"/>
        </w:rPr>
        <w:t xml:space="preserve"> </w:t>
      </w:r>
      <w:r w:rsidRPr="00232C85">
        <w:rPr>
          <w:rFonts w:ascii="Times New Roman" w:hAnsi="Times New Roman" w:cs="Times New Roman"/>
          <w:sz w:val="22"/>
          <w:lang w:val="id-ID"/>
        </w:rPr>
        <w:t>sektor telekomunikasi. CISCO, misalnya, kehilangan US$2.500 juta dalam hal</w:t>
      </w:r>
      <w:r>
        <w:rPr>
          <w:rFonts w:ascii="Times New Roman" w:hAnsi="Times New Roman" w:cs="Times New Roman" w:hint="eastAsia"/>
          <w:sz w:val="22"/>
          <w:lang w:val="id-ID"/>
        </w:rPr>
        <w:t xml:space="preserve"> </w:t>
      </w:r>
      <w:r w:rsidRPr="00232C85">
        <w:rPr>
          <w:rFonts w:ascii="Times New Roman" w:hAnsi="Times New Roman" w:cs="Times New Roman"/>
          <w:sz w:val="22"/>
          <w:lang w:val="id-ID"/>
        </w:rPr>
        <w:t>persediaan setelah peristiwa bencana ini. Gempa berkekuatan 8,9 derajat Skala richter yang melanda Jepang pada tahun 2011 memiliki konsekuensi yang menyebar secara global</w:t>
      </w:r>
      <w:r>
        <w:rPr>
          <w:rFonts w:ascii="Times New Roman" w:hAnsi="Times New Roman" w:cs="Times New Roman" w:hint="eastAsia"/>
          <w:sz w:val="22"/>
          <w:lang w:val="id-ID"/>
        </w:rPr>
        <w:t xml:space="preserve"> </w:t>
      </w:r>
      <w:r w:rsidRPr="00232C85">
        <w:rPr>
          <w:rFonts w:ascii="Times New Roman" w:hAnsi="Times New Roman" w:cs="Times New Roman"/>
          <w:sz w:val="22"/>
          <w:lang w:val="id-ID"/>
        </w:rPr>
        <w:t>mengingat ratusan perusahaan—di antaranya Boeing, Honda, dan General—</w:t>
      </w:r>
      <w:r>
        <w:rPr>
          <w:rFonts w:ascii="Times New Roman" w:hAnsi="Times New Roman" w:cs="Times New Roman" w:hint="eastAsia"/>
          <w:sz w:val="22"/>
          <w:lang w:val="id-ID"/>
        </w:rPr>
        <w:t xml:space="preserve"> </w:t>
      </w:r>
      <w:r w:rsidRPr="00232C85">
        <w:rPr>
          <w:rFonts w:ascii="Times New Roman" w:hAnsi="Times New Roman" w:cs="Times New Roman"/>
          <w:sz w:val="22"/>
          <w:lang w:val="id-ID"/>
        </w:rPr>
        <w:t>Motor yang pemasoknya berada di Jepang terpaksa mengurangi produksinya</w:t>
      </w:r>
      <w:r>
        <w:rPr>
          <w:rFonts w:ascii="Times New Roman" w:hAnsi="Times New Roman" w:cs="Times New Roman" w:hint="eastAsia"/>
          <w:sz w:val="22"/>
          <w:lang w:val="id-ID"/>
        </w:rPr>
        <w:t xml:space="preserve"> </w:t>
      </w:r>
      <w:r w:rsidRPr="00232C85">
        <w:rPr>
          <w:rFonts w:ascii="Times New Roman" w:hAnsi="Times New Roman" w:cs="Times New Roman"/>
          <w:sz w:val="22"/>
          <w:lang w:val="id-ID"/>
        </w:rPr>
        <w:t>secara drastis (misalnya, produksi General Motors di pabriknya di Amerika Serikat turun sebesar</w:t>
      </w:r>
      <w:r>
        <w:rPr>
          <w:rFonts w:ascii="Times New Roman" w:hAnsi="Times New Roman" w:cs="Times New Roman" w:hint="eastAsia"/>
          <w:sz w:val="22"/>
          <w:lang w:val="id-ID"/>
        </w:rPr>
        <w:t xml:space="preserve"> </w:t>
      </w:r>
      <w:r w:rsidRPr="00232C85">
        <w:rPr>
          <w:rFonts w:ascii="Times New Roman" w:hAnsi="Times New Roman" w:cs="Times New Roman"/>
          <w:sz w:val="22"/>
          <w:lang w:val="id-ID"/>
        </w:rPr>
        <w:t>setengah) dan mereka mengalami gangguan besar-besaran, yang dirasakan hingga akhir itu</w:t>
      </w:r>
      <w:r>
        <w:rPr>
          <w:rFonts w:ascii="Times New Roman" w:hAnsi="Times New Roman" w:cs="Times New Roman" w:hint="eastAsia"/>
          <w:sz w:val="22"/>
          <w:lang w:val="id-ID"/>
        </w:rPr>
        <w:t xml:space="preserve"> </w:t>
      </w:r>
      <w:r w:rsidRPr="00232C85">
        <w:rPr>
          <w:rFonts w:ascii="Times New Roman" w:hAnsi="Times New Roman" w:cs="Times New Roman"/>
          <w:sz w:val="22"/>
          <w:lang w:val="id-ID"/>
        </w:rPr>
        <w:t>tahun, menyebabkan kerugian yang diperkirakan mencapai US$240.000 juta. Pada tahun 2008, banjir yang melanda</w:t>
      </w:r>
      <w:r>
        <w:rPr>
          <w:rFonts w:ascii="Times New Roman" w:hAnsi="Times New Roman" w:cs="Times New Roman" w:hint="eastAsia"/>
          <w:sz w:val="22"/>
          <w:lang w:val="id-ID"/>
        </w:rPr>
        <w:t xml:space="preserve"> </w:t>
      </w:r>
      <w:r w:rsidRPr="00232C85">
        <w:rPr>
          <w:rFonts w:ascii="Times New Roman" w:hAnsi="Times New Roman" w:cs="Times New Roman"/>
          <w:sz w:val="22"/>
          <w:lang w:val="id-ID"/>
        </w:rPr>
        <w:t>produsen pisang di Kosta Rika dan Panama menyebabkan kerugian secara keseluruhan</w:t>
      </w:r>
      <w:r w:rsidR="00C4119C">
        <w:rPr>
          <w:rFonts w:ascii="Times New Roman" w:hAnsi="Times New Roman" w:cs="Times New Roman" w:hint="eastAsia"/>
          <w:sz w:val="22"/>
          <w:lang w:val="id-ID"/>
        </w:rPr>
        <w:t xml:space="preserve"> rantai pasok. </w:t>
      </w:r>
      <w:r w:rsidR="00C4119C" w:rsidRPr="00C4119C">
        <w:rPr>
          <w:rFonts w:ascii="Times New Roman" w:hAnsi="Times New Roman" w:cs="Times New Roman"/>
          <w:sz w:val="22"/>
          <w:lang w:val="id-ID"/>
        </w:rPr>
        <w:t>Di antara mereka, Chiquita melaporkan kerugian sebesar US$33 juta dalam hal lahan</w:t>
      </w:r>
      <w:r w:rsidR="00C4119C">
        <w:rPr>
          <w:rFonts w:ascii="Times New Roman" w:hAnsi="Times New Roman" w:cs="Times New Roman" w:hint="eastAsia"/>
          <w:sz w:val="22"/>
          <w:lang w:val="id-ID"/>
        </w:rPr>
        <w:t xml:space="preserve"> </w:t>
      </w:r>
      <w:r w:rsidR="00C4119C" w:rsidRPr="00C4119C">
        <w:rPr>
          <w:rFonts w:ascii="Times New Roman" w:hAnsi="Times New Roman" w:cs="Times New Roman"/>
          <w:sz w:val="22"/>
          <w:lang w:val="id-ID"/>
        </w:rPr>
        <w:t>restorasi, biaya logistik, dan ketidakmampuan untuk menarik pemasok baru. Pada tahun 2011, perselisihan perburuhan</w:t>
      </w:r>
      <w:r w:rsidR="00C4119C">
        <w:rPr>
          <w:rFonts w:ascii="Times New Roman" w:hAnsi="Times New Roman" w:cs="Times New Roman" w:hint="eastAsia"/>
          <w:sz w:val="22"/>
          <w:lang w:val="id-ID"/>
        </w:rPr>
        <w:t xml:space="preserve"> </w:t>
      </w:r>
      <w:r w:rsidR="00C4119C" w:rsidRPr="00C4119C">
        <w:rPr>
          <w:rFonts w:ascii="Times New Roman" w:hAnsi="Times New Roman" w:cs="Times New Roman"/>
          <w:sz w:val="22"/>
          <w:lang w:val="id-ID"/>
        </w:rPr>
        <w:t>yang menyebabkan penutupan pelabuhan di pantai barat Amerika Serikat selama hampir dua</w:t>
      </w:r>
      <w:r w:rsidR="00C4119C">
        <w:rPr>
          <w:rFonts w:ascii="Times New Roman" w:hAnsi="Times New Roman" w:cs="Times New Roman" w:hint="eastAsia"/>
          <w:sz w:val="22"/>
          <w:lang w:val="id-ID"/>
        </w:rPr>
        <w:t xml:space="preserve"> </w:t>
      </w:r>
      <w:r w:rsidR="00C4119C" w:rsidRPr="00C4119C">
        <w:rPr>
          <w:rFonts w:ascii="Times New Roman" w:hAnsi="Times New Roman" w:cs="Times New Roman"/>
          <w:sz w:val="22"/>
          <w:lang w:val="id-ID"/>
        </w:rPr>
        <w:t>minggu mengganggu operasi rantai nilai normal dan menghasilkan biaya u</w:t>
      </w:r>
      <w:r w:rsidR="00C4119C">
        <w:rPr>
          <w:rFonts w:ascii="Times New Roman" w:hAnsi="Times New Roman" w:cs="Times New Roman" w:hint="eastAsia"/>
          <w:sz w:val="22"/>
          <w:lang w:val="id-ID"/>
        </w:rPr>
        <w:t xml:space="preserve"> </w:t>
      </w:r>
      <w:r w:rsidR="00C4119C" w:rsidRPr="00C4119C">
        <w:rPr>
          <w:rFonts w:ascii="Times New Roman" w:hAnsi="Times New Roman" w:cs="Times New Roman"/>
          <w:sz w:val="22"/>
          <w:lang w:val="id-ID"/>
        </w:rPr>
        <w:t xml:space="preserve">sekitar US$19 miliar. </w:t>
      </w:r>
    </w:p>
    <w:p w:rsidR="00C4119C" w:rsidRDefault="00C4119C" w:rsidP="005239DB">
      <w:pPr>
        <w:widowControl/>
        <w:adjustRightInd w:val="0"/>
        <w:snapToGrid w:val="0"/>
        <w:ind w:firstLine="426"/>
        <w:rPr>
          <w:rFonts w:ascii="Times New Roman" w:hAnsi="Times New Roman" w:cs="Times New Roman"/>
          <w:sz w:val="22"/>
          <w:lang w:val="id-ID"/>
        </w:rPr>
      </w:pPr>
      <w:r w:rsidRPr="00C4119C">
        <w:rPr>
          <w:rFonts w:ascii="Times New Roman" w:hAnsi="Times New Roman" w:cs="Times New Roman"/>
          <w:sz w:val="22"/>
          <w:lang w:val="id-ID"/>
        </w:rPr>
        <w:t>Berkenaan dengan risiko operasional, contohnya. Pada tahun 1997, untuk menyimpan</w:t>
      </w:r>
      <w:r>
        <w:rPr>
          <w:rFonts w:ascii="Times New Roman" w:hAnsi="Times New Roman" w:cs="Times New Roman" w:hint="eastAsia"/>
          <w:sz w:val="22"/>
          <w:lang w:val="id-ID"/>
        </w:rPr>
        <w:t xml:space="preserve"> </w:t>
      </w:r>
      <w:r w:rsidRPr="00C4119C">
        <w:rPr>
          <w:rFonts w:ascii="Times New Roman" w:hAnsi="Times New Roman" w:cs="Times New Roman"/>
          <w:sz w:val="22"/>
          <w:lang w:val="id-ID"/>
        </w:rPr>
        <w:t>US$0,75 per unit, Whirlpool mengalihdayakan produksi segel airnya</w:t>
      </w:r>
      <w:r>
        <w:rPr>
          <w:rFonts w:ascii="Times New Roman" w:hAnsi="Times New Roman" w:cs="Times New Roman" w:hint="eastAsia"/>
          <w:sz w:val="22"/>
          <w:lang w:val="id-ID"/>
        </w:rPr>
        <w:t xml:space="preserve"> </w:t>
      </w:r>
      <w:r w:rsidRPr="00C4119C">
        <w:rPr>
          <w:rFonts w:ascii="Times New Roman" w:hAnsi="Times New Roman" w:cs="Times New Roman"/>
          <w:sz w:val="22"/>
          <w:lang w:val="id-ID"/>
        </w:rPr>
        <w:t>pencuci piring. Ini menunjukkan penghematan tahunan sebesar US$2 juta. Pemasok, bagaimanapun,</w:t>
      </w:r>
      <w:r>
        <w:rPr>
          <w:rFonts w:ascii="Times New Roman" w:hAnsi="Times New Roman" w:cs="Times New Roman" w:hint="eastAsia"/>
          <w:sz w:val="22"/>
          <w:lang w:val="id-ID"/>
        </w:rPr>
        <w:t xml:space="preserve"> </w:t>
      </w:r>
      <w:r w:rsidRPr="00C4119C">
        <w:rPr>
          <w:rFonts w:ascii="Times New Roman" w:hAnsi="Times New Roman" w:cs="Times New Roman"/>
          <w:sz w:val="22"/>
          <w:lang w:val="id-ID"/>
        </w:rPr>
        <w:t>tiba-tiba berubah penyedia karet sendiri. Karet baru bocor air kering</w:t>
      </w:r>
      <w:r>
        <w:rPr>
          <w:rFonts w:ascii="Times New Roman" w:hAnsi="Times New Roman" w:cs="Times New Roman" w:hint="eastAsia"/>
          <w:sz w:val="22"/>
          <w:lang w:val="id-ID"/>
        </w:rPr>
        <w:t xml:space="preserve"> </w:t>
      </w:r>
      <w:r w:rsidRPr="00C4119C">
        <w:rPr>
          <w:rFonts w:ascii="Times New Roman" w:hAnsi="Times New Roman" w:cs="Times New Roman"/>
          <w:sz w:val="22"/>
          <w:lang w:val="id-ID"/>
        </w:rPr>
        <w:t>iklim, menyebabkan tingkat kegagalan 10 persen. Pada saat Whirlpool telah menemukan</w:t>
      </w:r>
      <w:r>
        <w:rPr>
          <w:rFonts w:ascii="Times New Roman" w:hAnsi="Times New Roman" w:cs="Times New Roman" w:hint="eastAsia"/>
          <w:sz w:val="22"/>
          <w:lang w:val="id-ID"/>
        </w:rPr>
        <w:t xml:space="preserve"> </w:t>
      </w:r>
      <w:r w:rsidRPr="00C4119C">
        <w:rPr>
          <w:rFonts w:ascii="Times New Roman" w:hAnsi="Times New Roman" w:cs="Times New Roman"/>
          <w:sz w:val="22"/>
          <w:lang w:val="id-ID"/>
        </w:rPr>
        <w:t>masalah, lebih dari dua juta mesin pencuci piring telah diproduksi dengan dua bulan nilai persediaan dalam perjalanan. Kegagalan kualitas ini merugikan perusahaan jutaan dolar, jauh</w:t>
      </w:r>
      <w:r>
        <w:rPr>
          <w:rFonts w:ascii="Times New Roman" w:hAnsi="Times New Roman" w:cs="Times New Roman" w:hint="eastAsia"/>
          <w:sz w:val="22"/>
          <w:lang w:val="id-ID"/>
        </w:rPr>
        <w:t xml:space="preserve"> </w:t>
      </w:r>
      <w:r w:rsidRPr="00C4119C">
        <w:rPr>
          <w:rFonts w:ascii="Times New Roman" w:hAnsi="Times New Roman" w:cs="Times New Roman"/>
          <w:sz w:val="22"/>
          <w:lang w:val="id-ID"/>
        </w:rPr>
        <w:t>di atas penghematan yang dihasilkan oleh outsourcing awal. Kasus lain terjadi pada bulan Maret</w:t>
      </w:r>
      <w:r>
        <w:rPr>
          <w:rFonts w:ascii="Times New Roman" w:hAnsi="Times New Roman" w:cs="Times New Roman" w:hint="eastAsia"/>
          <w:sz w:val="22"/>
          <w:lang w:val="id-ID"/>
        </w:rPr>
        <w:t xml:space="preserve"> </w:t>
      </w:r>
      <w:r w:rsidRPr="00C4119C">
        <w:rPr>
          <w:rFonts w:ascii="Times New Roman" w:hAnsi="Times New Roman" w:cs="Times New Roman"/>
          <w:sz w:val="22"/>
          <w:lang w:val="id-ID"/>
        </w:rPr>
        <w:t>2000 ketika sambaran petir menyebabkan lonjakan listrik di jaringan listrik</w:t>
      </w:r>
      <w:r>
        <w:rPr>
          <w:rFonts w:ascii="Times New Roman" w:hAnsi="Times New Roman" w:cs="Times New Roman" w:hint="eastAsia"/>
          <w:sz w:val="22"/>
          <w:lang w:val="id-ID"/>
        </w:rPr>
        <w:t xml:space="preserve"> </w:t>
      </w:r>
      <w:r w:rsidRPr="00C4119C">
        <w:rPr>
          <w:rFonts w:ascii="Times New Roman" w:hAnsi="Times New Roman" w:cs="Times New Roman"/>
          <w:sz w:val="22"/>
          <w:lang w:val="id-ID"/>
        </w:rPr>
        <w:t xml:space="preserve">Albuquerque, New Mexico, menyebabkan kebakaran di salah satu pabrik </w:t>
      </w:r>
      <w:r w:rsidRPr="00C4119C">
        <w:rPr>
          <w:rFonts w:ascii="Times New Roman" w:hAnsi="Times New Roman" w:cs="Times New Roman"/>
          <w:sz w:val="22"/>
          <w:lang w:val="id-ID"/>
        </w:rPr>
        <w:lastRenderedPageBreak/>
        <w:t>microchip Philips. Tanaman</w:t>
      </w:r>
      <w:r>
        <w:rPr>
          <w:rFonts w:ascii="Times New Roman" w:hAnsi="Times New Roman" w:cs="Times New Roman" w:hint="eastAsia"/>
          <w:sz w:val="22"/>
          <w:lang w:val="id-ID"/>
        </w:rPr>
        <w:t xml:space="preserve"> </w:t>
      </w:r>
      <w:r w:rsidRPr="00C4119C">
        <w:rPr>
          <w:rFonts w:ascii="Times New Roman" w:hAnsi="Times New Roman" w:cs="Times New Roman"/>
          <w:sz w:val="22"/>
          <w:lang w:val="id-ID"/>
        </w:rPr>
        <w:t>memasok Ericsson yang, pada saat itu, menerapkan kebijakan pemasok eksklusif. kobaran api</w:t>
      </w:r>
      <w:r>
        <w:rPr>
          <w:rFonts w:ascii="Times New Roman" w:hAnsi="Times New Roman" w:cs="Times New Roman" w:hint="eastAsia"/>
          <w:sz w:val="22"/>
          <w:lang w:val="id-ID"/>
        </w:rPr>
        <w:t xml:space="preserve"> </w:t>
      </w:r>
      <w:r w:rsidRPr="00C4119C">
        <w:rPr>
          <w:rFonts w:ascii="Times New Roman" w:hAnsi="Times New Roman" w:cs="Times New Roman"/>
          <w:sz w:val="22"/>
          <w:lang w:val="id-ID"/>
        </w:rPr>
        <w:t>menyebabkan gangguan pada produksi Ericsson selama berbulan-bulan, yang mengakibatkan kerugian penjualan sebesar</w:t>
      </w:r>
      <w:r>
        <w:rPr>
          <w:rFonts w:ascii="Times New Roman" w:hAnsi="Times New Roman" w:cs="Times New Roman" w:hint="eastAsia"/>
          <w:sz w:val="22"/>
          <w:lang w:val="id-ID"/>
        </w:rPr>
        <w:t xml:space="preserve"> </w:t>
      </w:r>
      <w:r w:rsidRPr="00C4119C">
        <w:rPr>
          <w:rFonts w:ascii="Times New Roman" w:hAnsi="Times New Roman" w:cs="Times New Roman"/>
          <w:sz w:val="22"/>
          <w:lang w:val="id-ID"/>
        </w:rPr>
        <w:t>US$400 juta. Akhirnya, pada tahun 2007, Mattel terpaksa menarik 19 juta mainan dari</w:t>
      </w:r>
      <w:r>
        <w:rPr>
          <w:rFonts w:ascii="Times New Roman" w:hAnsi="Times New Roman" w:cs="Times New Roman" w:hint="eastAsia"/>
          <w:sz w:val="22"/>
          <w:lang w:val="id-ID"/>
        </w:rPr>
        <w:t xml:space="preserve"> </w:t>
      </w:r>
      <w:r w:rsidRPr="00C4119C">
        <w:rPr>
          <w:rFonts w:ascii="Times New Roman" w:hAnsi="Times New Roman" w:cs="Times New Roman"/>
          <w:sz w:val="22"/>
          <w:lang w:val="id-ID"/>
        </w:rPr>
        <w:t>pasar karena pemasok telah menggunakan cat yang mengandung timbal selama produksi</w:t>
      </w:r>
      <w:r>
        <w:rPr>
          <w:rFonts w:ascii="Cambria Math" w:hAnsi="Cambria Math" w:cs="Cambria Math" w:hint="eastAsia"/>
          <w:sz w:val="22"/>
          <w:lang w:val="id-ID"/>
        </w:rPr>
        <w:t xml:space="preserve"> yang menimbulkan </w:t>
      </w:r>
      <w:r w:rsidRPr="00C4119C">
        <w:rPr>
          <w:rFonts w:ascii="Times New Roman" w:hAnsi="Times New Roman" w:cs="Times New Roman"/>
          <w:sz w:val="22"/>
          <w:lang w:val="id-ID"/>
        </w:rPr>
        <w:t>potensi bahaya kesehatan bagi konsumen</w:t>
      </w:r>
      <w:r>
        <w:rPr>
          <w:rFonts w:ascii="Times New Roman" w:hAnsi="Times New Roman" w:cs="Times New Roman" w:hint="eastAsia"/>
          <w:sz w:val="22"/>
          <w:lang w:val="id-ID"/>
        </w:rPr>
        <w:t>.</w:t>
      </w:r>
    </w:p>
    <w:p w:rsidR="004E5167" w:rsidRPr="004E5167" w:rsidRDefault="004E5167" w:rsidP="005239DB">
      <w:pPr>
        <w:widowControl/>
        <w:adjustRightInd w:val="0"/>
        <w:snapToGrid w:val="0"/>
        <w:ind w:firstLine="426"/>
        <w:rPr>
          <w:rFonts w:ascii="Times New Roman" w:hAnsi="Times New Roman" w:cs="Times New Roman"/>
          <w:sz w:val="22"/>
          <w:lang w:val="id-ID"/>
        </w:rPr>
      </w:pPr>
      <w:r>
        <w:rPr>
          <w:rFonts w:ascii="Times New Roman" w:hAnsi="Times New Roman" w:cs="Times New Roman" w:hint="eastAsia"/>
          <w:sz w:val="22"/>
          <w:lang w:val="id-ID"/>
        </w:rPr>
        <w:t>Selanjutnya,</w:t>
      </w:r>
      <w:r w:rsidRPr="004E5167">
        <w:rPr>
          <w:rFonts w:ascii="Times New Roman" w:hAnsi="Times New Roman" w:cs="Times New Roman"/>
          <w:sz w:val="22"/>
          <w:lang w:val="id-ID"/>
        </w:rPr>
        <w:t xml:space="preserve"> </w:t>
      </w:r>
      <w:r>
        <w:rPr>
          <w:rFonts w:ascii="Times New Roman" w:hAnsi="Times New Roman" w:cs="Times New Roman" w:hint="eastAsia"/>
          <w:sz w:val="22"/>
          <w:lang w:val="id-ID"/>
        </w:rPr>
        <w:t>k</w:t>
      </w:r>
      <w:r w:rsidRPr="004E5167">
        <w:rPr>
          <w:rFonts w:ascii="Times New Roman" w:hAnsi="Times New Roman" w:cs="Times New Roman"/>
          <w:sz w:val="22"/>
          <w:lang w:val="id-ID"/>
        </w:rPr>
        <w:t xml:space="preserve">ompleksitas </w:t>
      </w:r>
      <w:r>
        <w:rPr>
          <w:rFonts w:ascii="Times New Roman" w:hAnsi="Times New Roman" w:cs="Times New Roman" w:hint="eastAsia"/>
          <w:sz w:val="22"/>
          <w:lang w:val="id-ID"/>
        </w:rPr>
        <w:t xml:space="preserve">rantai nilai </w:t>
      </w:r>
      <w:r w:rsidRPr="004E5167">
        <w:rPr>
          <w:rFonts w:ascii="Times New Roman" w:hAnsi="Times New Roman" w:cs="Times New Roman"/>
          <w:sz w:val="22"/>
          <w:lang w:val="id-ID"/>
        </w:rPr>
        <w:t>terbesar terlihat pada</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berbagai tingkatan; yaitu, (i) kompleksitas jaringan yang disebabkan oleh bertambahnya pelaku dalam</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rantai dan hubungan di antara mereka; (ii) kompleksitas proses karena bertambahnya jumlah</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dari proses; (iii) kompleksitas produk karena jumlah komponen yang lebih banyak; (iv)</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kompleksitas permintaan karena meningkatnya volatilitas dan fragmentasi permintaan; dan (v)</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kompleksitas organisasi karena meningkatnya jumlah level yang terlibat dan</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kecenderungan untuk bekerja dalam silo (Christopher dan Holweg, 2011). Ini berarti bahwa tingkat yang paling sesuai untuk mengembangkan strategi manajemen risiko tidak lagi di</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tingkat perusahaan; melainkan pada tingkat rantai nilai, mengevaluasi dan menangani</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risiko secara terintegrasi di seluruh rantai.</w:t>
      </w:r>
    </w:p>
    <w:p w:rsidR="004E5167" w:rsidRPr="004E5167" w:rsidRDefault="004E5167" w:rsidP="005239DB">
      <w:pPr>
        <w:widowControl/>
        <w:adjustRightInd w:val="0"/>
        <w:snapToGrid w:val="0"/>
        <w:ind w:firstLine="426"/>
        <w:rPr>
          <w:rFonts w:ascii="Times New Roman" w:hAnsi="Times New Roman" w:cs="Times New Roman"/>
          <w:sz w:val="22"/>
          <w:lang w:val="id-ID"/>
        </w:rPr>
      </w:pPr>
      <w:r w:rsidRPr="004E5167">
        <w:rPr>
          <w:rFonts w:ascii="Times New Roman" w:hAnsi="Times New Roman" w:cs="Times New Roman"/>
          <w:sz w:val="22"/>
          <w:lang w:val="id-ID"/>
        </w:rPr>
        <w:t>Berbagai sistem peringatan dini telah dikembangkan dan diimplementasikan untuk mengidentifikasi</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kemungkinan masalah, mengevaluasi tingkat keparahannya dan mengeluarkan peringatan potensi</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dampak. Sistem ini terus-menerus menganalisis informasi yang dihasilkan oleh berbagai</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proses dan aktor dalam rantai nilai. Data dibandingkan dengan yang ditetapkan sebelumnya</w:t>
      </w:r>
    </w:p>
    <w:p w:rsidR="004E5167" w:rsidRPr="004E5167" w:rsidRDefault="004E5167" w:rsidP="005239DB">
      <w:pPr>
        <w:widowControl/>
        <w:adjustRightInd w:val="0"/>
        <w:snapToGrid w:val="0"/>
        <w:rPr>
          <w:rFonts w:ascii="Times New Roman" w:hAnsi="Times New Roman" w:cs="Times New Roman"/>
          <w:sz w:val="22"/>
          <w:lang w:val="id-ID"/>
        </w:rPr>
      </w:pPr>
      <w:r w:rsidRPr="004E5167">
        <w:rPr>
          <w:rFonts w:ascii="Times New Roman" w:hAnsi="Times New Roman" w:cs="Times New Roman"/>
          <w:sz w:val="22"/>
          <w:lang w:val="id-ID"/>
        </w:rPr>
        <w:t>indikator dan tujuan, berdasarkan situasi masa depan yang diprediksi. Kapan pun</w:t>
      </w:r>
    </w:p>
    <w:p w:rsidR="004E5167" w:rsidRPr="004E5167" w:rsidRDefault="004E5167" w:rsidP="005239DB">
      <w:pPr>
        <w:widowControl/>
        <w:adjustRightInd w:val="0"/>
        <w:snapToGrid w:val="0"/>
        <w:rPr>
          <w:rFonts w:ascii="Times New Roman" w:hAnsi="Times New Roman" w:cs="Times New Roman"/>
          <w:sz w:val="22"/>
          <w:lang w:val="id-ID"/>
        </w:rPr>
      </w:pPr>
      <w:r w:rsidRPr="004E5167">
        <w:rPr>
          <w:rFonts w:ascii="Times New Roman" w:hAnsi="Times New Roman" w:cs="Times New Roman"/>
          <w:sz w:val="22"/>
          <w:lang w:val="id-ID"/>
        </w:rPr>
        <w:t>situasi saat ini terlihat berada di bawah indikator dan</w:t>
      </w:r>
      <w:r>
        <w:rPr>
          <w:rFonts w:ascii="Times New Roman" w:hAnsi="Times New Roman" w:cs="Times New Roman"/>
          <w:sz w:val="22"/>
          <w:lang w:val="id-ID"/>
        </w:rPr>
        <w:t xml:space="preserve"> tujuan yang telah ditetapkan, </w:t>
      </w:r>
      <w:r>
        <w:rPr>
          <w:rFonts w:ascii="Times New Roman" w:hAnsi="Times New Roman" w:cs="Times New Roman" w:hint="eastAsia"/>
          <w:sz w:val="22"/>
          <w:lang w:val="id-ID"/>
        </w:rPr>
        <w:t xml:space="preserve">maka </w:t>
      </w:r>
      <w:r w:rsidRPr="004E5167">
        <w:rPr>
          <w:rFonts w:ascii="Times New Roman" w:hAnsi="Times New Roman" w:cs="Times New Roman"/>
          <w:sz w:val="22"/>
          <w:lang w:val="id-ID"/>
        </w:rPr>
        <w:t>peringatan dikeluarkan. Berdasarkan informasi yang diberikan oleh sistem ini, perusahaanyang mereka miliki</w:t>
      </w:r>
      <w:r>
        <w:rPr>
          <w:rFonts w:ascii="Times New Roman" w:hAnsi="Times New Roman" w:cs="Times New Roman"/>
          <w:sz w:val="22"/>
          <w:lang w:val="id-ID"/>
        </w:rPr>
        <w:t xml:space="preserve"> memiliki</w:t>
      </w:r>
      <w:r w:rsidRPr="004E5167">
        <w:rPr>
          <w:rFonts w:ascii="Times New Roman" w:hAnsi="Times New Roman" w:cs="Times New Roman"/>
          <w:sz w:val="22"/>
          <w:lang w:val="id-ID"/>
        </w:rPr>
        <w:t xml:space="preserve"> langkah-langkah untuk mengelola setiap situasi risiko tertentu. Deteksi dini</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situasi risiko memberi perusahaan margin yang lebih luas dalam hal waktu dan kemampuan untuk bermanuver</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untuk menghindari atau, setidaknya, meminimalkan gangguan dalam rantai (Genc, ​​Duffie, dan</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Reinhart, 2014). Misalnya, sistem yang memperingatkan BMW tentang masalah keuangan</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dihadapi oleh salah satu pemasok utamanya memungkinkan BMW untuk menghindari gangguan pada manufaktur</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dari konvertibel Z4-nya. Mengingat bahwa menemukan pemasok alternatif akan berarti</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keterlambatan pengiriman setidaknya enam bulan, BMW menawarkan dukungan keuangan kepada pemasok</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sehingga dapat melanjutkan operasinya. Mercedes-Benz, perusahaan mobil lain,</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juga telah menyiapkan sistem peringatan dini yang mengumpulkan informasi dari pemasoknya dan</w:t>
      </w:r>
      <w:r>
        <w:rPr>
          <w:rFonts w:ascii="Times New Roman" w:hAnsi="Times New Roman" w:cs="Times New Roman" w:hint="eastAsia"/>
          <w:sz w:val="22"/>
          <w:lang w:val="id-ID"/>
        </w:rPr>
        <w:t xml:space="preserve"> </w:t>
      </w:r>
      <w:r w:rsidRPr="004E5167">
        <w:rPr>
          <w:rFonts w:ascii="Times New Roman" w:hAnsi="Times New Roman" w:cs="Times New Roman"/>
          <w:sz w:val="22"/>
          <w:lang w:val="id-ID"/>
        </w:rPr>
        <w:t>termasuk data kapasitas menganggur dan tingkat persediaan.</w:t>
      </w:r>
      <w:r>
        <w:rPr>
          <w:rFonts w:ascii="Times New Roman" w:hAnsi="Times New Roman" w:cs="Times New Roman" w:hint="eastAsia"/>
          <w:sz w:val="22"/>
          <w:lang w:val="id-ID"/>
        </w:rPr>
        <w:t xml:space="preserve"> </w:t>
      </w:r>
    </w:p>
    <w:p w:rsidR="004E5167" w:rsidRDefault="004E5167" w:rsidP="005239DB">
      <w:pPr>
        <w:widowControl/>
        <w:adjustRightInd w:val="0"/>
        <w:snapToGrid w:val="0"/>
        <w:rPr>
          <w:rFonts w:ascii="Times New Roman" w:hAnsi="Times New Roman" w:cs="Times New Roman"/>
          <w:sz w:val="22"/>
          <w:lang w:val="id-ID"/>
        </w:rPr>
      </w:pPr>
    </w:p>
    <w:p w:rsidR="004E5167" w:rsidRPr="004E5167" w:rsidRDefault="00FB1CE9" w:rsidP="00A253F4">
      <w:pPr>
        <w:pStyle w:val="ListParagraph"/>
        <w:widowControl/>
        <w:numPr>
          <w:ilvl w:val="1"/>
          <w:numId w:val="29"/>
        </w:numPr>
        <w:adjustRightInd w:val="0"/>
        <w:snapToGrid w:val="0"/>
        <w:ind w:leftChars="0" w:left="426" w:hanging="426"/>
        <w:rPr>
          <w:rFonts w:ascii="Times New Roman" w:hAnsi="Times New Roman" w:cs="Times New Roman"/>
          <w:b/>
          <w:sz w:val="22"/>
          <w:lang w:val="id-ID"/>
        </w:rPr>
      </w:pPr>
      <w:r>
        <w:rPr>
          <w:rFonts w:ascii="Times New Roman" w:hAnsi="Times New Roman" w:cs="Times New Roman"/>
          <w:b/>
          <w:sz w:val="22"/>
          <w:lang w:val="id-ID"/>
        </w:rPr>
        <w:t xml:space="preserve">Strategi manajemen risiko </w:t>
      </w:r>
      <w:r w:rsidR="004E5167" w:rsidRPr="004E5167">
        <w:rPr>
          <w:rFonts w:ascii="Times New Roman" w:hAnsi="Times New Roman" w:cs="Times New Roman"/>
          <w:b/>
          <w:sz w:val="22"/>
          <w:lang w:val="id-ID"/>
        </w:rPr>
        <w:t>rantai nilai</w:t>
      </w:r>
    </w:p>
    <w:p w:rsidR="00FB280B" w:rsidRPr="00FB280B" w:rsidRDefault="00FB280B" w:rsidP="005239DB">
      <w:pPr>
        <w:widowControl/>
        <w:adjustRightInd w:val="0"/>
        <w:snapToGrid w:val="0"/>
        <w:ind w:firstLine="426"/>
        <w:rPr>
          <w:rFonts w:ascii="Times New Roman" w:hAnsi="Times New Roman" w:cs="Times New Roman"/>
          <w:sz w:val="22"/>
          <w:lang w:val="id-ID"/>
        </w:rPr>
      </w:pPr>
      <w:r w:rsidRPr="00FB280B">
        <w:rPr>
          <w:rFonts w:ascii="Times New Roman" w:hAnsi="Times New Roman" w:cs="Times New Roman"/>
          <w:sz w:val="22"/>
          <w:lang w:val="id-ID"/>
        </w:rPr>
        <w:t>Strategi manajemen</w:t>
      </w:r>
      <w:r>
        <w:rPr>
          <w:rFonts w:ascii="Times New Roman" w:hAnsi="Times New Roman" w:cs="Times New Roman"/>
          <w:sz w:val="22"/>
          <w:lang w:val="id-ID"/>
        </w:rPr>
        <w:t xml:space="preserve"> risiko di tingkat rantai nilai</w:t>
      </w:r>
      <w:r>
        <w:rPr>
          <w:rFonts w:ascii="Times New Roman" w:hAnsi="Times New Roman" w:cs="Times New Roman" w:hint="eastAsia"/>
          <w:sz w:val="22"/>
          <w:lang w:val="id-ID"/>
        </w:rPr>
        <w:t xml:space="preserve"> masih</w:t>
      </w:r>
      <w:r w:rsidRPr="00FB280B">
        <w:rPr>
          <w:rFonts w:ascii="Times New Roman" w:hAnsi="Times New Roman" w:cs="Times New Roman"/>
          <w:sz w:val="22"/>
          <w:lang w:val="id-ID"/>
        </w:rPr>
        <w:t xml:space="preserve"> </w:t>
      </w:r>
      <w:r>
        <w:rPr>
          <w:rFonts w:ascii="Times New Roman" w:hAnsi="Times New Roman" w:cs="Times New Roman" w:hint="eastAsia"/>
          <w:sz w:val="22"/>
          <w:lang w:val="id-ID"/>
        </w:rPr>
        <w:t>jarang. Walau</w:t>
      </w:r>
      <w:r w:rsidRPr="00FB280B">
        <w:rPr>
          <w:rFonts w:ascii="Times New Roman" w:hAnsi="Times New Roman" w:cs="Times New Roman"/>
          <w:sz w:val="22"/>
          <w:lang w:val="id-ID"/>
        </w:rPr>
        <w:t>pun survei internasional menunjukkan bahwa perusahaan besar sadar dan, dalam</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 xml:space="preserve">banyak kasus, memiliki strategi manajemen risiko untuk rantai pasokan mereka </w:t>
      </w:r>
      <w:r w:rsidRPr="00FB280B">
        <w:rPr>
          <w:rFonts w:ascii="Times New Roman" w:hAnsi="Times New Roman" w:cs="Times New Roman"/>
          <w:sz w:val="22"/>
          <w:lang w:val="id-ID"/>
        </w:rPr>
        <w:lastRenderedPageBreak/>
        <w:t>sendiri, ini</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strategi diimplementasikan pada tingkat bisnis individu dan dalam beberapa kasus melibatkan</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mitra. Demikian juga, strategi manajemen risiko praktis tidak ada di UKM.</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Namun, mengingat bahwa (i) perusahaan tersebut cenderung menjadi pemasok atau klien perusahaan besar</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perusahaan dan (ii) proses, sumber nilai dan daya saing, dan informasi</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tersebar di seluruh rantai, sangat penting untuk merancang manajemen risiko terintegrasi</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strategi yang melibatkan semua aktor. Namun demikian, ada dua masalah berkaitan dengan</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manajemen risiko rantai nilai. Pertama, strategi langka dan, kedua, bahkan ketika mereka</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dirancang dan diimplementasikan, ini hanya terjadi di tingkat perusahaan individu.</w:t>
      </w:r>
    </w:p>
    <w:p w:rsidR="00FB280B" w:rsidRDefault="00FB280B" w:rsidP="005239DB">
      <w:pPr>
        <w:widowControl/>
        <w:adjustRightInd w:val="0"/>
        <w:snapToGrid w:val="0"/>
        <w:ind w:firstLine="426"/>
        <w:rPr>
          <w:rFonts w:ascii="Times New Roman" w:hAnsi="Times New Roman" w:cs="Times New Roman"/>
          <w:sz w:val="22"/>
          <w:lang w:val="id-ID"/>
        </w:rPr>
      </w:pPr>
      <w:r w:rsidRPr="00FB280B">
        <w:rPr>
          <w:rFonts w:ascii="Times New Roman" w:hAnsi="Times New Roman" w:cs="Times New Roman"/>
          <w:sz w:val="22"/>
          <w:lang w:val="id-ID"/>
        </w:rPr>
        <w:t>Manajemen risiko di tingkat rantai global sangat penting untuk masa depan rantai nilai</w:t>
      </w:r>
      <w:r>
        <w:rPr>
          <w:rFonts w:ascii="Times New Roman" w:hAnsi="Times New Roman" w:cs="Times New Roman" w:hint="eastAsia"/>
          <w:sz w:val="22"/>
          <w:lang w:val="id-ID"/>
        </w:rPr>
        <w:t>,</w:t>
      </w:r>
      <w:r w:rsidRPr="00FB280B">
        <w:rPr>
          <w:rFonts w:ascii="Times New Roman" w:hAnsi="Times New Roman" w:cs="Times New Roman"/>
          <w:sz w:val="22"/>
          <w:lang w:val="id-ID"/>
        </w:rPr>
        <w:t>, meskipun dalam praktiknya belum</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diterapkan sepenuhnya (yaitu, pencarian integrasi rantai nilai yang lebih besar). Dalam</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konteks saat ini, membangun hubungan kolaboratif antara semua aktor dalam rantai dan</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mengintegrasikan proses, sistem informasi, dan strategi bisnis sama pentingnya</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sebagai</w:t>
      </w:r>
      <w:r w:rsidRPr="00FB280B">
        <w:rPr>
          <w:rFonts w:ascii="Times New Roman" w:hAnsi="Cambria Math" w:cs="Times New Roman"/>
          <w:sz w:val="22"/>
          <w:lang w:val="id-ID"/>
        </w:rPr>
        <w:t>⎯</w:t>
      </w:r>
      <w:r w:rsidRPr="00FB280B">
        <w:rPr>
          <w:rFonts w:ascii="Times New Roman" w:hAnsi="Times New Roman" w:cs="Times New Roman"/>
          <w:sz w:val="22"/>
          <w:lang w:val="id-ID"/>
        </w:rPr>
        <w:t>atau bahkan lebih penting daripada</w:t>
      </w:r>
      <w:r w:rsidRPr="00FB280B">
        <w:rPr>
          <w:rFonts w:ascii="Times New Roman" w:hAnsi="Cambria Math" w:cs="Times New Roman"/>
          <w:sz w:val="22"/>
          <w:lang w:val="id-ID"/>
        </w:rPr>
        <w:t>⎯</w:t>
      </w:r>
      <w:r w:rsidRPr="00FB280B">
        <w:rPr>
          <w:rFonts w:ascii="Times New Roman" w:hAnsi="Times New Roman" w:cs="Times New Roman"/>
          <w:sz w:val="22"/>
          <w:lang w:val="id-ID"/>
        </w:rPr>
        <w:t>optimasi internal proses di tingkat perusahaan</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(Christopher dan Holweg, 2011). Ini penting, karena integrasi yang lebih besar akan</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memungkinkan diagnostik risiko yang lebih baik, reaksi perubahan yang lebih cepat, proses optimalisas yang disempurnakan dan penggunaan aset perusahaan yang lebih efektif.</w:t>
      </w:r>
    </w:p>
    <w:p w:rsidR="00FB280B" w:rsidRDefault="00FB280B" w:rsidP="005239DB">
      <w:pPr>
        <w:widowControl/>
        <w:adjustRightInd w:val="0"/>
        <w:snapToGrid w:val="0"/>
        <w:ind w:firstLine="426"/>
        <w:rPr>
          <w:rFonts w:ascii="Times New Roman" w:hAnsi="Times New Roman" w:cs="Times New Roman"/>
          <w:sz w:val="22"/>
          <w:lang w:val="id-ID"/>
        </w:rPr>
      </w:pPr>
      <w:r w:rsidRPr="00FB280B">
        <w:rPr>
          <w:rFonts w:ascii="Times New Roman" w:hAnsi="Times New Roman" w:cs="Times New Roman"/>
          <w:sz w:val="22"/>
          <w:lang w:val="id-ID"/>
        </w:rPr>
        <w:t>Merancang strategi manajemen risiko yang sesuai sangat penting untuk kinerja rantai</w:t>
      </w:r>
      <w:r w:rsidRPr="00FB280B">
        <w:t xml:space="preserve"> </w:t>
      </w:r>
      <w:r w:rsidRPr="00FB280B">
        <w:rPr>
          <w:rFonts w:ascii="Times New Roman" w:hAnsi="Times New Roman" w:cs="Times New Roman"/>
          <w:sz w:val="22"/>
          <w:lang w:val="id-ID"/>
        </w:rPr>
        <w:t>nilai yang optimal. Strategi ini harus mengidentifikasi potensi sumber risiko dan</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 xml:space="preserve">tindakan yang tepat untuk mencegah atau mengurangi dampak insiden pada suatu rantai nilai. Semakin besar kesadaran akan risiko </w:t>
      </w:r>
      <w:r>
        <w:rPr>
          <w:rFonts w:ascii="Times New Roman" w:hAnsi="Times New Roman" w:cs="Times New Roman" w:hint="eastAsia"/>
          <w:sz w:val="22"/>
          <w:lang w:val="id-ID"/>
        </w:rPr>
        <w:t xml:space="preserve">dan potensi </w:t>
      </w:r>
      <w:r w:rsidRPr="00FB280B">
        <w:rPr>
          <w:rFonts w:ascii="Times New Roman" w:hAnsi="Times New Roman" w:cs="Times New Roman"/>
          <w:sz w:val="22"/>
          <w:lang w:val="id-ID"/>
        </w:rPr>
        <w:t>dampak yang dihadapi rantai nilai, semakin baik kapasitas untuk mengidentifikasi dan memprioritaskan tindakan untuk</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mengelola risiko, sehingga mengarah pada ketahanan rantai yang lebih besar, keberlanjutan, dan</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profitabilitas. Karena saling ketergantungan node dalam rantai, risiko yang memadai</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strategi manajemen harus dirancang untuk mencegah risiko dan mengurangi rantai</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kerentanan secara keseluruhan. Dengan kata lain, optimasi harus dicari di tingkat global</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tingkat daripada di tingkat perusahaan lokal atau individu. Oleh karena itu, setiap analisis</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harus mempertimbangkan hambatan dan risiko yang ada di setiap tingkat rantai, seperti:</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serta penyebabnya masing-masing, kemungkinan terjadinya, tingkat keparahan dampak,</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dan tindakan yang direkomendasikan untuk mencegah atau menguranginya. Seperti yang telah disebutkan sebelumnya,</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namun, terbukti bahwa strategi manajemen risiko jarang diadopsi (dibandingkan dengan</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jumlah perusahaan yang ada), biasanya fokus pada satu perusahaan, dan jarang</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mengandalkan mitra lain dalam rantai.</w:t>
      </w:r>
    </w:p>
    <w:p w:rsidR="00482E24" w:rsidRDefault="00FB280B" w:rsidP="005239DB">
      <w:pPr>
        <w:widowControl/>
        <w:adjustRightInd w:val="0"/>
        <w:snapToGrid w:val="0"/>
        <w:ind w:firstLine="426"/>
        <w:rPr>
          <w:rFonts w:ascii="Times New Roman" w:hAnsi="Times New Roman" w:cs="Times New Roman"/>
          <w:sz w:val="22"/>
          <w:lang w:val="id-ID"/>
        </w:rPr>
      </w:pP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Akses ke keuangan merupakan faktor yang sangat diperlukan dalam pelaksanaan strategi manajemen</w:t>
      </w:r>
      <w:r w:rsidR="00482E24" w:rsidRPr="00482E24">
        <w:rPr>
          <w:rFonts w:ascii="Times New Roman" w:hAnsi="Times New Roman" w:cs="Times New Roman"/>
          <w:sz w:val="22"/>
          <w:lang w:val="id-ID"/>
        </w:rPr>
        <w:t xml:space="preserve"> </w:t>
      </w:r>
      <w:r w:rsidR="00482E24" w:rsidRPr="00FB280B">
        <w:rPr>
          <w:rFonts w:ascii="Times New Roman" w:hAnsi="Times New Roman" w:cs="Times New Roman"/>
          <w:sz w:val="22"/>
          <w:lang w:val="id-ID"/>
        </w:rPr>
        <w:t>risiko</w:t>
      </w:r>
      <w:r w:rsidRPr="00FB280B">
        <w:rPr>
          <w:rFonts w:ascii="Times New Roman" w:hAnsi="Times New Roman" w:cs="Times New Roman"/>
          <w:sz w:val="22"/>
          <w:lang w:val="id-ID"/>
        </w:rPr>
        <w:t xml:space="preserve">. Pencegahan dan mitigasi risiko umumnya membutuhkan sumber daya </w:t>
      </w:r>
      <w:r w:rsidR="00482E24" w:rsidRPr="00FB280B">
        <w:rPr>
          <w:rFonts w:ascii="Times New Roman" w:hAnsi="Times New Roman" w:cs="Times New Roman"/>
          <w:sz w:val="22"/>
          <w:lang w:val="id-ID"/>
        </w:rPr>
        <w:t xml:space="preserve">keuangan </w:t>
      </w:r>
      <w:r w:rsidRPr="00FB280B">
        <w:rPr>
          <w:rFonts w:ascii="Times New Roman" w:hAnsi="Times New Roman" w:cs="Times New Roman"/>
          <w:sz w:val="22"/>
          <w:lang w:val="id-ID"/>
        </w:rPr>
        <w:t>dan instrumen</w:t>
      </w:r>
      <w:r w:rsidR="00482E24" w:rsidRPr="00482E24">
        <w:rPr>
          <w:rFonts w:ascii="Times New Roman" w:hAnsi="Times New Roman" w:cs="Times New Roman"/>
          <w:sz w:val="22"/>
          <w:lang w:val="id-ID"/>
        </w:rPr>
        <w:t xml:space="preserve"> </w:t>
      </w:r>
      <w:r w:rsidRPr="00FB280B">
        <w:rPr>
          <w:rFonts w:ascii="Times New Roman" w:hAnsi="Times New Roman" w:cs="Times New Roman"/>
          <w:sz w:val="22"/>
          <w:lang w:val="id-ID"/>
        </w:rPr>
        <w:t>untuk memungkinkan investasi dalam modal fisik, teknologi,</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proses, dan pembentukan sumber daya manusia untuk membiayai pengadaan, memastikan</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 xml:space="preserve">tingkat </w:t>
      </w:r>
      <w:r w:rsidRPr="00FB280B">
        <w:rPr>
          <w:rFonts w:ascii="Times New Roman" w:hAnsi="Times New Roman" w:cs="Times New Roman"/>
          <w:sz w:val="22"/>
          <w:lang w:val="id-ID"/>
        </w:rPr>
        <w:lastRenderedPageBreak/>
        <w:t>likuiditas, dan menutupi kerusakan atau kerugian jika terjadi insiden, antara lain.</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Misalnya, potensi perubahan dalam standar kualitas industri atau perusahaan utama,</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dalam permintaan, atau dalam nilai atau sikap sosial biasanya membutuhkan sumber daya keuangan dalam</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untuk mengadopsi teknologi, memodernisasi proses produktif, dan beradaptasi dengan</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 xml:space="preserve">persyaratan teknis dan/atau fitosanitasi. </w:t>
      </w:r>
    </w:p>
    <w:p w:rsidR="00482E24" w:rsidRDefault="00FB280B" w:rsidP="005239DB">
      <w:pPr>
        <w:widowControl/>
        <w:adjustRightInd w:val="0"/>
        <w:snapToGrid w:val="0"/>
        <w:ind w:firstLine="426"/>
        <w:rPr>
          <w:rFonts w:ascii="Times New Roman" w:hAnsi="Times New Roman" w:cs="Times New Roman"/>
          <w:sz w:val="22"/>
          <w:lang w:val="id-ID"/>
        </w:rPr>
      </w:pPr>
      <w:r w:rsidRPr="00FB280B">
        <w:rPr>
          <w:rFonts w:ascii="Times New Roman" w:hAnsi="Times New Roman" w:cs="Times New Roman"/>
          <w:sz w:val="22"/>
          <w:lang w:val="id-ID"/>
        </w:rPr>
        <w:t>Potensi kegagalan dalam transportasi dan</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infrastruktur telekomunikasi, serta keterlambatan atau wanprestasi pembayaran oleh</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 xml:space="preserve">klien memerlukan likuiditas </w:t>
      </w:r>
      <w:r w:rsidR="00482E24">
        <w:rPr>
          <w:rFonts w:ascii="Times New Roman" w:hAnsi="Times New Roman" w:cs="Times New Roman" w:hint="eastAsia"/>
          <w:sz w:val="22"/>
          <w:lang w:val="id-ID"/>
        </w:rPr>
        <w:t xml:space="preserve">yang cukup </w:t>
      </w:r>
      <w:r w:rsidRPr="00FB280B">
        <w:rPr>
          <w:rFonts w:ascii="Times New Roman" w:hAnsi="Times New Roman" w:cs="Times New Roman"/>
          <w:sz w:val="22"/>
          <w:lang w:val="id-ID"/>
        </w:rPr>
        <w:t>untuk menutupi kerugian yang disebabkan oleh gangguan material,</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 xml:space="preserve">informasi, atau arus keuangan. </w:t>
      </w:r>
      <w:r w:rsidR="00482E24">
        <w:rPr>
          <w:rFonts w:ascii="Times New Roman" w:hAnsi="Times New Roman" w:cs="Times New Roman" w:hint="eastAsia"/>
          <w:sz w:val="22"/>
          <w:lang w:val="id-ID"/>
        </w:rPr>
        <w:t>M</w:t>
      </w:r>
      <w:r w:rsidRPr="00FB280B">
        <w:rPr>
          <w:rFonts w:ascii="Times New Roman" w:hAnsi="Times New Roman" w:cs="Times New Roman"/>
          <w:sz w:val="22"/>
          <w:lang w:val="id-ID"/>
        </w:rPr>
        <w:t>anajemen risiko yang tepat bertujuan untuk mengurangi</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 xml:space="preserve">kerentanan rantai di tingkat global, </w:t>
      </w:r>
      <w:r w:rsidR="00482E24">
        <w:rPr>
          <w:rFonts w:ascii="Times New Roman" w:hAnsi="Times New Roman" w:cs="Times New Roman" w:hint="eastAsia"/>
          <w:sz w:val="22"/>
          <w:lang w:val="id-ID"/>
        </w:rPr>
        <w:t xml:space="preserve">oleh karenanya </w:t>
      </w:r>
      <w:r w:rsidRPr="00FB280B">
        <w:rPr>
          <w:rFonts w:ascii="Times New Roman" w:hAnsi="Times New Roman" w:cs="Times New Roman"/>
          <w:sz w:val="22"/>
          <w:lang w:val="id-ID"/>
        </w:rPr>
        <w:t>sangat penting bahwa sumber daya dan keuangan</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instrumen tersedia di semua tingkatan dalam rantai. Akibatnya, karena sebelumnya</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menyebutkan interkoneksi risiko, penerapan pencegahan dan manajemen risiko</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tindakan oleh satu atau beberapa aktor dengan akses keuangan terbesar hanya akan mengarah</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ke solusi suboptimal, karena manajemen risiko memerlukan tindakan di seluruh</w:t>
      </w:r>
      <w:r w:rsidR="00482E24">
        <w:rPr>
          <w:rFonts w:ascii="Times New Roman" w:hAnsi="Times New Roman" w:cs="Times New Roman" w:hint="eastAsia"/>
          <w:sz w:val="22"/>
          <w:lang w:val="id-ID"/>
        </w:rPr>
        <w:t xml:space="preserve"> </w:t>
      </w:r>
      <w:r w:rsidRPr="00FB280B">
        <w:rPr>
          <w:rFonts w:ascii="Times New Roman" w:hAnsi="Times New Roman" w:cs="Times New Roman"/>
          <w:sz w:val="22"/>
          <w:lang w:val="id-ID"/>
        </w:rPr>
        <w:t xml:space="preserve">rantai. </w:t>
      </w:r>
    </w:p>
    <w:p w:rsidR="00482E24" w:rsidRDefault="00FB280B" w:rsidP="005239DB">
      <w:pPr>
        <w:widowControl/>
        <w:adjustRightInd w:val="0"/>
        <w:snapToGrid w:val="0"/>
        <w:ind w:firstLine="426"/>
        <w:rPr>
          <w:rFonts w:ascii="Times New Roman" w:hAnsi="Times New Roman" w:cs="Times New Roman"/>
          <w:sz w:val="22"/>
          <w:lang w:val="id-ID"/>
        </w:rPr>
      </w:pPr>
      <w:r w:rsidRPr="00FB280B">
        <w:rPr>
          <w:rFonts w:ascii="Times New Roman" w:hAnsi="Times New Roman" w:cs="Times New Roman"/>
          <w:sz w:val="22"/>
          <w:lang w:val="id-ID"/>
        </w:rPr>
        <w:t>Studi terbaru yang dilakukan oleh OECD dan Organisasi Perdagangan Dunia</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(WTO) di 80 negara mengungkapkan bahwa minimnya akses keuangan dilihat dari</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sektor swasta di negara berkembang sebagai hambatan paling serius untuk dapat</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berpartisipasi dalam rantai nilai</w:t>
      </w:r>
      <w:r w:rsidRPr="00FB280B">
        <w:rPr>
          <w:rFonts w:ascii="Cambria Math" w:hAnsi="Cambria Math" w:cs="Cambria Math"/>
          <w:sz w:val="22"/>
          <w:lang w:val="id-ID"/>
        </w:rPr>
        <w:t>⎯</w:t>
      </w:r>
      <w:r w:rsidRPr="00FB280B">
        <w:rPr>
          <w:rFonts w:ascii="Times New Roman" w:hAnsi="Times New Roman" w:cs="Times New Roman"/>
          <w:sz w:val="22"/>
          <w:lang w:val="id-ID"/>
        </w:rPr>
        <w:t>di luar biaya transportasi dan prosedur bea cukai</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dan merupakan kepentingan kedua dalam kaitannya dengan sektor publik dalam hal ini</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negara</w:t>
      </w:r>
      <w:r>
        <w:rPr>
          <w:rFonts w:ascii="Times New Roman" w:hAnsi="Times New Roman" w:cs="Times New Roman"/>
          <w:sz w:val="22"/>
          <w:lang w:val="id-ID"/>
        </w:rPr>
        <w:t>, segera setelah infrastruktur</w:t>
      </w:r>
      <w:r>
        <w:rPr>
          <w:rFonts w:ascii="Times New Roman" w:hAnsi="Times New Roman" w:cs="Times New Roman" w:hint="eastAsia"/>
          <w:sz w:val="22"/>
          <w:lang w:val="id-ID"/>
        </w:rPr>
        <w:t xml:space="preserve">. </w:t>
      </w:r>
      <w:r w:rsidRPr="00FB280B">
        <w:rPr>
          <w:rFonts w:ascii="Times New Roman" w:hAnsi="Times New Roman" w:cs="Times New Roman"/>
          <w:sz w:val="22"/>
          <w:lang w:val="id-ID"/>
        </w:rPr>
        <w:t>Selain akses ke</w:t>
      </w:r>
      <w:r w:rsidR="00482E24">
        <w:rPr>
          <w:rFonts w:ascii="Times New Roman" w:hAnsi="Times New Roman" w:cs="Times New Roman" w:hint="eastAsia"/>
          <w:sz w:val="22"/>
          <w:lang w:val="id-ID"/>
        </w:rPr>
        <w:t xml:space="preserve"> </w:t>
      </w:r>
      <w:r w:rsidRPr="00FB280B">
        <w:rPr>
          <w:rFonts w:ascii="Times New Roman" w:hAnsi="Times New Roman" w:cs="Times New Roman"/>
          <w:sz w:val="22"/>
          <w:lang w:val="id-ID"/>
        </w:rPr>
        <w:t>keuangan, penelitian ini menunjukkan pentingnya faktor lain, seperti transportasi</w:t>
      </w:r>
      <w:r w:rsidR="00482E24">
        <w:rPr>
          <w:rFonts w:ascii="Times New Roman" w:hAnsi="Times New Roman" w:cs="Times New Roman" w:hint="eastAsia"/>
          <w:sz w:val="22"/>
          <w:lang w:val="id-ID"/>
        </w:rPr>
        <w:t xml:space="preserve"> </w:t>
      </w:r>
      <w:r w:rsidRPr="00FB280B">
        <w:rPr>
          <w:rFonts w:ascii="Times New Roman" w:hAnsi="Times New Roman" w:cs="Times New Roman"/>
          <w:sz w:val="22"/>
          <w:lang w:val="id-ID"/>
        </w:rPr>
        <w:t>biaya dan kapasitas, karakteristik iklim usaha, tata kelola dalam rantai nilai,</w:t>
      </w:r>
      <w:r w:rsidR="00482E24">
        <w:rPr>
          <w:rFonts w:ascii="Times New Roman" w:hAnsi="Times New Roman" w:cs="Times New Roman" w:hint="eastAsia"/>
          <w:sz w:val="22"/>
          <w:lang w:val="id-ID"/>
        </w:rPr>
        <w:t xml:space="preserve"> </w:t>
      </w:r>
      <w:r w:rsidRPr="00FB280B">
        <w:rPr>
          <w:rFonts w:ascii="Times New Roman" w:hAnsi="Times New Roman" w:cs="Times New Roman"/>
          <w:sz w:val="22"/>
          <w:lang w:val="id-ID"/>
        </w:rPr>
        <w:t>penggunaan teknologi informasi dan komunikasi (TIK), dan bea cukai</w:t>
      </w:r>
      <w:r w:rsidR="00482E24">
        <w:rPr>
          <w:rFonts w:ascii="Times New Roman" w:hAnsi="Times New Roman" w:cs="Times New Roman" w:hint="eastAsia"/>
          <w:sz w:val="22"/>
          <w:lang w:val="id-ID"/>
        </w:rPr>
        <w:t xml:space="preserve"> </w:t>
      </w:r>
      <w:r w:rsidRPr="00FB280B">
        <w:rPr>
          <w:rFonts w:ascii="Times New Roman" w:hAnsi="Times New Roman" w:cs="Times New Roman"/>
          <w:sz w:val="22"/>
          <w:lang w:val="id-ID"/>
        </w:rPr>
        <w:t>prosedur</w:t>
      </w:r>
      <w:r w:rsidR="00482E24">
        <w:rPr>
          <w:rFonts w:ascii="Cambria Math" w:hAnsi="Cambria Math" w:cs="Cambria Math" w:hint="eastAsia"/>
          <w:sz w:val="22"/>
          <w:lang w:val="id-ID"/>
        </w:rPr>
        <w:t>-</w:t>
      </w:r>
      <w:r w:rsidRPr="00FB280B">
        <w:rPr>
          <w:rFonts w:ascii="Times New Roman" w:hAnsi="Times New Roman" w:cs="Times New Roman"/>
          <w:sz w:val="22"/>
          <w:lang w:val="id-ID"/>
        </w:rPr>
        <w:t xml:space="preserve">semuanya membatasi partisipasi perusahaan dalam rantai nilai. </w:t>
      </w:r>
    </w:p>
    <w:p w:rsidR="00F533E2" w:rsidRDefault="00193628" w:rsidP="005239DB">
      <w:pPr>
        <w:widowControl/>
        <w:adjustRightInd w:val="0"/>
        <w:snapToGrid w:val="0"/>
        <w:ind w:firstLine="426"/>
        <w:rPr>
          <w:rFonts w:ascii="Times New Roman" w:hAnsi="Times New Roman" w:cs="Times New Roman"/>
          <w:sz w:val="22"/>
          <w:lang w:val="id-ID"/>
        </w:rPr>
      </w:pPr>
      <w:r w:rsidRPr="00193628">
        <w:rPr>
          <w:rFonts w:ascii="Times New Roman" w:hAnsi="Times New Roman" w:cs="Times New Roman"/>
          <w:sz w:val="22"/>
          <w:lang w:val="id-ID"/>
        </w:rPr>
        <w:t>Kurangnya akses sektor swasta ke keuangan di LAC merupakan mata rantai terlemah</w:t>
      </w:r>
      <w:r>
        <w:rPr>
          <w:rFonts w:ascii="Times New Roman" w:hAnsi="Times New Roman" w:cs="Times New Roman" w:hint="eastAsia"/>
          <w:sz w:val="22"/>
          <w:lang w:val="id-ID"/>
        </w:rPr>
        <w:t xml:space="preserve"> </w:t>
      </w:r>
      <w:r w:rsidRPr="00193628">
        <w:rPr>
          <w:rFonts w:ascii="Times New Roman" w:hAnsi="Times New Roman" w:cs="Times New Roman"/>
          <w:sz w:val="22"/>
          <w:lang w:val="id-ID"/>
        </w:rPr>
        <w:t>dalam meningkatkan kinerja di rantai nilai kawasan. Di negara-negara LAC, ada</w:t>
      </w:r>
      <w:r>
        <w:rPr>
          <w:rFonts w:ascii="Times New Roman" w:hAnsi="Times New Roman" w:cs="Times New Roman" w:hint="eastAsia"/>
          <w:sz w:val="22"/>
          <w:lang w:val="id-ID"/>
        </w:rPr>
        <w:t xml:space="preserve"> </w:t>
      </w:r>
      <w:r w:rsidRPr="00193628">
        <w:rPr>
          <w:rFonts w:ascii="Times New Roman" w:hAnsi="Times New Roman" w:cs="Times New Roman"/>
          <w:sz w:val="22"/>
          <w:lang w:val="id-ID"/>
        </w:rPr>
        <w:t>kurangnya akses keuangan untuk sektor produktif. Kapasitas sistem perbankan</w:t>
      </w:r>
      <w:r>
        <w:rPr>
          <w:rFonts w:ascii="Times New Roman" w:hAnsi="Times New Roman" w:cs="Times New Roman" w:hint="eastAsia"/>
          <w:sz w:val="22"/>
          <w:lang w:val="id-ID"/>
        </w:rPr>
        <w:t xml:space="preserve"> </w:t>
      </w:r>
      <w:r w:rsidR="00F61174">
        <w:rPr>
          <w:rFonts w:ascii="Times New Roman" w:hAnsi="Times New Roman" w:cs="Times New Roman" w:hint="eastAsia"/>
          <w:sz w:val="22"/>
          <w:lang w:val="id-ID"/>
        </w:rPr>
        <w:t>yang</w:t>
      </w:r>
      <w:r w:rsidRPr="00193628">
        <w:rPr>
          <w:rFonts w:ascii="Times New Roman" w:hAnsi="Times New Roman" w:cs="Times New Roman"/>
          <w:sz w:val="22"/>
          <w:lang w:val="id-ID"/>
        </w:rPr>
        <w:t xml:space="preserve"> secara efisien menyalurkan dana untuk kegiatan produktif merupakan elemen penting untuk</w:t>
      </w:r>
      <w:r>
        <w:rPr>
          <w:rFonts w:ascii="Times New Roman" w:hAnsi="Times New Roman" w:cs="Times New Roman" w:hint="eastAsia"/>
          <w:sz w:val="22"/>
          <w:lang w:val="id-ID"/>
        </w:rPr>
        <w:t xml:space="preserve"> </w:t>
      </w:r>
      <w:r w:rsidRPr="00193628">
        <w:rPr>
          <w:rFonts w:ascii="Times New Roman" w:hAnsi="Times New Roman" w:cs="Times New Roman"/>
          <w:sz w:val="22"/>
          <w:lang w:val="id-ID"/>
        </w:rPr>
        <w:t>operasi perekonomian. Di LAC, keuangan bank untuk sektor swasta hampir tidak meningkat</w:t>
      </w:r>
      <w:r>
        <w:rPr>
          <w:rFonts w:ascii="Times New Roman" w:hAnsi="Times New Roman" w:cs="Times New Roman" w:hint="eastAsia"/>
          <w:sz w:val="22"/>
          <w:lang w:val="id-ID"/>
        </w:rPr>
        <w:t xml:space="preserve"> </w:t>
      </w:r>
      <w:r w:rsidRPr="00193628">
        <w:rPr>
          <w:rFonts w:ascii="Times New Roman" w:hAnsi="Times New Roman" w:cs="Times New Roman"/>
          <w:sz w:val="22"/>
          <w:lang w:val="id-ID"/>
        </w:rPr>
        <w:t>sebesar 1 persen sejak tahun 1980-an, mewakili rata-rata 41 persen dari PDB untuk</w:t>
      </w:r>
      <w:r>
        <w:rPr>
          <w:rFonts w:ascii="Times New Roman" w:hAnsi="Times New Roman" w:cs="Times New Roman" w:hint="eastAsia"/>
          <w:sz w:val="22"/>
          <w:lang w:val="id-ID"/>
        </w:rPr>
        <w:t xml:space="preserve"> </w:t>
      </w:r>
      <w:r w:rsidRPr="00193628">
        <w:rPr>
          <w:rFonts w:ascii="Times New Roman" w:hAnsi="Times New Roman" w:cs="Times New Roman"/>
          <w:sz w:val="22"/>
          <w:lang w:val="id-ID"/>
        </w:rPr>
        <w:t>periode 2007–11. Nilai ini jauh di bawah tingkat yang dicapai di negara-negara OECD</w:t>
      </w:r>
      <w:r>
        <w:rPr>
          <w:rFonts w:ascii="Times New Roman" w:hAnsi="Times New Roman" w:cs="Times New Roman" w:hint="eastAsia"/>
          <w:sz w:val="22"/>
          <w:lang w:val="id-ID"/>
        </w:rPr>
        <w:t xml:space="preserve"> </w:t>
      </w:r>
      <w:r w:rsidRPr="00193628">
        <w:rPr>
          <w:rFonts w:ascii="Times New Roman" w:hAnsi="Times New Roman" w:cs="Times New Roman"/>
          <w:sz w:val="22"/>
          <w:lang w:val="id-ID"/>
        </w:rPr>
        <w:t>(131 persen) dan oleh negara</w:t>
      </w:r>
      <w:r w:rsidR="009F1C40">
        <w:rPr>
          <w:rFonts w:ascii="Times New Roman" w:hAnsi="Times New Roman" w:cs="Times New Roman"/>
          <w:sz w:val="22"/>
          <w:lang w:val="id-ID"/>
        </w:rPr>
        <w:t xml:space="preserve"> berkembang lainnya (68 persen)</w:t>
      </w:r>
      <w:r w:rsidR="009F1C40">
        <w:rPr>
          <w:rFonts w:ascii="Times New Roman" w:hAnsi="Times New Roman" w:cs="Times New Roman" w:hint="eastAsia"/>
          <w:sz w:val="22"/>
          <w:lang w:val="id-ID"/>
        </w:rPr>
        <w:t xml:space="preserve">. </w:t>
      </w:r>
      <w:r w:rsidRPr="00193628">
        <w:rPr>
          <w:rFonts w:ascii="Times New Roman" w:hAnsi="Times New Roman" w:cs="Times New Roman"/>
          <w:sz w:val="22"/>
          <w:lang w:val="id-ID"/>
        </w:rPr>
        <w:t>Pada saat yang sama</w:t>
      </w:r>
      <w:r>
        <w:rPr>
          <w:rFonts w:ascii="Times New Roman" w:hAnsi="Times New Roman" w:cs="Times New Roman" w:hint="eastAsia"/>
          <w:sz w:val="22"/>
          <w:lang w:val="id-ID"/>
        </w:rPr>
        <w:t xml:space="preserve"> wa</w:t>
      </w:r>
      <w:r w:rsidRPr="00193628">
        <w:rPr>
          <w:rFonts w:ascii="Times New Roman" w:hAnsi="Times New Roman" w:cs="Times New Roman"/>
          <w:sz w:val="22"/>
          <w:lang w:val="id-ID"/>
        </w:rPr>
        <w:t>tu, kepentingan relatif dari kredit bank untuk bisnis dalam keseluruhan portofolio telah</w:t>
      </w:r>
      <w:r w:rsidR="00F61174">
        <w:rPr>
          <w:rFonts w:ascii="Times New Roman" w:hAnsi="Times New Roman" w:cs="Times New Roman" w:hint="eastAsia"/>
          <w:sz w:val="22"/>
          <w:lang w:val="id-ID"/>
        </w:rPr>
        <w:t xml:space="preserve">　</w:t>
      </w:r>
      <w:r w:rsidRPr="00193628">
        <w:rPr>
          <w:rFonts w:ascii="Times New Roman" w:hAnsi="Times New Roman" w:cs="Times New Roman"/>
          <w:sz w:val="22"/>
          <w:lang w:val="id-ID"/>
        </w:rPr>
        <w:t>menurun dari 66 persen menjadi 60 persen antara tahun 2000 dan 2010 (de laTorre et al</w:t>
      </w:r>
      <w:proofErr w:type="gramStart"/>
      <w:r w:rsidRPr="00193628">
        <w:rPr>
          <w:rFonts w:ascii="Times New Roman" w:hAnsi="Times New Roman" w:cs="Times New Roman"/>
          <w:sz w:val="22"/>
          <w:lang w:val="id-ID"/>
        </w:rPr>
        <w:t>.,</w:t>
      </w:r>
      <w:proofErr w:type="gramEnd"/>
      <w:r w:rsidRPr="00193628">
        <w:rPr>
          <w:rFonts w:ascii="Times New Roman" w:hAnsi="Times New Roman" w:cs="Times New Roman"/>
          <w:sz w:val="22"/>
          <w:lang w:val="id-ID"/>
        </w:rPr>
        <w:t xml:space="preserve"> 2012).</w:t>
      </w:r>
    </w:p>
    <w:p w:rsidR="00F533E2" w:rsidRPr="00F533E2" w:rsidRDefault="00F533E2" w:rsidP="005239DB">
      <w:pPr>
        <w:widowControl/>
        <w:adjustRightInd w:val="0"/>
        <w:snapToGrid w:val="0"/>
        <w:ind w:firstLine="426"/>
        <w:rPr>
          <w:rFonts w:ascii="Times New Roman" w:hAnsi="Times New Roman" w:cs="Times New Roman"/>
          <w:sz w:val="22"/>
          <w:lang w:val="id-ID"/>
        </w:rPr>
      </w:pPr>
      <w:r w:rsidRPr="00F533E2">
        <w:rPr>
          <w:rFonts w:ascii="Times New Roman" w:hAnsi="Times New Roman" w:cs="Times New Roman"/>
          <w:sz w:val="22"/>
          <w:lang w:val="id-ID"/>
        </w:rPr>
        <w:t xml:space="preserve">Selain langka, pembiayaan sektor produktif di negara-negara LAC </w:t>
      </w:r>
      <w:r w:rsidR="00DA66AC">
        <w:rPr>
          <w:rFonts w:ascii="Times New Roman" w:hAnsi="Times New Roman" w:cs="Times New Roman" w:hint="eastAsia"/>
          <w:sz w:val="22"/>
          <w:lang w:val="id-ID"/>
        </w:rPr>
        <w:t xml:space="preserve">(Amerika Latin) </w:t>
      </w:r>
      <w:r w:rsidRPr="00F533E2">
        <w:rPr>
          <w:rFonts w:ascii="Times New Roman" w:hAnsi="Times New Roman" w:cs="Times New Roman"/>
          <w:sz w:val="22"/>
          <w:lang w:val="id-ID"/>
        </w:rPr>
        <w:t>memiliki</w:t>
      </w:r>
      <w:r w:rsidR="00DA66AC">
        <w:rPr>
          <w:rFonts w:ascii="Times New Roman" w:hAnsi="Times New Roman" w:cs="Times New Roman" w:hint="eastAsia"/>
          <w:sz w:val="22"/>
          <w:lang w:val="id-ID"/>
        </w:rPr>
        <w:t xml:space="preserve"> </w:t>
      </w:r>
      <w:r w:rsidRPr="00F533E2">
        <w:rPr>
          <w:rFonts w:ascii="Times New Roman" w:hAnsi="Times New Roman" w:cs="Times New Roman"/>
          <w:sz w:val="22"/>
          <w:lang w:val="id-ID"/>
        </w:rPr>
        <w:t>margin intermediasi perbankan tertinggi dibandingkan kelompok negara lain.</w:t>
      </w:r>
      <w:r>
        <w:rPr>
          <w:rFonts w:ascii="Times New Roman" w:hAnsi="Times New Roman" w:cs="Times New Roman" w:hint="eastAsia"/>
          <w:sz w:val="22"/>
          <w:lang w:val="id-ID"/>
        </w:rPr>
        <w:t xml:space="preserve"> </w:t>
      </w:r>
      <w:r w:rsidRPr="00F533E2">
        <w:rPr>
          <w:rFonts w:ascii="Times New Roman" w:hAnsi="Times New Roman" w:cs="Times New Roman"/>
          <w:sz w:val="22"/>
          <w:lang w:val="id-ID"/>
        </w:rPr>
        <w:t>Selama periode 2007–11, rata-rata margin intermediasi perbankan bersih di LAC</w:t>
      </w:r>
      <w:r>
        <w:rPr>
          <w:rFonts w:ascii="Times New Roman" w:hAnsi="Times New Roman" w:cs="Times New Roman" w:hint="eastAsia"/>
          <w:sz w:val="22"/>
          <w:lang w:val="id-ID"/>
        </w:rPr>
        <w:t xml:space="preserve"> </w:t>
      </w:r>
      <w:r w:rsidRPr="00F533E2">
        <w:rPr>
          <w:rFonts w:ascii="Times New Roman" w:hAnsi="Times New Roman" w:cs="Times New Roman"/>
          <w:sz w:val="22"/>
          <w:lang w:val="id-ID"/>
        </w:rPr>
        <w:t>negara adalah 9,28 persen, lebih dari dua kali lipat tingkat negara berkembang lainnya</w:t>
      </w:r>
      <w:r>
        <w:rPr>
          <w:rFonts w:ascii="Times New Roman" w:hAnsi="Times New Roman" w:cs="Times New Roman" w:hint="eastAsia"/>
          <w:sz w:val="22"/>
          <w:lang w:val="id-ID"/>
        </w:rPr>
        <w:t xml:space="preserve"> </w:t>
      </w:r>
      <w:r w:rsidRPr="00F533E2">
        <w:rPr>
          <w:rFonts w:ascii="Times New Roman" w:hAnsi="Times New Roman" w:cs="Times New Roman"/>
          <w:sz w:val="22"/>
          <w:lang w:val="id-ID"/>
        </w:rPr>
        <w:t>(4,19 persen) dan hampir empat kali lebih tinggi dari negara-negara OECD (2,62 persen).</w:t>
      </w:r>
    </w:p>
    <w:p w:rsidR="00DA66AC" w:rsidRDefault="00F533E2" w:rsidP="005239DB">
      <w:pPr>
        <w:widowControl/>
        <w:adjustRightInd w:val="0"/>
        <w:snapToGrid w:val="0"/>
        <w:ind w:firstLine="426"/>
        <w:rPr>
          <w:rFonts w:ascii="Times New Roman" w:hAnsi="Times New Roman" w:cs="Times New Roman"/>
          <w:sz w:val="22"/>
          <w:lang w:val="id-ID"/>
        </w:rPr>
      </w:pPr>
      <w:r w:rsidRPr="00F533E2">
        <w:rPr>
          <w:rFonts w:ascii="Times New Roman" w:hAnsi="Times New Roman" w:cs="Times New Roman"/>
          <w:sz w:val="22"/>
          <w:lang w:val="id-ID"/>
        </w:rPr>
        <w:lastRenderedPageBreak/>
        <w:t>Intermediasi perbankan yang buruk di negara-negara LAC memiliki konsekuensi negatif bagi</w:t>
      </w:r>
      <w:r w:rsidR="00DA66AC">
        <w:rPr>
          <w:rFonts w:ascii="Times New Roman" w:hAnsi="Times New Roman" w:cs="Times New Roman" w:hint="eastAsia"/>
          <w:sz w:val="22"/>
          <w:lang w:val="id-ID"/>
        </w:rPr>
        <w:t xml:space="preserve"> </w:t>
      </w:r>
      <w:r w:rsidRPr="00F533E2">
        <w:rPr>
          <w:rFonts w:ascii="Times New Roman" w:hAnsi="Times New Roman" w:cs="Times New Roman"/>
          <w:sz w:val="22"/>
          <w:lang w:val="id-ID"/>
        </w:rPr>
        <w:t>pembiayaan sektor produktif dan rantai nilai. Di LAC, hanya 36 persen dari</w:t>
      </w:r>
      <w:r w:rsidR="00DA66AC">
        <w:rPr>
          <w:rFonts w:ascii="Times New Roman" w:hAnsi="Times New Roman" w:cs="Times New Roman" w:hint="eastAsia"/>
          <w:sz w:val="22"/>
          <w:lang w:val="id-ID"/>
        </w:rPr>
        <w:t xml:space="preserve"> </w:t>
      </w:r>
      <w:r w:rsidRPr="00F533E2">
        <w:rPr>
          <w:rFonts w:ascii="Times New Roman" w:hAnsi="Times New Roman" w:cs="Times New Roman"/>
          <w:sz w:val="22"/>
          <w:lang w:val="id-ID"/>
        </w:rPr>
        <w:t>perusahaan menggunakan kredit untuk modal kerja dibandingkan dengan 38 persen di Asia dan 48</w:t>
      </w:r>
      <w:r w:rsidR="00DA66AC">
        <w:rPr>
          <w:rFonts w:ascii="Times New Roman" w:hAnsi="Times New Roman" w:cs="Times New Roman" w:hint="eastAsia"/>
          <w:sz w:val="22"/>
          <w:lang w:val="id-ID"/>
        </w:rPr>
        <w:t xml:space="preserve"> </w:t>
      </w:r>
      <w:r w:rsidRPr="00F533E2">
        <w:rPr>
          <w:rFonts w:ascii="Times New Roman" w:hAnsi="Times New Roman" w:cs="Times New Roman"/>
          <w:sz w:val="22"/>
          <w:lang w:val="id-ID"/>
        </w:rPr>
        <w:t>persen di Eropa. Hanya 20 persen perusahaan di kawasan yang menggunakan kredit sebagai sarana untuk investasi dibandingkan dengan 40 persen di Asia dan Eropa, sementara 30 persen dari</w:t>
      </w:r>
      <w:r w:rsidR="00DA66AC">
        <w:rPr>
          <w:rFonts w:ascii="Times New Roman" w:hAnsi="Times New Roman" w:cs="Times New Roman" w:hint="eastAsia"/>
          <w:sz w:val="22"/>
          <w:lang w:val="id-ID"/>
        </w:rPr>
        <w:t xml:space="preserve"> </w:t>
      </w:r>
      <w:r w:rsidRPr="00F533E2">
        <w:rPr>
          <w:rFonts w:ascii="Times New Roman" w:hAnsi="Times New Roman" w:cs="Times New Roman"/>
          <w:sz w:val="22"/>
          <w:lang w:val="id-ID"/>
        </w:rPr>
        <w:t>perusahaan menunjukkan kurangnya akses ke kredit sebagai penundaan yang signifikan pada</w:t>
      </w:r>
      <w:r w:rsidR="00DA66AC">
        <w:rPr>
          <w:rFonts w:ascii="Times New Roman" w:hAnsi="Times New Roman" w:cs="Times New Roman" w:hint="eastAsia"/>
          <w:sz w:val="22"/>
          <w:lang w:val="id-ID"/>
        </w:rPr>
        <w:t xml:space="preserve"> </w:t>
      </w:r>
      <w:r w:rsidRPr="00F533E2">
        <w:rPr>
          <w:rFonts w:ascii="Times New Roman" w:hAnsi="Times New Roman" w:cs="Times New Roman"/>
          <w:sz w:val="22"/>
          <w:lang w:val="id-ID"/>
        </w:rPr>
        <w:t>kegiatan (OECD-ECLAC, 2013). Menghadapi kesulitan ini, beberapa perusahaan memilih untuk</w:t>
      </w:r>
      <w:r w:rsidR="00DA66AC">
        <w:rPr>
          <w:rFonts w:ascii="Times New Roman" w:hAnsi="Times New Roman" w:cs="Times New Roman" w:hint="eastAsia"/>
          <w:sz w:val="22"/>
          <w:lang w:val="id-ID"/>
        </w:rPr>
        <w:t xml:space="preserve"> </w:t>
      </w:r>
      <w:r w:rsidRPr="00F533E2">
        <w:rPr>
          <w:rFonts w:ascii="Times New Roman" w:hAnsi="Times New Roman" w:cs="Times New Roman"/>
          <w:sz w:val="22"/>
          <w:lang w:val="id-ID"/>
        </w:rPr>
        <w:t>pengecualian diri dan menggunakan dana mereka sendiri, jika tersedia, atau mencari sumber keuangan lain.</w:t>
      </w:r>
      <w:r w:rsidR="00DA66AC">
        <w:rPr>
          <w:rFonts w:ascii="Times New Roman" w:hAnsi="Times New Roman" w:cs="Times New Roman" w:hint="eastAsia"/>
          <w:sz w:val="22"/>
          <w:lang w:val="id-ID"/>
        </w:rPr>
        <w:t xml:space="preserve"> </w:t>
      </w:r>
      <w:r w:rsidRPr="00F533E2">
        <w:rPr>
          <w:rFonts w:ascii="Times New Roman" w:hAnsi="Times New Roman" w:cs="Times New Roman"/>
          <w:sz w:val="22"/>
          <w:lang w:val="id-ID"/>
        </w:rPr>
        <w:t>Kurangnya akses ke kredit membatasi investasi yang dibutuhkan untuk mengakses rantai nilai atau,</w:t>
      </w:r>
      <w:r w:rsidR="00DA66AC">
        <w:rPr>
          <w:rFonts w:ascii="Times New Roman" w:hAnsi="Times New Roman" w:cs="Times New Roman" w:hint="eastAsia"/>
          <w:sz w:val="22"/>
          <w:lang w:val="id-ID"/>
        </w:rPr>
        <w:t xml:space="preserve"> </w:t>
      </w:r>
      <w:r w:rsidRPr="00F533E2">
        <w:rPr>
          <w:rFonts w:ascii="Times New Roman" w:hAnsi="Times New Roman" w:cs="Times New Roman"/>
          <w:sz w:val="22"/>
          <w:lang w:val="id-ID"/>
        </w:rPr>
        <w:t>lebih penting lagi, mempersulit pengelolaan risiko sebagai bagian dari rantai. Pada</w:t>
      </w:r>
      <w:r w:rsidR="00DA66AC">
        <w:rPr>
          <w:rFonts w:ascii="Times New Roman" w:hAnsi="Times New Roman" w:cs="Times New Roman" w:hint="eastAsia"/>
          <w:sz w:val="22"/>
          <w:lang w:val="id-ID"/>
        </w:rPr>
        <w:t xml:space="preserve"> </w:t>
      </w:r>
      <w:r w:rsidRPr="00F533E2">
        <w:rPr>
          <w:rFonts w:ascii="Times New Roman" w:hAnsi="Times New Roman" w:cs="Times New Roman"/>
          <w:sz w:val="22"/>
          <w:lang w:val="id-ID"/>
        </w:rPr>
        <w:t>kesempatan, ini mengarah pada kerugian individu, kerugian di seluruh rantai, hingga keluarnya suatu</w:t>
      </w:r>
      <w:r w:rsidR="00DA66AC">
        <w:rPr>
          <w:rFonts w:ascii="Times New Roman" w:hAnsi="Times New Roman" w:cs="Times New Roman" w:hint="eastAsia"/>
          <w:sz w:val="22"/>
          <w:lang w:val="id-ID"/>
        </w:rPr>
        <w:t xml:space="preserve"> </w:t>
      </w:r>
      <w:r w:rsidRPr="00F533E2">
        <w:rPr>
          <w:rFonts w:ascii="Times New Roman" w:hAnsi="Times New Roman" w:cs="Times New Roman"/>
          <w:sz w:val="22"/>
          <w:lang w:val="id-ID"/>
        </w:rPr>
        <w:t>perusahaan dari rantai, atau bahkan destabilisasi rantai global.</w:t>
      </w:r>
    </w:p>
    <w:p w:rsidR="00DA66AC" w:rsidRPr="00DA66AC" w:rsidRDefault="00DA66AC" w:rsidP="005239DB">
      <w:pPr>
        <w:widowControl/>
        <w:adjustRightInd w:val="0"/>
        <w:snapToGrid w:val="0"/>
        <w:ind w:firstLine="426"/>
        <w:rPr>
          <w:rFonts w:ascii="Times New Roman" w:hAnsi="Times New Roman" w:cs="Times New Roman"/>
          <w:sz w:val="22"/>
          <w:lang w:val="id-ID"/>
        </w:rPr>
      </w:pPr>
      <w:r w:rsidRPr="00DA66AC">
        <w:rPr>
          <w:rFonts w:ascii="Times New Roman" w:hAnsi="Times New Roman" w:cs="Times New Roman"/>
          <w:sz w:val="22"/>
          <w:lang w:val="id-ID"/>
        </w:rPr>
        <w:t>Perkembangan pasar modal di LAC masih dalam tahap awal. Bursa saham berada di</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tahap awal pembangunan dibandingkan dengan negara-negara OECD dan ekonomi berkembang dan mereka berdagang dengan pendapatan tetap, terutama di saham publik.</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Bursa efek pendapatan variabel (saham antara lain) masih bernilai kecil (saham</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di bursa saham kawasan tidak melebihi 40 persen dari PDB dibandingkan dengan OECD</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negara-negara di mana itu di atas 100 persen), dan mereka kekurangan likuiditas (rotasi rata-rata</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tingkat pasar saham LAC di 2007-11 adalah 8 persen dibandingkan dengan 73 persen di</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OECD dan 54 persen di negara berkembang).</w:t>
      </w:r>
    </w:p>
    <w:p w:rsidR="00DA66AC" w:rsidRPr="00DA66AC" w:rsidRDefault="00DA66AC" w:rsidP="005239DB">
      <w:pPr>
        <w:widowControl/>
        <w:adjustRightInd w:val="0"/>
        <w:snapToGrid w:val="0"/>
        <w:ind w:firstLine="426"/>
        <w:rPr>
          <w:rFonts w:ascii="Times New Roman" w:hAnsi="Times New Roman" w:cs="Times New Roman"/>
          <w:sz w:val="22"/>
          <w:lang w:val="id-ID"/>
        </w:rPr>
      </w:pPr>
      <w:r w:rsidRPr="00DA66AC">
        <w:rPr>
          <w:rFonts w:ascii="Times New Roman" w:hAnsi="Times New Roman" w:cs="Times New Roman"/>
          <w:sz w:val="22"/>
          <w:lang w:val="id-ID"/>
        </w:rPr>
        <w:t>Kehadiran investor institusional kunci lainnya terbatas. Meskipun pensiun</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dana memiliki tingkat kapitalisasi yang mirip dengan negara-negara OECD</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(sekitar 17 persen dari PDB untuk periode 2007-11) dan berada di atas tingkat</w:t>
      </w:r>
      <w:r>
        <w:rPr>
          <w:rFonts w:ascii="Times New Roman" w:hAnsi="Times New Roman" w:cs="Times New Roman" w:hint="eastAsia"/>
          <w:sz w:val="22"/>
          <w:lang w:val="id-ID"/>
        </w:rPr>
        <w:t xml:space="preserve"> </w:t>
      </w:r>
      <w:r w:rsidR="009F1C40">
        <w:rPr>
          <w:rFonts w:ascii="Times New Roman" w:hAnsi="Times New Roman" w:cs="Times New Roman"/>
          <w:sz w:val="22"/>
          <w:lang w:val="id-ID"/>
        </w:rPr>
        <w:t>negara berkembang (15 persen)</w:t>
      </w:r>
      <w:r w:rsidRPr="00DA66AC">
        <w:rPr>
          <w:rFonts w:ascii="Times New Roman" w:hAnsi="Times New Roman" w:cs="Times New Roman"/>
          <w:sz w:val="22"/>
          <w:lang w:val="id-ID"/>
        </w:rPr>
        <w:t>, portofolio mereka hanya berfokus pada</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obligasi sektor publik dan deposito bank jangka pendek. Ada sedikit dana investasi</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bernilai sekitar 10 persen dari PDB dalam kapitalisasi (dibandingkan dengan 40 persen di</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negara-negara OECD).</w:t>
      </w:r>
    </w:p>
    <w:p w:rsidR="00DA66AC" w:rsidRDefault="00DA66AC" w:rsidP="005239DB">
      <w:pPr>
        <w:widowControl/>
        <w:adjustRightInd w:val="0"/>
        <w:snapToGrid w:val="0"/>
        <w:ind w:firstLine="426"/>
        <w:rPr>
          <w:rFonts w:ascii="Times New Roman" w:hAnsi="Times New Roman" w:cs="Times New Roman"/>
          <w:sz w:val="22"/>
          <w:lang w:val="id-ID"/>
        </w:rPr>
      </w:pPr>
      <w:r w:rsidRPr="00DA66AC">
        <w:rPr>
          <w:rFonts w:ascii="Times New Roman" w:hAnsi="Times New Roman" w:cs="Times New Roman"/>
          <w:sz w:val="22"/>
          <w:lang w:val="id-ID"/>
        </w:rPr>
        <w:t>Pasar dan instrumen manajemen risiko berada pada tahap awal</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perkembangan. Aset sektor asuransi hanya mewakili 7 persen dari PDB daerah kontras dengan 39 persen di OECD dan 11 persen di negara berkembang</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ekonomi. Pengeluaran untuk premi asuransi di wilayah LAC sangat rendah</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dalam kaitannya dengan ekonomi maju, kurang dari 1 persen dalam asuransi jiwa dan 2</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persen dalam polis asuransi lainnya, sementara di negara-negara OECD pengeluaran ini mewakili</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 xml:space="preserve">masing-masing </w:t>
      </w:r>
      <w:r>
        <w:rPr>
          <w:rFonts w:ascii="Times New Roman" w:hAnsi="Times New Roman" w:cs="Times New Roman"/>
          <w:sz w:val="22"/>
          <w:lang w:val="id-ID"/>
        </w:rPr>
        <w:t>6,5 persen dan 3,5 persen</w:t>
      </w:r>
      <w:r w:rsidRPr="00DA66AC">
        <w:rPr>
          <w:rFonts w:ascii="Times New Roman" w:hAnsi="Times New Roman" w:cs="Times New Roman"/>
          <w:sz w:val="22"/>
          <w:lang w:val="id-ID"/>
        </w:rPr>
        <w:t>.</w:t>
      </w:r>
    </w:p>
    <w:p w:rsidR="00DA66AC" w:rsidRDefault="00DA66AC" w:rsidP="005239DB">
      <w:pPr>
        <w:widowControl/>
        <w:adjustRightInd w:val="0"/>
        <w:snapToGrid w:val="0"/>
        <w:ind w:firstLine="426"/>
        <w:rPr>
          <w:rFonts w:ascii="Times New Roman" w:hAnsi="Times New Roman" w:cs="Times New Roman"/>
          <w:sz w:val="22"/>
          <w:lang w:val="id-ID"/>
        </w:rPr>
      </w:pPr>
      <w:r w:rsidRPr="00DA66AC">
        <w:rPr>
          <w:rFonts w:ascii="Times New Roman" w:hAnsi="Times New Roman" w:cs="Times New Roman"/>
          <w:sz w:val="22"/>
          <w:lang w:val="id-ID"/>
        </w:rPr>
        <w:t>Keterbatasan akses pembiayaan bagi sektor produktif dipengaruhi oleh lemahnya kinerja kelembagaan dan kerangka regulasi. Pasar keuangan berfungsi dalam kerangka kontraktual kompleks yang bertujuan untuk mengurangi informasi</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asimetri dan menyelesaikan tantangan pelaksanaan kontrak yang melekat dalam memilih,</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pemantauan dan, pada akhirnya, pemulihan aset keuangan. Seberapa efisien pasar keuangan</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 xml:space="preserve">aktor dapat menyusun dan </w:t>
      </w:r>
      <w:r w:rsidRPr="00DA66AC">
        <w:rPr>
          <w:rFonts w:ascii="Times New Roman" w:hAnsi="Times New Roman" w:cs="Times New Roman"/>
          <w:sz w:val="22"/>
          <w:lang w:val="id-ID"/>
        </w:rPr>
        <w:lastRenderedPageBreak/>
        <w:t>menegakkan operasi mereka tergantung pada peraturan</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infrastruktur yang akan memfasilitasi pengumpulan informasi dan memastikan kepatuhan kontrak,</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serta mendorong persaingan dan inovasi. Di negara-negara LAC, institusi ini dan</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kerangka peraturan lemah, terutama jika dibandingkan dengan negara berkembang lainnya</w:t>
      </w:r>
      <w:r>
        <w:rPr>
          <w:rFonts w:ascii="Times New Roman" w:hAnsi="Times New Roman" w:cs="Times New Roman" w:hint="eastAsia"/>
          <w:sz w:val="22"/>
          <w:lang w:val="id-ID"/>
        </w:rPr>
        <w:t>.</w:t>
      </w:r>
    </w:p>
    <w:p w:rsidR="006B5CE1" w:rsidRDefault="00DA66AC" w:rsidP="005239DB">
      <w:pPr>
        <w:widowControl/>
        <w:adjustRightInd w:val="0"/>
        <w:snapToGrid w:val="0"/>
        <w:ind w:firstLine="426"/>
        <w:rPr>
          <w:rFonts w:ascii="Times New Roman" w:hAnsi="Times New Roman" w:cs="Times New Roman"/>
          <w:sz w:val="22"/>
          <w:lang w:val="id-ID"/>
        </w:rPr>
      </w:pPr>
      <w:r w:rsidRPr="00DA66AC">
        <w:rPr>
          <w:rFonts w:ascii="Times New Roman" w:hAnsi="Times New Roman" w:cs="Times New Roman"/>
          <w:sz w:val="22"/>
          <w:lang w:val="id-ID"/>
        </w:rPr>
        <w:t>Kurangnya akses keuangan di negara-negara LAC merupakan konsekuensi dari serangkaian</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 xml:space="preserve">kegagalan di pasar keuangan. Di antara yang paling signifikan adalah (i) </w:t>
      </w:r>
      <w:r w:rsidR="006B5CE1" w:rsidRPr="00DA66AC">
        <w:rPr>
          <w:rFonts w:ascii="Times New Roman" w:hAnsi="Times New Roman" w:cs="Times New Roman"/>
          <w:sz w:val="22"/>
          <w:lang w:val="id-ID"/>
        </w:rPr>
        <w:t xml:space="preserve">pasar </w:t>
      </w:r>
      <w:r w:rsidRPr="00DA66AC">
        <w:rPr>
          <w:rFonts w:ascii="Times New Roman" w:hAnsi="Times New Roman" w:cs="Times New Roman"/>
          <w:sz w:val="22"/>
          <w:lang w:val="id-ID"/>
        </w:rPr>
        <w:t>tidak lengkap, (ii) eksternalitas, dan (iii) kegagalan agen untuk berkoordinasi dan strateginya</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perilaku. Maraknya usaha mikro dan kecil informal yang memiliki</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sektor bernilai tambah rendah; lingkungan kelembagaan dan peraturan yang rapuh; itu</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adanya ketidakpastian dan asimetri informasi; dan transaksi yang lebih tinggi dan</w:t>
      </w:r>
      <w:r>
        <w:rPr>
          <w:rFonts w:ascii="Times New Roman" w:hAnsi="Times New Roman" w:cs="Times New Roman" w:hint="eastAsia"/>
          <w:sz w:val="22"/>
          <w:lang w:val="id-ID"/>
        </w:rPr>
        <w:t xml:space="preserve"> </w:t>
      </w:r>
      <w:r w:rsidRPr="00DA66AC">
        <w:rPr>
          <w:rFonts w:ascii="Times New Roman" w:hAnsi="Times New Roman" w:cs="Times New Roman"/>
          <w:sz w:val="22"/>
          <w:lang w:val="id-ID"/>
        </w:rPr>
        <w:t>biaya skala membuat pasar keuangan di LAC</w:t>
      </w:r>
      <w:r w:rsidR="006B5CE1">
        <w:rPr>
          <w:rFonts w:ascii="Times New Roman" w:hAnsi="Times New Roman" w:cs="Times New Roman"/>
          <w:sz w:val="22"/>
          <w:lang w:val="id-ID"/>
        </w:rPr>
        <w:t xml:space="preserve"> membiayai sektor produktif di </w:t>
      </w:r>
      <w:r w:rsidRPr="00DA66AC">
        <w:rPr>
          <w:rFonts w:ascii="Times New Roman" w:hAnsi="Times New Roman" w:cs="Times New Roman"/>
          <w:sz w:val="22"/>
          <w:lang w:val="id-ID"/>
        </w:rPr>
        <w:t>tingkat suboptimal (IDB, 2014). Mengingat adanya kegagalan pasar dan suboptimal</w:t>
      </w:r>
      <w:r w:rsidR="006B5CE1">
        <w:rPr>
          <w:rFonts w:ascii="Times New Roman" w:hAnsi="Times New Roman" w:cs="Times New Roman" w:hint="eastAsia"/>
          <w:sz w:val="22"/>
          <w:lang w:val="id-ID"/>
        </w:rPr>
        <w:t xml:space="preserve"> </w:t>
      </w:r>
      <w:r w:rsidRPr="00DA66AC">
        <w:rPr>
          <w:rFonts w:ascii="Times New Roman" w:hAnsi="Times New Roman" w:cs="Times New Roman"/>
          <w:sz w:val="22"/>
          <w:lang w:val="id-ID"/>
        </w:rPr>
        <w:t>keseimbangan, ada kebutuhan untuk tindakan kebijakan publik. Baru-baru ini, sektor publik</w:t>
      </w:r>
      <w:r w:rsidR="006B5CE1">
        <w:rPr>
          <w:rFonts w:ascii="Times New Roman" w:hAnsi="Times New Roman" w:cs="Times New Roman" w:hint="eastAsia"/>
          <w:sz w:val="22"/>
          <w:lang w:val="id-ID"/>
        </w:rPr>
        <w:t xml:space="preserve"> </w:t>
      </w:r>
      <w:r w:rsidRPr="00DA66AC">
        <w:rPr>
          <w:rFonts w:ascii="Times New Roman" w:hAnsi="Times New Roman" w:cs="Times New Roman"/>
          <w:sz w:val="22"/>
          <w:lang w:val="id-ID"/>
        </w:rPr>
        <w:t>mengimplementasikan berbagai program rantai nilai sebagai salah satu instrumen kebijakannya, sehingga dapat</w:t>
      </w:r>
      <w:r w:rsidR="006B5CE1">
        <w:rPr>
          <w:rFonts w:ascii="Times New Roman" w:hAnsi="Times New Roman" w:cs="Times New Roman" w:hint="eastAsia"/>
          <w:sz w:val="22"/>
          <w:lang w:val="id-ID"/>
        </w:rPr>
        <w:t xml:space="preserve"> </w:t>
      </w:r>
      <w:r w:rsidRPr="00DA66AC">
        <w:rPr>
          <w:rFonts w:ascii="Times New Roman" w:hAnsi="Times New Roman" w:cs="Times New Roman"/>
          <w:sz w:val="22"/>
          <w:lang w:val="id-ID"/>
        </w:rPr>
        <w:t>meningkatkan akses pembiayaan bagi sektor produktif.</w:t>
      </w:r>
      <w:r w:rsidR="006B5CE1">
        <w:rPr>
          <w:rFonts w:ascii="Times New Roman" w:hAnsi="Times New Roman" w:cs="Times New Roman" w:hint="eastAsia"/>
          <w:sz w:val="22"/>
          <w:lang w:val="id-ID"/>
        </w:rPr>
        <w:t xml:space="preserve"> </w:t>
      </w:r>
    </w:p>
    <w:p w:rsidR="006B5CE1" w:rsidRDefault="00DA66AC" w:rsidP="005239DB">
      <w:pPr>
        <w:widowControl/>
        <w:adjustRightInd w:val="0"/>
        <w:snapToGrid w:val="0"/>
        <w:ind w:firstLine="426"/>
        <w:rPr>
          <w:rFonts w:ascii="Times New Roman" w:hAnsi="Times New Roman" w:cs="Times New Roman"/>
          <w:sz w:val="22"/>
          <w:lang w:val="id-ID"/>
        </w:rPr>
      </w:pPr>
      <w:r w:rsidRPr="00DA66AC">
        <w:rPr>
          <w:rFonts w:ascii="Times New Roman" w:hAnsi="Times New Roman" w:cs="Times New Roman"/>
          <w:sz w:val="22"/>
          <w:lang w:val="id-ID"/>
        </w:rPr>
        <w:t>Pengalaman internasional menggambarkan peran yang dapat dimainkan oleh sektor publik dalam</w:t>
      </w:r>
      <w:r w:rsidR="006B5CE1">
        <w:rPr>
          <w:rFonts w:ascii="Times New Roman" w:hAnsi="Times New Roman" w:cs="Times New Roman" w:hint="eastAsia"/>
          <w:sz w:val="22"/>
          <w:lang w:val="id-ID"/>
        </w:rPr>
        <w:t xml:space="preserve"> </w:t>
      </w:r>
      <w:r w:rsidRPr="00DA66AC">
        <w:rPr>
          <w:rFonts w:ascii="Times New Roman" w:hAnsi="Times New Roman" w:cs="Times New Roman"/>
          <w:sz w:val="22"/>
          <w:lang w:val="id-ID"/>
        </w:rPr>
        <w:t>mempromosikan akses ke keuangan untuk dan di dalam rantai nilai. Misalnya, yang disebut</w:t>
      </w:r>
      <w:r w:rsidR="006B5CE1">
        <w:rPr>
          <w:rFonts w:ascii="Times New Roman" w:hAnsi="Times New Roman" w:cs="Times New Roman" w:hint="eastAsia"/>
          <w:sz w:val="22"/>
          <w:lang w:val="id-ID"/>
        </w:rPr>
        <w:t xml:space="preserve"> </w:t>
      </w:r>
      <w:r w:rsidRPr="00DA66AC">
        <w:rPr>
          <w:rFonts w:ascii="Times New Roman" w:hAnsi="Times New Roman" w:cs="Times New Roman"/>
          <w:sz w:val="22"/>
          <w:lang w:val="id-ID"/>
        </w:rPr>
        <w:t>pinjaman jaringan yang disediakan oleh Bank Industri Korea telah memungkinkan pemasok</w:t>
      </w:r>
      <w:r w:rsidR="006B5CE1">
        <w:rPr>
          <w:rFonts w:ascii="Times New Roman" w:hAnsi="Times New Roman" w:cs="Times New Roman" w:hint="eastAsia"/>
          <w:sz w:val="22"/>
          <w:lang w:val="id-ID"/>
        </w:rPr>
        <w:t xml:space="preserve"> </w:t>
      </w:r>
      <w:r w:rsidRPr="00DA66AC">
        <w:rPr>
          <w:rFonts w:ascii="Times New Roman" w:hAnsi="Times New Roman" w:cs="Times New Roman"/>
          <w:sz w:val="22"/>
          <w:lang w:val="id-ID"/>
        </w:rPr>
        <w:t>menengah dan besar untuk mengakses keuangan. Pinjaman ini diberikan kepada</w:t>
      </w:r>
      <w:r w:rsidR="006B5CE1">
        <w:rPr>
          <w:rFonts w:ascii="Times New Roman" w:hAnsi="Times New Roman" w:cs="Times New Roman" w:hint="eastAsia"/>
          <w:sz w:val="22"/>
          <w:lang w:val="id-ID"/>
        </w:rPr>
        <w:t xml:space="preserve"> </w:t>
      </w:r>
      <w:r w:rsidRPr="00DA66AC">
        <w:rPr>
          <w:rFonts w:ascii="Times New Roman" w:hAnsi="Times New Roman" w:cs="Times New Roman"/>
          <w:sz w:val="22"/>
          <w:lang w:val="id-ID"/>
        </w:rPr>
        <w:t>pemasok atas pembayaran faktur yang tertunda, dengan kontrak antara pembeli dan</w:t>
      </w:r>
      <w:r w:rsidR="006B5CE1">
        <w:rPr>
          <w:rFonts w:ascii="Times New Roman" w:hAnsi="Times New Roman" w:cs="Times New Roman" w:hint="eastAsia"/>
          <w:sz w:val="22"/>
          <w:lang w:val="id-ID"/>
        </w:rPr>
        <w:t xml:space="preserve"> </w:t>
      </w:r>
      <w:r w:rsidRPr="00DA66AC">
        <w:rPr>
          <w:rFonts w:ascii="Times New Roman" w:hAnsi="Times New Roman" w:cs="Times New Roman"/>
          <w:sz w:val="22"/>
          <w:lang w:val="id-ID"/>
        </w:rPr>
        <w:t>pemasok sebagai jaminan. Pada saat yang sama, pinjaman didukung oleh dana jaminan publik,</w:t>
      </w:r>
      <w:r w:rsidR="006B5CE1">
        <w:rPr>
          <w:rFonts w:ascii="Times New Roman" w:hAnsi="Times New Roman" w:cs="Times New Roman" w:hint="eastAsia"/>
          <w:sz w:val="22"/>
          <w:lang w:val="id-ID"/>
        </w:rPr>
        <w:t xml:space="preserve"> </w:t>
      </w:r>
      <w:r w:rsidRPr="00DA66AC">
        <w:rPr>
          <w:rFonts w:ascii="Times New Roman" w:hAnsi="Times New Roman" w:cs="Times New Roman"/>
          <w:sz w:val="22"/>
          <w:lang w:val="id-ID"/>
        </w:rPr>
        <w:t>memungkinkan akses yang lebih besar ke keuangan, terutama untuk UKM, dengan biaya lebih rendah daripada</w:t>
      </w:r>
      <w:r w:rsidR="006B5CE1">
        <w:rPr>
          <w:rFonts w:ascii="Times New Roman" w:hAnsi="Times New Roman" w:cs="Times New Roman" w:hint="eastAsia"/>
          <w:sz w:val="22"/>
          <w:lang w:val="id-ID"/>
        </w:rPr>
        <w:t xml:space="preserve"> </w:t>
      </w:r>
      <w:r w:rsidRPr="00DA66AC">
        <w:rPr>
          <w:rFonts w:ascii="Times New Roman" w:hAnsi="Times New Roman" w:cs="Times New Roman"/>
          <w:sz w:val="22"/>
          <w:lang w:val="id-ID"/>
        </w:rPr>
        <w:t>pinjaman individu. Program pemerintah Italia, Jaringan Bisnis (Reti d’Impresa), telah berhasil memfasilitasi akses keuangan untuk UKM Italia, khususnya</w:t>
      </w:r>
      <w:r w:rsidR="006B5CE1">
        <w:rPr>
          <w:rFonts w:ascii="Times New Roman" w:hAnsi="Times New Roman" w:cs="Times New Roman" w:hint="eastAsia"/>
          <w:sz w:val="22"/>
          <w:lang w:val="id-ID"/>
        </w:rPr>
        <w:t xml:space="preserve"> </w:t>
      </w:r>
      <w:r w:rsidR="006B5CE1" w:rsidRPr="006B5CE1">
        <w:rPr>
          <w:rFonts w:ascii="Times New Roman" w:hAnsi="Times New Roman" w:cs="Times New Roman"/>
          <w:sz w:val="22"/>
          <w:lang w:val="id-ID"/>
        </w:rPr>
        <w:t>selama iklim keuangan yang tidak menguntungkan setelah krisis keuangan global 2008-</w:t>
      </w:r>
      <w:r w:rsidR="006B5CE1">
        <w:rPr>
          <w:rFonts w:ascii="Times New Roman" w:hAnsi="Times New Roman" w:cs="Times New Roman" w:hint="eastAsia"/>
          <w:sz w:val="22"/>
          <w:lang w:val="id-ID"/>
        </w:rPr>
        <w:t>20</w:t>
      </w:r>
      <w:r w:rsidR="006B5CE1" w:rsidRPr="006B5CE1">
        <w:rPr>
          <w:rFonts w:ascii="Times New Roman" w:hAnsi="Times New Roman" w:cs="Times New Roman"/>
          <w:sz w:val="22"/>
          <w:lang w:val="id-ID"/>
        </w:rPr>
        <w:t>09.</w:t>
      </w:r>
      <w:r w:rsidR="006B5CE1">
        <w:rPr>
          <w:rFonts w:ascii="Times New Roman" w:hAnsi="Times New Roman" w:cs="Times New Roman" w:hint="eastAsia"/>
          <w:sz w:val="22"/>
          <w:lang w:val="id-ID"/>
        </w:rPr>
        <w:t xml:space="preserve"> </w:t>
      </w:r>
      <w:r w:rsidR="006B5CE1" w:rsidRPr="006B5CE1">
        <w:rPr>
          <w:rFonts w:ascii="Times New Roman" w:hAnsi="Times New Roman" w:cs="Times New Roman"/>
          <w:sz w:val="22"/>
          <w:lang w:val="id-ID"/>
        </w:rPr>
        <w:t>Dalam hal ini, Cassa Depositi e Prestiti (CDP), bank publik Italia, menggunakan bank komersial sebagai perantara. Bank-bank ini, digilirannya, memberikan pinjaman kepada perusahaan yang telah menandatangani kontrak jaringan dengan perusahaan lain.</w:t>
      </w:r>
      <w:r w:rsidR="006B5CE1">
        <w:rPr>
          <w:rFonts w:ascii="Times New Roman" w:hAnsi="Times New Roman" w:cs="Times New Roman" w:hint="eastAsia"/>
          <w:sz w:val="22"/>
          <w:lang w:val="id-ID"/>
        </w:rPr>
        <w:t xml:space="preserve"> </w:t>
      </w:r>
      <w:r w:rsidR="006B5CE1" w:rsidRPr="006B5CE1">
        <w:rPr>
          <w:rFonts w:ascii="Times New Roman" w:hAnsi="Times New Roman" w:cs="Times New Roman"/>
          <w:sz w:val="22"/>
          <w:lang w:val="id-ID"/>
        </w:rPr>
        <w:t>Kontrak jaringan dan dana jaminan publik memungkinkan bisnis untuk</w:t>
      </w:r>
      <w:r w:rsidR="006B5CE1">
        <w:rPr>
          <w:rFonts w:ascii="Times New Roman" w:hAnsi="Times New Roman" w:cs="Times New Roman" w:hint="eastAsia"/>
          <w:sz w:val="22"/>
          <w:lang w:val="id-ID"/>
        </w:rPr>
        <w:t xml:space="preserve"> </w:t>
      </w:r>
      <w:r w:rsidR="006B5CE1" w:rsidRPr="006B5CE1">
        <w:rPr>
          <w:rFonts w:ascii="Times New Roman" w:hAnsi="Times New Roman" w:cs="Times New Roman"/>
          <w:sz w:val="22"/>
          <w:lang w:val="id-ID"/>
        </w:rPr>
        <w:t>mengakses keuangan pada kondisi yang lebih menguntungkan, sehingga mengurangi biaya antara 15 persen</w:t>
      </w:r>
      <w:r w:rsidR="006B5CE1">
        <w:rPr>
          <w:rFonts w:ascii="Times New Roman" w:hAnsi="Times New Roman" w:cs="Times New Roman" w:hint="eastAsia"/>
          <w:sz w:val="22"/>
          <w:lang w:val="id-ID"/>
        </w:rPr>
        <w:t xml:space="preserve"> </w:t>
      </w:r>
      <w:r w:rsidR="006B5CE1" w:rsidRPr="006B5CE1">
        <w:rPr>
          <w:rFonts w:ascii="Times New Roman" w:hAnsi="Times New Roman" w:cs="Times New Roman"/>
          <w:sz w:val="22"/>
          <w:lang w:val="id-ID"/>
        </w:rPr>
        <w:t xml:space="preserve">dan 30 persen. </w:t>
      </w:r>
    </w:p>
    <w:p w:rsidR="006B5CE1" w:rsidRDefault="006B5CE1" w:rsidP="005239DB">
      <w:pPr>
        <w:widowControl/>
        <w:adjustRightInd w:val="0"/>
        <w:snapToGrid w:val="0"/>
        <w:ind w:firstLine="426"/>
        <w:rPr>
          <w:rFonts w:ascii="Times New Roman" w:hAnsi="Times New Roman" w:cs="Times New Roman"/>
          <w:sz w:val="22"/>
          <w:lang w:val="id-ID"/>
        </w:rPr>
      </w:pPr>
      <w:r w:rsidRPr="006B5CE1">
        <w:rPr>
          <w:rFonts w:ascii="Times New Roman" w:hAnsi="Times New Roman" w:cs="Times New Roman"/>
          <w:sz w:val="22"/>
          <w:lang w:val="id-ID"/>
        </w:rPr>
        <w:t>Inisiatif yang sangat signifikan di Amerika Latin adalah Meksiko</w:t>
      </w:r>
      <w:r>
        <w:rPr>
          <w:rFonts w:ascii="Times New Roman" w:hAnsi="Times New Roman" w:cs="Times New Roman" w:hint="eastAsia"/>
          <w:sz w:val="22"/>
          <w:lang w:val="id-ID"/>
        </w:rPr>
        <w:t xml:space="preserve"> </w:t>
      </w:r>
      <w:r w:rsidRPr="006B5CE1">
        <w:rPr>
          <w:rFonts w:ascii="Times New Roman" w:hAnsi="Times New Roman" w:cs="Times New Roman"/>
          <w:sz w:val="22"/>
          <w:lang w:val="id-ID"/>
        </w:rPr>
        <w:t>Program Rantai Produktif Nasional (Program de Cadenas Productivas de Nacional</w:t>
      </w:r>
      <w:r>
        <w:rPr>
          <w:rFonts w:ascii="Times New Roman" w:hAnsi="Times New Roman" w:cs="Times New Roman" w:hint="eastAsia"/>
          <w:sz w:val="22"/>
          <w:lang w:val="id-ID"/>
        </w:rPr>
        <w:t xml:space="preserve"> </w:t>
      </w:r>
      <w:r w:rsidRPr="006B5CE1">
        <w:rPr>
          <w:rFonts w:ascii="Times New Roman" w:hAnsi="Times New Roman" w:cs="Times New Roman"/>
          <w:sz w:val="22"/>
          <w:lang w:val="id-ID"/>
        </w:rPr>
        <w:t>Financiera, atau NAFIN), yang mendorong partisipasi UKM dalam rantai nilai.</w:t>
      </w:r>
      <w:r>
        <w:rPr>
          <w:rFonts w:ascii="Times New Roman" w:hAnsi="Times New Roman" w:cs="Times New Roman" w:hint="eastAsia"/>
          <w:sz w:val="22"/>
          <w:lang w:val="id-ID"/>
        </w:rPr>
        <w:t xml:space="preserve"> </w:t>
      </w:r>
      <w:r w:rsidRPr="006B5CE1">
        <w:rPr>
          <w:rFonts w:ascii="Times New Roman" w:hAnsi="Times New Roman" w:cs="Times New Roman"/>
          <w:sz w:val="22"/>
          <w:lang w:val="id-ID"/>
        </w:rPr>
        <w:t>Pemasok yang memiliki kontrak dengan perusahaan atau lembaga publik dapat memperoleh pembiayaan</w:t>
      </w:r>
      <w:r>
        <w:rPr>
          <w:rFonts w:ascii="Times New Roman" w:hAnsi="Times New Roman" w:cs="Times New Roman" w:hint="eastAsia"/>
          <w:sz w:val="22"/>
          <w:lang w:val="id-ID"/>
        </w:rPr>
        <w:t xml:space="preserve"> </w:t>
      </w:r>
      <w:r w:rsidRPr="006B5CE1">
        <w:rPr>
          <w:rFonts w:ascii="Times New Roman" w:hAnsi="Times New Roman" w:cs="Times New Roman"/>
          <w:sz w:val="22"/>
          <w:lang w:val="id-ID"/>
        </w:rPr>
        <w:t>untuk rekening terutang melalui diskon elektronik pada faktur sebelum pembayaran</w:t>
      </w:r>
      <w:r>
        <w:rPr>
          <w:rFonts w:ascii="Times New Roman" w:hAnsi="Times New Roman" w:cs="Times New Roman" w:hint="eastAsia"/>
          <w:sz w:val="22"/>
          <w:lang w:val="id-ID"/>
        </w:rPr>
        <w:t xml:space="preserve"> </w:t>
      </w:r>
      <w:r w:rsidRPr="006B5CE1">
        <w:rPr>
          <w:rFonts w:ascii="Times New Roman" w:hAnsi="Times New Roman" w:cs="Times New Roman"/>
          <w:sz w:val="22"/>
          <w:lang w:val="id-ID"/>
        </w:rPr>
        <w:t xml:space="preserve">tanggal jatuh tempo pada tingkat yang lebih menguntungkan dan periode pembayaran daripada melalui saluran tradisional. </w:t>
      </w:r>
    </w:p>
    <w:p w:rsidR="0005561D" w:rsidRDefault="006B5CE1" w:rsidP="005239DB">
      <w:pPr>
        <w:widowControl/>
        <w:adjustRightInd w:val="0"/>
        <w:snapToGrid w:val="0"/>
        <w:ind w:firstLine="426"/>
        <w:rPr>
          <w:rFonts w:ascii="Times New Roman" w:hAnsi="Times New Roman" w:cs="Times New Roman"/>
          <w:sz w:val="22"/>
          <w:lang w:val="id-ID"/>
        </w:rPr>
      </w:pPr>
      <w:r w:rsidRPr="006B5CE1">
        <w:rPr>
          <w:rFonts w:ascii="Times New Roman" w:hAnsi="Times New Roman" w:cs="Times New Roman"/>
          <w:sz w:val="22"/>
          <w:lang w:val="id-ID"/>
        </w:rPr>
        <w:t xml:space="preserve">Secara umum, semua program rantai nilai ini telah berhasil mempromosikan akses yang lebih baik ke keuangan, terutama UKM, dengan </w:t>
      </w:r>
      <w:r w:rsidRPr="006B5CE1">
        <w:rPr>
          <w:rFonts w:ascii="Times New Roman" w:hAnsi="Times New Roman" w:cs="Times New Roman"/>
          <w:sz w:val="22"/>
          <w:lang w:val="id-ID"/>
        </w:rPr>
        <w:lastRenderedPageBreak/>
        <w:t>memungkinkan kontrak</w:t>
      </w:r>
      <w:r>
        <w:rPr>
          <w:rFonts w:ascii="Times New Roman" w:hAnsi="Times New Roman" w:cs="Times New Roman" w:hint="eastAsia"/>
          <w:sz w:val="22"/>
          <w:lang w:val="id-ID"/>
        </w:rPr>
        <w:t xml:space="preserve"> </w:t>
      </w:r>
      <w:r w:rsidRPr="006B5CE1">
        <w:rPr>
          <w:rFonts w:ascii="Times New Roman" w:hAnsi="Times New Roman" w:cs="Times New Roman"/>
          <w:sz w:val="22"/>
          <w:lang w:val="id-ID"/>
        </w:rPr>
        <w:t xml:space="preserve">hubungan antara pemasok dan pembeli </w:t>
      </w:r>
      <w:r>
        <w:rPr>
          <w:rFonts w:ascii="Times New Roman" w:hAnsi="Times New Roman" w:cs="Times New Roman" w:hint="eastAsia"/>
          <w:sz w:val="22"/>
          <w:lang w:val="id-ID"/>
        </w:rPr>
        <w:t>yang</w:t>
      </w:r>
      <w:r w:rsidRPr="006B5CE1">
        <w:rPr>
          <w:rFonts w:ascii="Times New Roman" w:hAnsi="Times New Roman" w:cs="Times New Roman"/>
          <w:sz w:val="22"/>
          <w:lang w:val="id-ID"/>
        </w:rPr>
        <w:t xml:space="preserve"> digunakan sebagai kerjasama pinjaman</w:t>
      </w:r>
      <w:r>
        <w:rPr>
          <w:rFonts w:ascii="Times New Roman" w:hAnsi="Times New Roman" w:cs="Times New Roman" w:hint="eastAsia"/>
          <w:sz w:val="22"/>
          <w:lang w:val="id-ID"/>
        </w:rPr>
        <w:t xml:space="preserve"> </w:t>
      </w:r>
      <w:r w:rsidRPr="006B5CE1">
        <w:rPr>
          <w:rFonts w:ascii="Times New Roman" w:hAnsi="Times New Roman" w:cs="Times New Roman"/>
          <w:sz w:val="22"/>
          <w:lang w:val="id-ID"/>
        </w:rPr>
        <w:t>pemasok. Akibatnya, model terakhir memungkinkan diversifikasi risiko yang lebih besar dan lebih baik</w:t>
      </w:r>
      <w:r>
        <w:rPr>
          <w:rFonts w:ascii="Times New Roman" w:hAnsi="Times New Roman" w:cs="Times New Roman" w:hint="eastAsia"/>
          <w:sz w:val="22"/>
          <w:lang w:val="id-ID"/>
        </w:rPr>
        <w:t xml:space="preserve"> </w:t>
      </w:r>
      <w:r w:rsidRPr="006B5CE1">
        <w:rPr>
          <w:rFonts w:ascii="Times New Roman" w:hAnsi="Times New Roman" w:cs="Times New Roman"/>
          <w:sz w:val="22"/>
          <w:lang w:val="id-ID"/>
        </w:rPr>
        <w:t>mitigasi risiko yang berkaitan dengan informasi asimetris dan biaya transaksi yang</w:t>
      </w:r>
      <w:r>
        <w:rPr>
          <w:rFonts w:ascii="Times New Roman" w:hAnsi="Times New Roman" w:cs="Times New Roman" w:hint="eastAsia"/>
          <w:sz w:val="22"/>
          <w:lang w:val="id-ID"/>
        </w:rPr>
        <w:t xml:space="preserve"> </w:t>
      </w:r>
      <w:r w:rsidRPr="006B5CE1">
        <w:rPr>
          <w:rFonts w:ascii="Times New Roman" w:hAnsi="Times New Roman" w:cs="Times New Roman"/>
          <w:sz w:val="22"/>
          <w:lang w:val="id-ID"/>
        </w:rPr>
        <w:t>bisa memperketat pasokan keuangan. Demikian juga, entitas keuangan telah memperoleh manfaat dari</w:t>
      </w:r>
      <w:r>
        <w:rPr>
          <w:rFonts w:ascii="Times New Roman" w:hAnsi="Times New Roman" w:cs="Times New Roman" w:hint="eastAsia"/>
          <w:sz w:val="22"/>
          <w:lang w:val="id-ID"/>
        </w:rPr>
        <w:t xml:space="preserve"> </w:t>
      </w:r>
      <w:r w:rsidRPr="006B5CE1">
        <w:rPr>
          <w:rFonts w:ascii="Times New Roman" w:hAnsi="Times New Roman" w:cs="Times New Roman"/>
          <w:sz w:val="22"/>
          <w:lang w:val="id-ID"/>
        </w:rPr>
        <w:t>informasi yang diberikan oleh aktor mengenai mitra mereka dalam rantai. Hal ini menyebabkan</w:t>
      </w:r>
      <w:r>
        <w:rPr>
          <w:rFonts w:ascii="Times New Roman" w:hAnsi="Times New Roman" w:cs="Times New Roman" w:hint="eastAsia"/>
          <w:sz w:val="22"/>
          <w:lang w:val="id-ID"/>
        </w:rPr>
        <w:t xml:space="preserve"> </w:t>
      </w:r>
      <w:r w:rsidRPr="006B5CE1">
        <w:rPr>
          <w:rFonts w:ascii="Times New Roman" w:hAnsi="Times New Roman" w:cs="Times New Roman"/>
          <w:sz w:val="22"/>
          <w:lang w:val="id-ID"/>
        </w:rPr>
        <w:t>penetapan harga risiko yang lebih rendah dan pengurangan biaya pembiayaan untuk perusahaan pemasok. Akhirnya, perusahaan dalam penerimaan</w:t>
      </w:r>
      <w:r>
        <w:rPr>
          <w:rFonts w:ascii="Times New Roman" w:hAnsi="Times New Roman" w:cs="Times New Roman" w:hint="eastAsia"/>
          <w:sz w:val="22"/>
          <w:lang w:val="id-ID"/>
        </w:rPr>
        <w:t xml:space="preserve"> </w:t>
      </w:r>
      <w:r w:rsidRPr="006B5CE1">
        <w:rPr>
          <w:rFonts w:ascii="Times New Roman" w:hAnsi="Times New Roman" w:cs="Times New Roman"/>
          <w:sz w:val="22"/>
          <w:lang w:val="id-ID"/>
        </w:rPr>
        <w:t>kredit telah mampu membangun sejarah kredit yang berguna untuk memperoleh kredit lebih lanjut.</w:t>
      </w:r>
    </w:p>
    <w:p w:rsidR="0005561D" w:rsidRPr="0005561D" w:rsidRDefault="0005561D" w:rsidP="005239DB">
      <w:pPr>
        <w:widowControl/>
        <w:adjustRightInd w:val="0"/>
        <w:snapToGrid w:val="0"/>
        <w:ind w:firstLine="426"/>
        <w:rPr>
          <w:rFonts w:ascii="Times New Roman" w:hAnsi="Times New Roman" w:cs="Times New Roman"/>
          <w:sz w:val="22"/>
          <w:lang w:val="id-ID"/>
        </w:rPr>
      </w:pPr>
      <w:r w:rsidRPr="0005561D">
        <w:rPr>
          <w:rFonts w:ascii="Times New Roman" w:hAnsi="Times New Roman" w:cs="Times New Roman"/>
          <w:sz w:val="22"/>
          <w:lang w:val="id-ID"/>
        </w:rPr>
        <w:t>Program-program yang diterapkan di Korea Selatan dan Meksiko, fokus pada pencegahan dan mitigasi risiko utama yang mungkin terjadi di seluruh rantai nilai; likuiditas pemasok. Program Italia</w:t>
      </w:r>
      <w:r>
        <w:rPr>
          <w:rFonts w:ascii="Times New Roman" w:hAnsi="Times New Roman" w:cs="Times New Roman" w:hint="eastAsia"/>
          <w:sz w:val="22"/>
          <w:lang w:val="id-ID"/>
        </w:rPr>
        <w:t xml:space="preserve"> dan</w:t>
      </w:r>
      <w:r w:rsidRPr="0005561D">
        <w:rPr>
          <w:rFonts w:ascii="Times New Roman" w:hAnsi="Times New Roman" w:cs="Times New Roman"/>
          <w:sz w:val="22"/>
          <w:lang w:val="id-ID"/>
        </w:rPr>
        <w:t xml:space="preserve"> program lain dirancang untuk meningkatkan kapasitas produktif dan teknis dan</w:t>
      </w:r>
      <w:r>
        <w:rPr>
          <w:rFonts w:ascii="Times New Roman" w:hAnsi="Times New Roman" w:cs="Times New Roman" w:hint="eastAsia"/>
          <w:sz w:val="22"/>
          <w:lang w:val="id-ID"/>
        </w:rPr>
        <w:t xml:space="preserve"> </w:t>
      </w:r>
      <w:r w:rsidRPr="0005561D">
        <w:rPr>
          <w:rFonts w:ascii="Times New Roman" w:hAnsi="Times New Roman" w:cs="Times New Roman"/>
          <w:sz w:val="22"/>
          <w:lang w:val="id-ID"/>
        </w:rPr>
        <w:t>kualitas barang pemasok (misalnya, produsen bahan baku untuk siapa ada</w:t>
      </w:r>
      <w:r>
        <w:rPr>
          <w:rFonts w:ascii="Times New Roman" w:hAnsi="Times New Roman" w:cs="Times New Roman" w:hint="eastAsia"/>
          <w:sz w:val="22"/>
          <w:lang w:val="id-ID"/>
        </w:rPr>
        <w:t xml:space="preserve"> </w:t>
      </w:r>
      <w:r w:rsidRPr="0005561D">
        <w:rPr>
          <w:rFonts w:ascii="Times New Roman" w:hAnsi="Times New Roman" w:cs="Times New Roman"/>
          <w:sz w:val="22"/>
          <w:lang w:val="id-ID"/>
        </w:rPr>
        <w:t>berbagai program keuangan rantai nilai pertanian) dan layanan (misalnya, program yang</w:t>
      </w:r>
      <w:r>
        <w:rPr>
          <w:rFonts w:ascii="Times New Roman" w:hAnsi="Times New Roman" w:cs="Times New Roman" w:hint="eastAsia"/>
          <w:sz w:val="22"/>
          <w:lang w:val="id-ID"/>
        </w:rPr>
        <w:t xml:space="preserve"> </w:t>
      </w:r>
      <w:r w:rsidRPr="0005561D">
        <w:rPr>
          <w:rFonts w:ascii="Times New Roman" w:hAnsi="Times New Roman" w:cs="Times New Roman"/>
          <w:sz w:val="22"/>
          <w:lang w:val="id-ID"/>
        </w:rPr>
        <w:t>perbaikan keuangan untuk penyedia layanan logistik), fokus pada pencegahan dan</w:t>
      </w:r>
      <w:r>
        <w:rPr>
          <w:rFonts w:ascii="Times New Roman" w:hAnsi="Times New Roman" w:cs="Times New Roman" w:hint="eastAsia"/>
          <w:sz w:val="22"/>
          <w:lang w:val="id-ID"/>
        </w:rPr>
        <w:t xml:space="preserve"> </w:t>
      </w:r>
      <w:r w:rsidRPr="0005561D">
        <w:rPr>
          <w:rFonts w:ascii="Times New Roman" w:hAnsi="Times New Roman" w:cs="Times New Roman"/>
          <w:sz w:val="22"/>
          <w:lang w:val="id-ID"/>
        </w:rPr>
        <w:t>mengurangi risiko pasar (misalnya, membiayai adaptasi oleh produsen pertanian untuk</w:t>
      </w:r>
      <w:r>
        <w:rPr>
          <w:rFonts w:ascii="Times New Roman" w:hAnsi="Times New Roman" w:cs="Times New Roman" w:hint="eastAsia"/>
          <w:sz w:val="22"/>
          <w:lang w:val="id-ID"/>
        </w:rPr>
        <w:t xml:space="preserve"> </w:t>
      </w:r>
      <w:r w:rsidRPr="0005561D">
        <w:rPr>
          <w:rFonts w:ascii="Times New Roman" w:hAnsi="Times New Roman" w:cs="Times New Roman"/>
          <w:sz w:val="22"/>
          <w:lang w:val="id-ID"/>
        </w:rPr>
        <w:t>standar fitosanitasi pembeli potensial) atau risiko operasional (mis</w:t>
      </w:r>
      <w:r w:rsidR="00167782">
        <w:rPr>
          <w:rFonts w:ascii="Times New Roman" w:hAnsi="Times New Roman" w:cs="Times New Roman" w:hint="eastAsia"/>
          <w:sz w:val="22"/>
          <w:lang w:val="id-ID"/>
        </w:rPr>
        <w:t>alnya</w:t>
      </w:r>
      <w:r w:rsidRPr="0005561D">
        <w:rPr>
          <w:rFonts w:ascii="Times New Roman" w:hAnsi="Times New Roman" w:cs="Times New Roman"/>
          <w:sz w:val="22"/>
          <w:lang w:val="id-ID"/>
        </w:rPr>
        <w:t xml:space="preserve"> membiayai</w:t>
      </w:r>
      <w:r w:rsidR="00167782">
        <w:rPr>
          <w:rFonts w:ascii="Times New Roman" w:hAnsi="Times New Roman" w:cs="Times New Roman" w:hint="eastAsia"/>
          <w:sz w:val="22"/>
          <w:lang w:val="id-ID"/>
        </w:rPr>
        <w:t xml:space="preserve"> </w:t>
      </w:r>
      <w:r w:rsidRPr="0005561D">
        <w:rPr>
          <w:rFonts w:ascii="Times New Roman" w:hAnsi="Times New Roman" w:cs="Times New Roman"/>
          <w:sz w:val="22"/>
          <w:lang w:val="id-ID"/>
        </w:rPr>
        <w:t>akuisisi oleh pemasok teknologi baru). Namun, risiko</w:t>
      </w:r>
      <w:r w:rsidR="00167782">
        <w:rPr>
          <w:rFonts w:ascii="Times New Roman" w:hAnsi="Times New Roman" w:cs="Times New Roman" w:hint="eastAsia"/>
          <w:sz w:val="22"/>
          <w:lang w:val="id-ID"/>
        </w:rPr>
        <w:t xml:space="preserve"> </w:t>
      </w:r>
      <w:r w:rsidRPr="0005561D">
        <w:rPr>
          <w:rFonts w:ascii="Times New Roman" w:hAnsi="Times New Roman" w:cs="Times New Roman"/>
          <w:sz w:val="22"/>
          <w:lang w:val="id-ID"/>
        </w:rPr>
        <w:t>dalam rantai nilai biasanya banyak dan dapat hadir di setiap simpul, serta di</w:t>
      </w:r>
      <w:r w:rsidR="00167782">
        <w:rPr>
          <w:rFonts w:ascii="Times New Roman" w:hAnsi="Times New Roman" w:cs="Times New Roman" w:hint="eastAsia"/>
          <w:sz w:val="22"/>
          <w:lang w:val="id-ID"/>
        </w:rPr>
        <w:t xml:space="preserve"> </w:t>
      </w:r>
      <w:r w:rsidRPr="0005561D">
        <w:rPr>
          <w:rFonts w:ascii="Times New Roman" w:hAnsi="Times New Roman" w:cs="Times New Roman"/>
          <w:sz w:val="22"/>
          <w:lang w:val="id-ID"/>
        </w:rPr>
        <w:t xml:space="preserve">hubungan antara simpul-simpul rantai. </w:t>
      </w:r>
      <w:r w:rsidR="00167782" w:rsidRPr="0005561D">
        <w:rPr>
          <w:rFonts w:ascii="Times New Roman" w:hAnsi="Times New Roman" w:cs="Times New Roman"/>
          <w:sz w:val="22"/>
          <w:lang w:val="id-ID"/>
        </w:rPr>
        <w:t xml:space="preserve">Risiko </w:t>
      </w:r>
      <w:r w:rsidRPr="0005561D">
        <w:rPr>
          <w:rFonts w:ascii="Times New Roman" w:hAnsi="Times New Roman" w:cs="Times New Roman"/>
          <w:sz w:val="22"/>
          <w:lang w:val="id-ID"/>
        </w:rPr>
        <w:t>yang berkaitan dengan kurangnya likuiditas untuk pembelian input; tidak efisien atau usang</w:t>
      </w:r>
      <w:r w:rsidR="00167782">
        <w:rPr>
          <w:rFonts w:ascii="Times New Roman" w:hAnsi="Times New Roman" w:cs="Times New Roman" w:hint="eastAsia"/>
          <w:sz w:val="22"/>
          <w:lang w:val="id-ID"/>
        </w:rPr>
        <w:t xml:space="preserve">. </w:t>
      </w:r>
    </w:p>
    <w:p w:rsidR="00167782" w:rsidRDefault="00167782" w:rsidP="005239DB">
      <w:pPr>
        <w:widowControl/>
        <w:adjustRightInd w:val="0"/>
        <w:snapToGrid w:val="0"/>
        <w:ind w:firstLine="426"/>
        <w:rPr>
          <w:rFonts w:ascii="Times New Roman" w:hAnsi="Times New Roman" w:cs="Times New Roman"/>
          <w:sz w:val="22"/>
          <w:lang w:val="id-ID"/>
        </w:rPr>
      </w:pPr>
      <w:r w:rsidRPr="00167782">
        <w:rPr>
          <w:rFonts w:ascii="Times New Roman" w:hAnsi="Times New Roman" w:cs="Times New Roman"/>
          <w:sz w:val="22"/>
          <w:lang w:val="id-ID"/>
        </w:rPr>
        <w:t>Akhirnya, guncangan permintaan atau perubahan standar industri dapat</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mempengaruhi permintaan produk dari grosir atau pengecer</w:t>
      </w:r>
      <w:r>
        <w:rPr>
          <w:rFonts w:ascii="Times New Roman" w:hAnsi="Times New Roman" w:cs="Times New Roman" w:hint="eastAsia"/>
          <w:sz w:val="22"/>
          <w:lang w:val="id-ID"/>
        </w:rPr>
        <w:t>. Bahkan</w:t>
      </w:r>
      <w:r w:rsidRPr="00167782">
        <w:rPr>
          <w:rFonts w:ascii="Times New Roman" w:hAnsi="Times New Roman" w:cs="Times New Roman"/>
          <w:sz w:val="22"/>
          <w:lang w:val="id-ID"/>
        </w:rPr>
        <w:t xml:space="preserve"> secara umum, mempengaruhi</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stabilitas keseluruhan dari seluruh rantai. Mengingat bahwa suatu peristiwa yang berdampak pada node atau</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segmen rantai dapat memiliki konsekuensi di tingkat global, berbasis risiko</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pendekatan menyiratkan bahwa manajemen risiko tersebut harus komprehensif dari</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peserta yang berbeda dalam rantai nilai untuk mencapai efisiensi, tidak hanya di</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tingkat lokal (di simpul atau segmen tertentu), tetapi juga di tingkat global atau di seluruh</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seluruh rantai. Praktisi mungkin menunjukkan banyak kasus di mana pendekatan lokal memiliki</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gagal menghasilkan dampak yang diinginkan. Misalnya, beberapa program telah membiayai</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akuisisi teknologi dan mesin di sektor pertanian untuk meningkatkan</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kapasitas operasional di node pemasok, tetapi kemudian menghadapi tantangan dalam</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mengakses pasar domestik atau internasional karena kurangnya</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infrastruktur dan layanan transportasi yang tersedia, kegagalan untuk beradaptasi dengan standar</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dibutuhkan oleh pasar, atau kegagalan untuk mengintegrasikan siklus keuangan dan produk pemasok.</w:t>
      </w:r>
    </w:p>
    <w:p w:rsidR="00167782" w:rsidRDefault="00167782" w:rsidP="005239DB">
      <w:pPr>
        <w:widowControl/>
        <w:adjustRightInd w:val="0"/>
        <w:snapToGrid w:val="0"/>
        <w:ind w:firstLine="426"/>
        <w:rPr>
          <w:rFonts w:ascii="Times New Roman" w:hAnsi="Times New Roman" w:cs="Times New Roman"/>
          <w:sz w:val="22"/>
          <w:lang w:val="id-ID"/>
        </w:rPr>
      </w:pPr>
      <w:r w:rsidRPr="00167782">
        <w:rPr>
          <w:rFonts w:ascii="Times New Roman" w:hAnsi="Times New Roman" w:cs="Times New Roman"/>
          <w:sz w:val="22"/>
          <w:lang w:val="id-ID"/>
        </w:rPr>
        <w:t>Manajemen risiko rantai nilai yang efektif membutuhkan pendekatan yang inovatif dan terintegrasi</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pendekatan program keuangan rantai nilai, dalam upaya untuk mengatasi berbagai</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aktor dan isu-isu dan menggabungkan yang paling cocok instrumen keuangan dan non-keuangan untuk setiap situasi. Mengikuti praktik umum manajemen risiko,</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 xml:space="preserve">desain program keuangan rantai nilai </w:t>
      </w:r>
      <w:r w:rsidRPr="00167782">
        <w:rPr>
          <w:rFonts w:ascii="Times New Roman" w:hAnsi="Times New Roman" w:cs="Times New Roman"/>
          <w:sz w:val="22"/>
          <w:lang w:val="id-ID"/>
        </w:rPr>
        <w:lastRenderedPageBreak/>
        <w:t>terintegrasi melibatkan tiga tahap: identifikasi,</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 xml:space="preserve">prioritas, serta pencegahan dan mitigasi. </w:t>
      </w:r>
    </w:p>
    <w:p w:rsidR="00167782" w:rsidRDefault="00167782" w:rsidP="005239DB">
      <w:pPr>
        <w:widowControl/>
        <w:adjustRightInd w:val="0"/>
        <w:snapToGrid w:val="0"/>
        <w:ind w:firstLine="426"/>
        <w:rPr>
          <w:rFonts w:ascii="Times New Roman" w:hAnsi="Times New Roman" w:cs="Times New Roman"/>
          <w:sz w:val="22"/>
          <w:lang w:val="id-ID"/>
        </w:rPr>
      </w:pPr>
      <w:r w:rsidRPr="00167782">
        <w:rPr>
          <w:rFonts w:ascii="Times New Roman" w:hAnsi="Times New Roman" w:cs="Times New Roman"/>
          <w:sz w:val="22"/>
          <w:lang w:val="id-ID"/>
        </w:rPr>
        <w:t>Tahap pertama berkaitan dengan mengidentifikasi, pada</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tingkat umum, risiko dalam rantai tertentu dan mengklasifikasikannya menurut jenisnya</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risiko (sistemik, pasar, operasional, kredit, atau likuiditas). Sebuah survei harus dibuat dari</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risiko di tingkat simpul rantai dan di dalam tautan yang menghubungkannya. Berdasarkan</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risiko yang teridentifikasi, tahap kedua memprioritaskannya sesuai dengan serangkaian kriteria.</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Kriteria yang paling umum adalah probabilitas terjadinya dan besarnya</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dampak. Kriteria lain termasuk kemungkinan bahwa sektor publik dapat menawarkan</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solusi atau bahwa ada rasio biaya-manfaat antara solusi yang diusulkan dan</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hasil yang diinginkan. Dua tahap pertama dapat mengungkapkan kombinasi risiko kritis di</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tingkat simpul, di tingkat global, dan/atau di tingkat tautan yang menghubungkan simpul-simpul</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rantai. Tahap ketiga berkaitan dengan desain solusi keuangan yang akan</w:t>
      </w:r>
      <w:r>
        <w:rPr>
          <w:rFonts w:ascii="Times New Roman" w:hAnsi="Times New Roman" w:cs="Times New Roman" w:hint="eastAsia"/>
          <w:sz w:val="22"/>
          <w:lang w:val="id-ID"/>
        </w:rPr>
        <w:t xml:space="preserve"> </w:t>
      </w:r>
      <w:r>
        <w:rPr>
          <w:rFonts w:ascii="Times New Roman" w:hAnsi="Times New Roman" w:cs="Times New Roman"/>
          <w:sz w:val="22"/>
          <w:lang w:val="id-ID"/>
        </w:rPr>
        <w:t>mencegah</w:t>
      </w:r>
      <w:r>
        <w:rPr>
          <w:rFonts w:ascii="Times New Roman" w:hAnsi="Times New Roman" w:cs="Times New Roman" w:hint="eastAsia"/>
          <w:sz w:val="22"/>
          <w:lang w:val="id-ID"/>
        </w:rPr>
        <w:t xml:space="preserve"> atau </w:t>
      </w:r>
      <w:r w:rsidRPr="00167782">
        <w:rPr>
          <w:rFonts w:ascii="Times New Roman" w:hAnsi="Times New Roman" w:cs="Times New Roman"/>
          <w:sz w:val="22"/>
          <w:lang w:val="id-ID"/>
        </w:rPr>
        <w:t>mengurangi risiko utama yang telah diidentifikasi, menggabungkan instrumen keuangan dan non keuangan yang paling hemat biaya. Di antara instrumen keuangan yang paling</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yang biasa diterapkan oleh program publik adalah dana kredit, penjaminan, dan asuransi, sebagai</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serta keuangan rantai pasokan. Pelatihan dan bantuan teknis merupakan</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instrumen nonkeuangan biasanya t</w:t>
      </w:r>
      <w:r>
        <w:rPr>
          <w:rFonts w:ascii="Times New Roman" w:hAnsi="Times New Roman" w:cs="Times New Roman"/>
          <w:sz w:val="22"/>
          <w:lang w:val="id-ID"/>
        </w:rPr>
        <w:t>ermasuk dalam program tersebut</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Ada sebuah</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perbedaan, bagaimanapun, sejauh program dengan manajemen risiko terintegrasi</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pendekatan tidak dapat mengedepankan solusi lokal, “satu ukuran untuk semua”; sebaliknya, dasarnya adalah</w:t>
      </w:r>
      <w:r>
        <w:rPr>
          <w:rFonts w:ascii="Times New Roman" w:hAnsi="Times New Roman" w:cs="Times New Roman" w:hint="eastAsia"/>
          <w:sz w:val="22"/>
          <w:lang w:val="id-ID"/>
        </w:rPr>
        <w:t xml:space="preserve"> </w:t>
      </w:r>
      <w:r w:rsidRPr="00167782">
        <w:rPr>
          <w:rFonts w:ascii="Times New Roman" w:hAnsi="Times New Roman" w:cs="Times New Roman"/>
          <w:sz w:val="22"/>
          <w:lang w:val="id-ID"/>
        </w:rPr>
        <w:t>evaluasi hambatan dan persyaratan rantai nilai, untuk menggabungkan instrumen kebijakan publik yang akan berkontribusi pada efisiensi global dan yang paling hemat biaya.</w:t>
      </w:r>
    </w:p>
    <w:p w:rsidR="00167782" w:rsidRPr="00167782" w:rsidRDefault="00167782" w:rsidP="005239DB">
      <w:pPr>
        <w:widowControl/>
        <w:adjustRightInd w:val="0"/>
        <w:snapToGrid w:val="0"/>
        <w:ind w:firstLine="426"/>
        <w:rPr>
          <w:rFonts w:ascii="Times New Roman" w:hAnsi="Times New Roman" w:cs="Times New Roman"/>
          <w:sz w:val="22"/>
          <w:lang w:val="id-ID"/>
        </w:rPr>
      </w:pPr>
      <w:r w:rsidRPr="00167782">
        <w:rPr>
          <w:rFonts w:ascii="Times New Roman" w:hAnsi="Times New Roman" w:cs="Times New Roman"/>
          <w:sz w:val="22"/>
          <w:lang w:val="id-ID"/>
        </w:rPr>
        <w:t>Akses yang lebih besar ke keuangan untuk rantai nilai di LAC akan memungkinkan pengelolaan risiko yang lebih baik. Akses yang lebih mudah ke keuangan sangat penting untuk menerapkan pencegahan risiko dan</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mitigasi dalam rantai nilai. Sementara risiko mungkin timbul pada tingkat yang berbeda, berbagai pelaku dalam</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rantai harus dapat mengakses keuangan. Jika mereka tidak mampu,</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pencegahan/mitigasi risiko dapat terancam dan dapat mengancam efisiensi dan</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stabilitas rantai. Misalnya, keuangan sangat penting bagi penyedia input atau layanan untuk</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memperluas fasilitas atau memodernisasi mesin dan proses, baik untuk memenuhi pesanan yang ada</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atau untuk memastikan kepatuhan dengan standar kualitas yang ditetapkan oleh pembeli atau industri.</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Demikian juga, mungkin penting bagi berbagai aktor dalam rantai untuk mengadopsi kemajuan</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 xml:space="preserve">teknologi informasi, seperti yang memiliki data besar atau </w:t>
      </w:r>
      <w:r w:rsidRPr="00A4653C">
        <w:rPr>
          <w:rFonts w:ascii="Times New Roman" w:hAnsi="Times New Roman" w:cs="Times New Roman"/>
          <w:i/>
          <w:sz w:val="22"/>
          <w:lang w:val="id-ID"/>
        </w:rPr>
        <w:t>Internet of Things</w:t>
      </w:r>
      <w:r w:rsidRPr="00167782">
        <w:rPr>
          <w:rFonts w:ascii="Times New Roman" w:hAnsi="Times New Roman" w:cs="Times New Roman"/>
          <w:sz w:val="22"/>
          <w:lang w:val="id-ID"/>
        </w:rPr>
        <w:t>, untuk mengelola operasi mereka dengan lebih baik dan mendorong kolaborasi yang lebih besar</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di seluruh rantai, di antara tujuan lainnya. Akhirnya, ini mungkin kunci untuk mengatasi likuiditas</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pembatasan dan risiko kredit atau untuk mengurangi selama kegagalan infrastruktur (misalnya, pemadaman listrik)</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atau dalam hal kondisi klimaks yang merugikan (misalnya, kekeringan, banjir).</w:t>
      </w:r>
    </w:p>
    <w:p w:rsidR="00167782" w:rsidRPr="00167782" w:rsidRDefault="00167782" w:rsidP="005239DB">
      <w:pPr>
        <w:widowControl/>
        <w:adjustRightInd w:val="0"/>
        <w:snapToGrid w:val="0"/>
        <w:ind w:firstLine="426"/>
        <w:rPr>
          <w:rFonts w:ascii="Times New Roman" w:hAnsi="Times New Roman" w:cs="Times New Roman"/>
          <w:sz w:val="22"/>
          <w:lang w:val="id-ID"/>
        </w:rPr>
      </w:pPr>
      <w:r w:rsidRPr="00167782">
        <w:rPr>
          <w:rFonts w:ascii="Times New Roman" w:hAnsi="Times New Roman" w:cs="Times New Roman"/>
          <w:sz w:val="22"/>
          <w:lang w:val="id-ID"/>
        </w:rPr>
        <w:lastRenderedPageBreak/>
        <w:t>Tindakan pencegahan dan mitigasi yang telah diidentifikasi dapat dilaksanakan</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oleh sektor swasta, tetapi mungkin juga memerlukan partisipasi sektor publik. Publik</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barang dan adanya eksternalitas dan pasar yang tidak lengkap, antara lain</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 xml:space="preserve">elemen, membutuhkan partisipasi sektor publik sebagai sarana </w:t>
      </w:r>
      <w:r w:rsidR="00A4653C">
        <w:rPr>
          <w:rFonts w:ascii="Times New Roman" w:hAnsi="Times New Roman" w:cs="Times New Roman"/>
          <w:sz w:val="22"/>
          <w:lang w:val="id-ID"/>
        </w:rPr>
        <w:t xml:space="preserve">untuk mencegah atau mengurangi </w:t>
      </w:r>
      <w:r w:rsidRPr="00167782">
        <w:rPr>
          <w:rFonts w:ascii="Times New Roman" w:hAnsi="Times New Roman" w:cs="Times New Roman"/>
          <w:sz w:val="22"/>
          <w:lang w:val="id-ID"/>
        </w:rPr>
        <w:t>risiko spesifik. Contohnya adalah pembangunan laboratorium untuk sanitasi dan</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analisis fitosanitasi untuk memastikan kualitas dan mengurangi waktu inspeksi untuk ekspor</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produk; pembangunan infrastruktur pelabuhan yang sesuai untuk meningkatkan keamanan dan meningkatkan</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efisiensi perdagangan luar negeri; pembangunan infrastruktur transportasi dan logistik untuk</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meningkatkan akses ke pasar; efisiensi dan keamanan proses logistik; dan desain dari</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program untuk mendorong konversi ke teknologi dengan dampak lingkungan yang lebih rendah.</w:t>
      </w:r>
    </w:p>
    <w:p w:rsidR="00232C85" w:rsidRDefault="00167782" w:rsidP="005239DB">
      <w:pPr>
        <w:widowControl/>
        <w:adjustRightInd w:val="0"/>
        <w:snapToGrid w:val="0"/>
        <w:ind w:firstLine="426"/>
        <w:rPr>
          <w:rFonts w:ascii="Times New Roman" w:hAnsi="Times New Roman" w:cs="Times New Roman"/>
          <w:sz w:val="22"/>
          <w:lang w:val="id-ID"/>
        </w:rPr>
      </w:pPr>
      <w:r w:rsidRPr="00167782">
        <w:rPr>
          <w:rFonts w:ascii="Times New Roman" w:hAnsi="Times New Roman" w:cs="Times New Roman"/>
          <w:sz w:val="22"/>
          <w:lang w:val="id-ID"/>
        </w:rPr>
        <w:t>Sektor publik juga harus menyediakan sumber daya yang diperlukan untuk mendukung program-program untuk</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investasi dan insentif yang diperlukan untuk mencegah/mengurangi risiko yang mempengaruhi nilai</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rantai. Peran sektor publik juga penting untuk membangun yang andal dan stabil</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kerangka peraturan yang akan merangsang permintaan kualitas yang lebih baik untuk pembiayaan dengan</w:t>
      </w:r>
      <w:r w:rsidR="00A4653C">
        <w:rPr>
          <w:rFonts w:ascii="Times New Roman" w:hAnsi="Times New Roman" w:cs="Times New Roman" w:hint="eastAsia"/>
          <w:sz w:val="22"/>
          <w:lang w:val="id-ID"/>
        </w:rPr>
        <w:t xml:space="preserve"> </w:t>
      </w:r>
      <w:r w:rsidRPr="00167782">
        <w:rPr>
          <w:rFonts w:ascii="Times New Roman" w:hAnsi="Times New Roman" w:cs="Times New Roman"/>
          <w:sz w:val="22"/>
          <w:lang w:val="id-ID"/>
        </w:rPr>
        <w:t>perusahaan dan meningkatkan pasokan keuangan dari sektor keuangan</w:t>
      </w:r>
      <w:r w:rsidR="00A4653C">
        <w:rPr>
          <w:rFonts w:ascii="Times New Roman" w:hAnsi="Times New Roman" w:cs="Times New Roman" w:hint="eastAsia"/>
          <w:sz w:val="22"/>
          <w:lang w:val="id-ID"/>
        </w:rPr>
        <w:t>.</w:t>
      </w:r>
    </w:p>
    <w:p w:rsidR="00A4653C" w:rsidRPr="00A4653C" w:rsidRDefault="00A4653C" w:rsidP="005239DB">
      <w:pPr>
        <w:widowControl/>
        <w:adjustRightInd w:val="0"/>
        <w:snapToGrid w:val="0"/>
        <w:ind w:firstLine="426"/>
        <w:rPr>
          <w:rFonts w:ascii="Times New Roman" w:hAnsi="Times New Roman" w:cs="Times New Roman"/>
          <w:sz w:val="22"/>
          <w:lang w:val="id-ID"/>
        </w:rPr>
      </w:pPr>
      <w:r w:rsidRPr="00A4653C">
        <w:rPr>
          <w:rFonts w:ascii="Times New Roman" w:hAnsi="Times New Roman" w:cs="Times New Roman"/>
          <w:sz w:val="22"/>
          <w:lang w:val="id-ID"/>
        </w:rPr>
        <w:t>Bank pembangunan dan badan publik khusus dapat memainkan peran kunci dalam</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desain strategi manajemen risiko rantai nilai. Mandat bank pembangunan</w:t>
      </w:r>
    </w:p>
    <w:p w:rsidR="00A4653C" w:rsidRDefault="00A4653C" w:rsidP="005239DB">
      <w:pPr>
        <w:widowControl/>
        <w:adjustRightInd w:val="0"/>
        <w:snapToGrid w:val="0"/>
        <w:rPr>
          <w:rFonts w:ascii="Times New Roman" w:hAnsi="Times New Roman" w:cs="Times New Roman"/>
          <w:sz w:val="22"/>
          <w:lang w:val="id-ID"/>
        </w:rPr>
      </w:pPr>
      <w:r w:rsidRPr="00A4653C">
        <w:rPr>
          <w:rFonts w:ascii="Times New Roman" w:hAnsi="Times New Roman" w:cs="Times New Roman"/>
          <w:sz w:val="22"/>
          <w:lang w:val="id-ID"/>
        </w:rPr>
        <w:t>adalah untuk mendorong pembangunan sosial ekonomi dengan membiayai kegiatan ekonomi,</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sektor, atau segmen tertentu (IDB-CMF, 2013). Oleh karena itu, bank pembangunan merupakan aktor kunci dalam</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merancang dan mengoordinasikan strategi keuangan untuk mempromosikan investasi di bidang ekonomi</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sektor atau segmen pasar di mana terdapat banyak risiko dan/atau hambatan</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antara penawaran dan permintaan pembiaya</w:t>
      </w:r>
      <w:r>
        <w:rPr>
          <w:rFonts w:ascii="Times New Roman" w:hAnsi="Times New Roman" w:cs="Times New Roman"/>
          <w:sz w:val="22"/>
          <w:lang w:val="id-ID"/>
        </w:rPr>
        <w:t xml:space="preserve">an. Bank pembangunan menempati </w:t>
      </w:r>
      <w:r w:rsidRPr="00A4653C">
        <w:rPr>
          <w:rFonts w:ascii="Times New Roman" w:hAnsi="Times New Roman" w:cs="Times New Roman"/>
          <w:sz w:val="22"/>
          <w:lang w:val="id-ID"/>
        </w:rPr>
        <w:t>posisi yang sangat istimewa sehubungan dengan rantai nilai, karena mereka dapat secara bersamaan</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mengelola keuangan dan instrumen manajemen risiko dan memberikan bantuan teknis</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sumber daya</w:t>
      </w:r>
      <w:r>
        <w:rPr>
          <w:rFonts w:ascii="Cambria Math" w:hAnsi="Cambria Math" w:cs="Cambria Math" w:hint="eastAsia"/>
          <w:sz w:val="22"/>
          <w:lang w:val="id-ID"/>
        </w:rPr>
        <w:t xml:space="preserve">. </w:t>
      </w:r>
      <w:r w:rsidRPr="00A4653C">
        <w:rPr>
          <w:rFonts w:ascii="Times New Roman" w:hAnsi="Times New Roman" w:cs="Times New Roman"/>
          <w:sz w:val="22"/>
          <w:lang w:val="id-ID"/>
        </w:rPr>
        <w:t>Semua elemen yang diperlukan untuk menerapkan tindakan pencegahan dan mitigasi risiko</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yang jika tidak dapat terhambat oleh kurangnya akses ke keuangan.</w:t>
      </w:r>
    </w:p>
    <w:p w:rsidR="00A4653C" w:rsidRDefault="00A4653C" w:rsidP="005239DB">
      <w:pPr>
        <w:widowControl/>
        <w:adjustRightInd w:val="0"/>
        <w:snapToGrid w:val="0"/>
        <w:ind w:firstLine="426"/>
        <w:rPr>
          <w:rFonts w:ascii="Times New Roman" w:hAnsi="Times New Roman" w:cs="Times New Roman"/>
          <w:sz w:val="22"/>
          <w:lang w:val="id-ID"/>
        </w:rPr>
      </w:pPr>
      <w:r w:rsidRPr="00A4653C">
        <w:rPr>
          <w:rFonts w:ascii="Times New Roman" w:hAnsi="Times New Roman" w:cs="Times New Roman"/>
          <w:sz w:val="22"/>
          <w:lang w:val="id-ID"/>
        </w:rPr>
        <w:t>Di banyak negara</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di kawasan, bank pembangunan telah memainkan peran utama dengan mempromosikan</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akses ke, dan efisiensi yang lebih tinggi dalam, rantai nilai melalui kredit dan dana jaminan</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dan pemfaktoran. Misalnya, di Brasil, Bank Nasional Ekonomi dan Sosial</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Pembangunan (Banco Na</w:t>
      </w:r>
      <w:r>
        <w:rPr>
          <w:rFonts w:ascii="Times New Roman" w:hAnsi="Times New Roman" w:cs="Times New Roman"/>
          <w:sz w:val="22"/>
          <w:lang w:val="id-ID"/>
        </w:rPr>
        <w:t xml:space="preserve">cional de Desarrollo Económico </w:t>
      </w:r>
      <w:r w:rsidRPr="00A4653C">
        <w:rPr>
          <w:rFonts w:ascii="Times New Roman" w:hAnsi="Times New Roman" w:cs="Times New Roman"/>
          <w:sz w:val="22"/>
          <w:lang w:val="id-ID"/>
        </w:rPr>
        <w:t>Social, atau BNDS) mendukung</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pengembangan berbagai rantai dengan memfasilitasi akses ke keuangan untuk</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komponen, baik secara langsung maupun melalui apa yang disebut perusahaan jangkar.</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Di Meksiko, Program Rantai Nilai NAFIN's</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telah mengedepankan solusi inovatif untuk likuiditas pemasok</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 xml:space="preserve">masalah dengan menggunakan faktor elektronik. </w:t>
      </w:r>
    </w:p>
    <w:p w:rsidR="00A4653C" w:rsidRDefault="00A4653C" w:rsidP="005239DB">
      <w:pPr>
        <w:widowControl/>
        <w:adjustRightInd w:val="0"/>
        <w:snapToGrid w:val="0"/>
        <w:ind w:firstLine="426"/>
        <w:rPr>
          <w:rFonts w:ascii="Times New Roman" w:hAnsi="Times New Roman" w:cs="Times New Roman"/>
          <w:sz w:val="22"/>
          <w:lang w:val="id-ID"/>
        </w:rPr>
      </w:pPr>
      <w:r w:rsidRPr="00A4653C">
        <w:rPr>
          <w:rFonts w:ascii="Times New Roman" w:hAnsi="Times New Roman" w:cs="Times New Roman"/>
          <w:sz w:val="22"/>
          <w:lang w:val="id-ID"/>
        </w:rPr>
        <w:t>Badan-badan khusus, seperti kementerian</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ekonomi atau industri dan organisasi pembangunan, juga dapat mengambil peran utama dalam</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 xml:space="preserve">merancang strategi manajemen risiko, sejauh mereka memiliki mandat untuk </w:t>
      </w:r>
      <w:r w:rsidRPr="00A4653C">
        <w:rPr>
          <w:rFonts w:ascii="Times New Roman" w:hAnsi="Times New Roman" w:cs="Times New Roman"/>
          <w:sz w:val="22"/>
          <w:lang w:val="id-ID"/>
        </w:rPr>
        <w:lastRenderedPageBreak/>
        <w:t>mengembangkan</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sektor produktif melalui berbagai program dan instrumen. Contohnya adalah</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Badan Pembangunan Provinsi San Juan (Agencia de Desarrollo de la Provincia de</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San Juan) di Argentina. Badan ini telah memainkan peran penting dalam merancang dan</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melaksanakan program pengembangan sektor produktif provinsi dengan menyediakan</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dukungan “disesuaikan” untuk rantai nilai utama yang ada di area tersebut, dan menggabungkan keuangan</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dan dukungan nonfinansial untuk memperkuat mereka</w:t>
      </w:r>
      <w:r>
        <w:rPr>
          <w:rFonts w:ascii="Times New Roman" w:hAnsi="Times New Roman" w:cs="Times New Roman" w:hint="eastAsia"/>
          <w:sz w:val="22"/>
          <w:lang w:val="id-ID"/>
        </w:rPr>
        <w:t>.</w:t>
      </w:r>
    </w:p>
    <w:p w:rsidR="00A4653C" w:rsidRDefault="00A4653C" w:rsidP="005239DB">
      <w:pPr>
        <w:widowControl/>
        <w:adjustRightInd w:val="0"/>
        <w:snapToGrid w:val="0"/>
        <w:ind w:firstLine="426"/>
        <w:rPr>
          <w:rFonts w:ascii="Times New Roman" w:hAnsi="Times New Roman" w:cs="Times New Roman"/>
          <w:sz w:val="22"/>
          <w:lang w:val="id-ID"/>
        </w:rPr>
      </w:pPr>
      <w:r w:rsidRPr="00A4653C">
        <w:rPr>
          <w:rFonts w:ascii="Times New Roman" w:hAnsi="Times New Roman" w:cs="Times New Roman"/>
          <w:sz w:val="22"/>
          <w:lang w:val="id-ID"/>
        </w:rPr>
        <w:t>Karena mandat mereka, kapasitas bank pembangunan untuk menguraikan dan</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memanfaatkan strategi keuangan untuk pen</w:t>
      </w:r>
      <w:r>
        <w:rPr>
          <w:rFonts w:ascii="Times New Roman" w:hAnsi="Times New Roman" w:cs="Times New Roman"/>
          <w:sz w:val="22"/>
          <w:lang w:val="id-ID"/>
        </w:rPr>
        <w:t>gembangan sektor produktif</w:t>
      </w:r>
      <w:r w:rsidRPr="00A4653C">
        <w:rPr>
          <w:rFonts w:ascii="Times New Roman" w:hAnsi="Times New Roman" w:cs="Times New Roman"/>
          <w:sz w:val="22"/>
          <w:lang w:val="id-ID"/>
        </w:rPr>
        <w:t>dan</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pengalaman dalam penguatan rantai nilai, di masa depan, dapat memainkan peran kunci dalam</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menyusun dan menerapkan strategi keuangan untuk risiko rantai nilai terintegrasi</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pengelolaan. Seperti disebutkan sebelumnya, risiko hadir pada berbagai tingkat rantai nilai, membutuhkan strategi terintegrasi untuk mencapai solusi yang efektif di tingkat global</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 xml:space="preserve">tingkat. </w:t>
      </w:r>
    </w:p>
    <w:p w:rsidR="00A4653C" w:rsidRDefault="00A4653C" w:rsidP="005239DB">
      <w:pPr>
        <w:widowControl/>
        <w:adjustRightInd w:val="0"/>
        <w:snapToGrid w:val="0"/>
        <w:ind w:firstLine="426"/>
        <w:rPr>
          <w:rFonts w:ascii="Times New Roman" w:hAnsi="Times New Roman" w:cs="Times New Roman"/>
          <w:sz w:val="22"/>
          <w:lang w:val="id-ID"/>
        </w:rPr>
      </w:pPr>
      <w:r w:rsidRPr="00A4653C">
        <w:rPr>
          <w:rFonts w:ascii="Times New Roman" w:hAnsi="Times New Roman" w:cs="Times New Roman"/>
          <w:sz w:val="22"/>
          <w:lang w:val="id-ID"/>
        </w:rPr>
        <w:t xml:space="preserve">Saat ini, mengelaborasi dan mengadopsi strategi seperti itu </w:t>
      </w:r>
      <w:r>
        <w:rPr>
          <w:rFonts w:ascii="Times New Roman" w:hAnsi="Times New Roman" w:cs="Times New Roman"/>
          <w:sz w:val="22"/>
          <w:lang w:val="id-ID"/>
        </w:rPr>
        <w:t xml:space="preserve">dibatasi oleh setidaknya empat </w:t>
      </w:r>
      <w:r w:rsidRPr="00A4653C">
        <w:rPr>
          <w:rFonts w:ascii="Times New Roman" w:hAnsi="Times New Roman" w:cs="Times New Roman"/>
          <w:sz w:val="22"/>
          <w:lang w:val="id-ID"/>
        </w:rPr>
        <w:t>faktor: (i) gagal mengidentifikasi risiko di tingkat global dan tindakan yang tepat untuk</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mencegah dan menguranginya; (ii) kurangnya koordinasi antar pelaku sektor swasta</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berpartisipasi dalam rantai, yang mengambil keputusan untuk memaksimalkan posisi lokal mereka, membayar</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sedikit mengindahkan konsekuensi di tingkat global; (iii) sektor swasta dan publik</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kegagalan koordinasi, dan koordinasi dalam yang terakhir, untuk mengidentifikasi hambatan yang memerlukan</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intervensi yang tepat; dan (iv) akses terbatas ke pembiayaan yang diperlukan untuk risiko</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 xml:space="preserve">pencegahan dan mitigasi. </w:t>
      </w:r>
    </w:p>
    <w:p w:rsidR="00AF1F81" w:rsidRDefault="00A4653C" w:rsidP="005239DB">
      <w:pPr>
        <w:widowControl/>
        <w:adjustRightInd w:val="0"/>
        <w:snapToGrid w:val="0"/>
        <w:ind w:firstLine="426"/>
        <w:rPr>
          <w:rFonts w:ascii="Times New Roman" w:hAnsi="Times New Roman" w:cs="Times New Roman"/>
          <w:sz w:val="22"/>
          <w:lang w:val="id-ID"/>
        </w:rPr>
      </w:pPr>
      <w:r w:rsidRPr="00A4653C">
        <w:rPr>
          <w:rFonts w:ascii="Times New Roman" w:hAnsi="Times New Roman" w:cs="Times New Roman"/>
          <w:sz w:val="22"/>
          <w:lang w:val="id-ID"/>
        </w:rPr>
        <w:t>Hambatan-hambatan ini membutuhkan inisiatif proaktif untuk berkoordinasi</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aktor dan sektor yang berbeda, berdasarkan strategi kolaboratif untuk mengidentifikasi risiko,</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menguranginya, dan memanfaatkan sumber daya dan kompetensi dari satu ke yang lain untuk</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mencapai operasi rantai nilai yang optimal. Bank pembangunan yang mendorong akses ke</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keuangan memiliki pengalaman dan instrumen yang diperlukan untuk memperkuat rantai nilai,</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dan mereka dapat memainkan peran strategis. Bank-bank ini dapat memimpin desain dan</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penerapan strategi pencegahan dan mitigasi risiko, serta menggabungkan</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instrumen keuangan dan nonkeuangan yang berbeda untuk mengatasi risiko dan hambatan yang dihadapi</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dengan pembiayaan proyek investasi. Mereka juga dapat memobilisasi domestik dan internasional</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membiayai sumber daya dan mengoordinasikan kegiatan beragam aktor publik dan swasta, pada saat yang sama mendorong kolaborasi dan dengan demikian mengurangi kerentanan rantai nilai di</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tingkat global. Oleh karena itu, program keuangan rantai nilai adalah sesuatu yang lebih dari sekedar</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instrumen alternatif yang dapat ditawarkan oleh bank pembangunan sebagai pengganti bank umum,</w:t>
      </w:r>
      <w:r>
        <w:rPr>
          <w:rFonts w:ascii="Times New Roman" w:hAnsi="Times New Roman" w:cs="Times New Roman" w:hint="eastAsia"/>
          <w:sz w:val="22"/>
          <w:lang w:val="id-ID"/>
        </w:rPr>
        <w:t xml:space="preserve"> </w:t>
      </w:r>
      <w:r w:rsidRPr="00A4653C">
        <w:rPr>
          <w:rFonts w:ascii="Times New Roman" w:hAnsi="Times New Roman" w:cs="Times New Roman"/>
          <w:sz w:val="22"/>
          <w:lang w:val="id-ID"/>
        </w:rPr>
        <w:t>karena program ini dapat lebih efektif mengatur dan memfasilitasi sumber daya dan</w:t>
      </w:r>
      <w:r w:rsidR="00AF1F81">
        <w:rPr>
          <w:rFonts w:ascii="Times New Roman" w:hAnsi="Times New Roman" w:cs="Times New Roman" w:hint="eastAsia"/>
          <w:sz w:val="22"/>
          <w:lang w:val="id-ID"/>
        </w:rPr>
        <w:t xml:space="preserve"> </w:t>
      </w:r>
      <w:r w:rsidRPr="00A4653C">
        <w:rPr>
          <w:rFonts w:ascii="Times New Roman" w:hAnsi="Times New Roman" w:cs="Times New Roman"/>
          <w:sz w:val="22"/>
          <w:lang w:val="id-ID"/>
        </w:rPr>
        <w:t xml:space="preserve">meningkatkan daya saing rantai nilai. </w:t>
      </w:r>
    </w:p>
    <w:p w:rsidR="00A4653C" w:rsidRDefault="00A4653C" w:rsidP="005239DB">
      <w:pPr>
        <w:widowControl/>
        <w:adjustRightInd w:val="0"/>
        <w:snapToGrid w:val="0"/>
        <w:ind w:firstLine="425"/>
        <w:rPr>
          <w:rFonts w:ascii="Times New Roman" w:hAnsi="Times New Roman" w:cs="Times New Roman"/>
          <w:sz w:val="22"/>
          <w:lang w:val="id-ID"/>
        </w:rPr>
      </w:pPr>
      <w:r w:rsidRPr="00A4653C">
        <w:rPr>
          <w:rFonts w:ascii="Times New Roman" w:hAnsi="Times New Roman" w:cs="Times New Roman"/>
          <w:sz w:val="22"/>
          <w:lang w:val="id-ID"/>
        </w:rPr>
        <w:lastRenderedPageBreak/>
        <w:t>Dengan kata lain, program keuangan rantai nilai</w:t>
      </w:r>
      <w:r w:rsidR="00AF1F81">
        <w:rPr>
          <w:rFonts w:ascii="Times New Roman" w:hAnsi="Times New Roman" w:cs="Times New Roman" w:hint="eastAsia"/>
          <w:sz w:val="22"/>
          <w:lang w:val="id-ID"/>
        </w:rPr>
        <w:t xml:space="preserve"> </w:t>
      </w:r>
      <w:r w:rsidRPr="00A4653C">
        <w:rPr>
          <w:rFonts w:ascii="Times New Roman" w:hAnsi="Times New Roman" w:cs="Times New Roman"/>
          <w:sz w:val="22"/>
          <w:lang w:val="id-ID"/>
        </w:rPr>
        <w:t>merupakan elemen penting dalam strategi pembangunan untuk memperluas</w:t>
      </w:r>
      <w:r w:rsidR="00AF1F81">
        <w:rPr>
          <w:rFonts w:ascii="Times New Roman" w:hAnsi="Times New Roman" w:cs="Times New Roman" w:hint="eastAsia"/>
          <w:sz w:val="22"/>
          <w:lang w:val="id-ID"/>
        </w:rPr>
        <w:t xml:space="preserve"> </w:t>
      </w:r>
      <w:r w:rsidRPr="00A4653C">
        <w:rPr>
          <w:rFonts w:ascii="Times New Roman" w:hAnsi="Times New Roman" w:cs="Times New Roman"/>
          <w:sz w:val="22"/>
          <w:lang w:val="id-ID"/>
        </w:rPr>
        <w:t>ruang produk dan meningkatkan pertumbuhan ekonomi. Contohnya adalah pekerjaan yang Dipercaya</w:t>
      </w:r>
      <w:r w:rsidR="00AF1F81">
        <w:rPr>
          <w:rFonts w:ascii="Times New Roman" w:hAnsi="Times New Roman" w:cs="Times New Roman" w:hint="eastAsia"/>
          <w:sz w:val="22"/>
          <w:lang w:val="id-ID"/>
        </w:rPr>
        <w:t xml:space="preserve"> </w:t>
      </w:r>
      <w:r w:rsidRPr="00A4653C">
        <w:rPr>
          <w:rFonts w:ascii="Times New Roman" w:hAnsi="Times New Roman" w:cs="Times New Roman"/>
          <w:sz w:val="22"/>
          <w:lang w:val="id-ID"/>
        </w:rPr>
        <w:t>Dana untuk Pembangunan Pedesaan (Fideicomisos Instituidos con Relación a la Agricultura, atau</w:t>
      </w:r>
      <w:r w:rsidR="00AF1F81">
        <w:rPr>
          <w:rFonts w:ascii="Times New Roman" w:hAnsi="Times New Roman" w:cs="Times New Roman" w:hint="eastAsia"/>
          <w:sz w:val="22"/>
          <w:lang w:val="id-ID"/>
        </w:rPr>
        <w:t xml:space="preserve"> </w:t>
      </w:r>
      <w:r w:rsidRPr="00A4653C">
        <w:rPr>
          <w:rFonts w:ascii="Times New Roman" w:hAnsi="Times New Roman" w:cs="Times New Roman"/>
          <w:sz w:val="22"/>
          <w:lang w:val="id-ID"/>
        </w:rPr>
        <w:t>FIRA) telah dilakukan dalam rantai nilai pertanian di Meksiko. Akibatnya, FIRA melakukan</w:t>
      </w:r>
      <w:r w:rsidR="00AF1F81">
        <w:rPr>
          <w:rFonts w:ascii="Times New Roman" w:hAnsi="Times New Roman" w:cs="Times New Roman" w:hint="eastAsia"/>
          <w:sz w:val="22"/>
          <w:lang w:val="id-ID"/>
        </w:rPr>
        <w:t xml:space="preserve"> </w:t>
      </w:r>
      <w:r w:rsidRPr="00A4653C">
        <w:rPr>
          <w:rFonts w:ascii="Times New Roman" w:hAnsi="Times New Roman" w:cs="Times New Roman"/>
          <w:sz w:val="22"/>
          <w:lang w:val="id-ID"/>
        </w:rPr>
        <w:t>pemetaan komprehensif untuk mengidentifikasi hambatan, risiko, dan pembiayaan yang diperlukan di setiap</w:t>
      </w:r>
      <w:r w:rsidR="00AF1F81">
        <w:rPr>
          <w:rFonts w:ascii="Times New Roman" w:hAnsi="Times New Roman" w:cs="Times New Roman" w:hint="eastAsia"/>
          <w:sz w:val="22"/>
          <w:lang w:val="id-ID"/>
        </w:rPr>
        <w:t xml:space="preserve"> </w:t>
      </w:r>
      <w:r w:rsidRPr="00A4653C">
        <w:rPr>
          <w:rFonts w:ascii="Times New Roman" w:hAnsi="Times New Roman" w:cs="Times New Roman"/>
          <w:sz w:val="22"/>
          <w:lang w:val="id-ID"/>
        </w:rPr>
        <w:t>rantai dengan maksud untuk mengembangkan program-program yang terukur</w:t>
      </w:r>
      <w:r w:rsidR="00AF1F81">
        <w:rPr>
          <w:rFonts w:ascii="Times New Roman" w:hAnsi="Times New Roman" w:cs="Times New Roman" w:hint="eastAsia"/>
          <w:sz w:val="22"/>
          <w:lang w:val="id-ID"/>
        </w:rPr>
        <w:t>.</w:t>
      </w:r>
    </w:p>
    <w:p w:rsidR="00AF1F81" w:rsidRDefault="00AF1F81" w:rsidP="005239DB">
      <w:pPr>
        <w:widowControl/>
        <w:adjustRightInd w:val="0"/>
        <w:snapToGrid w:val="0"/>
        <w:ind w:firstLine="425"/>
        <w:rPr>
          <w:rFonts w:ascii="Times New Roman" w:hAnsi="Times New Roman" w:cs="Times New Roman"/>
          <w:sz w:val="22"/>
          <w:lang w:val="id-ID"/>
        </w:rPr>
      </w:pPr>
      <w:r w:rsidRPr="00AF1F81">
        <w:rPr>
          <w:rFonts w:ascii="Times New Roman" w:hAnsi="Times New Roman" w:cs="Times New Roman"/>
          <w:sz w:val="22"/>
          <w:lang w:val="id-ID"/>
        </w:rPr>
        <w:t>Kapasitas bank pembangunan untuk menguraikan danmanfaatkan strategi keuangan untuk pengembangan sektor produktif, dan</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pengalaman dalam memperkuat rantai nilai, di masa depan, dapat memainkan peran kunci dalam</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menyusun dan menerapkan strategi keuangan untuk rantai nilai terintegrasi</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pengelolaan. Seperti disebutkan sebelumnya, risiko hadir pada berbagai tingkat nilai</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rantai, membutuhkan strategi terintegrasi untuk mencapai solusi yang efektif di tingkat global</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tingkat. Saat ini, mengelaborasi dan mengadopsi strategi seperti itu dibatasi oleh setidaknya empat hal</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faktor: (i) gagal menemukan risiko di tingkat global dan tindakan yang tepat untuk</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mencegah dan menguranginya; (ii) koordinasi antar pelaku sektor swasta</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berpartisipasi dalam rantai, yang mengambil keputusan untuk memaksimalkan posisi lokal mereka, membayar</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sedikit mengindahkan konsekuensi di tingkat global; (iii) sektor swasta dan publik</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kegagalan koordinasi, dan koordinasi dalam yang terakhir, untuk mengidentifikasi hambatan yang memerlukan</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intervensi yang tepat; dan (iv) akses terbatas ke pembiayaan yang diperlukan untuk risiko</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pencegahan dan</w:t>
      </w:r>
      <w:r>
        <w:rPr>
          <w:rFonts w:ascii="Times New Roman" w:hAnsi="Times New Roman" w:cs="Times New Roman"/>
          <w:sz w:val="22"/>
          <w:lang w:val="id-ID"/>
        </w:rPr>
        <w:t xml:space="preserve"> mitigasi.</w:t>
      </w:r>
      <w:r>
        <w:rPr>
          <w:rFonts w:ascii="Times New Roman" w:hAnsi="Times New Roman" w:cs="Times New Roman" w:hint="eastAsia"/>
          <w:sz w:val="22"/>
          <w:lang w:val="id-ID"/>
        </w:rPr>
        <w:t xml:space="preserve"> </w:t>
      </w:r>
    </w:p>
    <w:p w:rsidR="00AF1F81" w:rsidRDefault="00AF1F81" w:rsidP="005239DB">
      <w:pPr>
        <w:widowControl/>
        <w:adjustRightInd w:val="0"/>
        <w:snapToGrid w:val="0"/>
        <w:ind w:firstLine="425"/>
        <w:rPr>
          <w:rFonts w:ascii="Times New Roman" w:hAnsi="Times New Roman" w:cs="Times New Roman"/>
          <w:sz w:val="22"/>
          <w:lang w:val="id-ID"/>
        </w:rPr>
      </w:pPr>
      <w:r w:rsidRPr="00AF1F81">
        <w:rPr>
          <w:rFonts w:ascii="Times New Roman" w:hAnsi="Times New Roman" w:cs="Times New Roman"/>
          <w:sz w:val="22"/>
          <w:lang w:val="id-ID"/>
        </w:rPr>
        <w:t>Hambatan-hambatan ini membutuhkan inisiatif untuk memulai mengkoordinasikan</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aktor dan sektor yang berbeda, berdasarkan strategi kolaboratif untuk mengidentifikasi risiko,</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menguranginya, dan memanfaatkan sumber daya dan kompetensi dari satu ke yang lain untuk</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mencapai operasi rantai nilai yang optimal. Bank pembangunan yang mendorong akses ke</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keuangan memiliki pengalaman dan instrumen yang diperlukan untuk memperkuat rantai nilai,</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dan mereka dapat memainkan peran strategi. Bank-bank ini dapat memimpin desain dan</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penerapan strategi pencegahan dan mitigasi risiko, serta menggabungkan</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instrumen keuangan dan nonkeuangan yang berbeda untuk mengatasi tantangan dan hambatan yang dihadapi</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dengan pembiayaan proyek investasi. Mereka juga dapat memobilisasi domestik dan internasional</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membiayai sumber daya dan mengoordinasikan kegiatan beragam aktor publik dan swasta, pada saat yang sama mendorong kolaborasi dan demikian mengurangi kerentanan keamanan nilai</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tingkat global. Oleh karena itu, program keuangan rantai nilai adalah sesuatu yang lebih dari sekedar</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instrumen alternatif yang dapat ditawarkan oleh bank pembangunan sebagai pengganti bank umum,</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karena program ini dapat lebih efektif mengatur dan memfasilitasi sumber daya dan</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 xml:space="preserve">meningkatkan daya saing rantai nilai. </w:t>
      </w:r>
    </w:p>
    <w:p w:rsidR="005C5D94" w:rsidRDefault="00AF1F81" w:rsidP="005239DB">
      <w:pPr>
        <w:widowControl/>
        <w:adjustRightInd w:val="0"/>
        <w:snapToGrid w:val="0"/>
        <w:ind w:firstLine="425"/>
        <w:rPr>
          <w:rFonts w:ascii="Times New Roman" w:hAnsi="Times New Roman" w:cs="Times New Roman"/>
          <w:sz w:val="22"/>
          <w:lang w:val="id-ID"/>
        </w:rPr>
      </w:pPr>
      <w:r w:rsidRPr="00AF1F81">
        <w:rPr>
          <w:rFonts w:ascii="Times New Roman" w:hAnsi="Times New Roman" w:cs="Times New Roman"/>
          <w:sz w:val="22"/>
          <w:lang w:val="id-ID"/>
        </w:rPr>
        <w:t>Dengan kata lain, program keuangan rantai nilai</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merupakan elemen penting dalam strategi pembangunan untuk perluasan</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 xml:space="preserve">ruang produk dan meningkatkan </w:t>
      </w:r>
      <w:r w:rsidRPr="00AF1F81">
        <w:rPr>
          <w:rFonts w:ascii="Times New Roman" w:hAnsi="Times New Roman" w:cs="Times New Roman"/>
          <w:sz w:val="22"/>
          <w:lang w:val="id-ID"/>
        </w:rPr>
        <w:lastRenderedPageBreak/>
        <w:t>pertumbuhan ekonomi. Contohnya adalah pekerjaan yang dipercaya</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Dana untuk Pembangunan Pedesaan (Fideicomisos Instituidos con Relación a la Agricultura, atau</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FIRA) telah dilakukan dalam rantai nilai pertanian di Meksiko. Akibatnya, FIRA melakukan</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 xml:space="preserve">pemetaan untuk mengidentifikasi </w:t>
      </w:r>
      <w:r>
        <w:rPr>
          <w:rFonts w:ascii="Times New Roman" w:hAnsi="Times New Roman" w:cs="Times New Roman" w:hint="eastAsia"/>
          <w:sz w:val="22"/>
          <w:lang w:val="id-ID"/>
        </w:rPr>
        <w:t>r</w:t>
      </w:r>
      <w:r w:rsidRPr="00AF1F81">
        <w:rPr>
          <w:rFonts w:ascii="Times New Roman" w:hAnsi="Times New Roman" w:cs="Times New Roman"/>
          <w:sz w:val="22"/>
          <w:lang w:val="id-ID"/>
        </w:rPr>
        <w:t>isiko dan pembiayaan yang diperlukan di setiap</w:t>
      </w:r>
      <w:r>
        <w:rPr>
          <w:rFonts w:ascii="Times New Roman" w:hAnsi="Times New Roman" w:cs="Times New Roman" w:hint="eastAsia"/>
          <w:sz w:val="22"/>
          <w:lang w:val="id-ID"/>
        </w:rPr>
        <w:t xml:space="preserve"> </w:t>
      </w:r>
      <w:r w:rsidRPr="00AF1F81">
        <w:rPr>
          <w:rFonts w:ascii="Times New Roman" w:hAnsi="Times New Roman" w:cs="Times New Roman"/>
          <w:sz w:val="22"/>
          <w:lang w:val="id-ID"/>
        </w:rPr>
        <w:t>rantai dengan maksud untuk mengembangkan program-program yang meluas</w:t>
      </w:r>
      <w:r w:rsidR="005C5D94">
        <w:rPr>
          <w:rFonts w:ascii="Times New Roman" w:hAnsi="Times New Roman" w:cs="Times New Roman" w:hint="eastAsia"/>
          <w:sz w:val="22"/>
          <w:lang w:val="id-ID"/>
        </w:rPr>
        <w:t>.</w:t>
      </w:r>
    </w:p>
    <w:p w:rsidR="005C5D94" w:rsidRDefault="005C5D94" w:rsidP="005239DB">
      <w:pPr>
        <w:widowControl/>
        <w:adjustRightInd w:val="0"/>
        <w:snapToGrid w:val="0"/>
        <w:ind w:firstLine="425"/>
        <w:rPr>
          <w:rFonts w:ascii="Times New Roman" w:hAnsi="Times New Roman" w:cs="Times New Roman"/>
          <w:sz w:val="22"/>
          <w:lang w:val="id-ID"/>
        </w:rPr>
      </w:pPr>
      <w:r w:rsidRPr="005C5D94">
        <w:rPr>
          <w:rFonts w:ascii="Times New Roman" w:hAnsi="Times New Roman" w:cs="Times New Roman"/>
          <w:sz w:val="22"/>
          <w:lang w:val="id-ID"/>
        </w:rPr>
        <w:t>Selama beberapa dekade terakhir, IDB telah bertindak sebagai mitra strategis di wilayah LAC</w:t>
      </w:r>
      <w:r>
        <w:rPr>
          <w:rFonts w:ascii="Times New Roman" w:hAnsi="Times New Roman" w:cs="Times New Roman" w:hint="eastAsia"/>
          <w:sz w:val="22"/>
          <w:lang w:val="id-ID"/>
        </w:rPr>
        <w:t xml:space="preserve"> </w:t>
      </w:r>
      <w:r w:rsidRPr="005C5D94">
        <w:rPr>
          <w:rFonts w:ascii="Times New Roman" w:hAnsi="Times New Roman" w:cs="Times New Roman"/>
          <w:sz w:val="22"/>
          <w:lang w:val="id-ID"/>
        </w:rPr>
        <w:t>berkaitan dengan desain kebijakan publik dan program untuk meningkatkan akses ke</w:t>
      </w:r>
      <w:r>
        <w:rPr>
          <w:rFonts w:ascii="Times New Roman" w:hAnsi="Times New Roman" w:cs="Times New Roman" w:hint="eastAsia"/>
          <w:sz w:val="22"/>
          <w:lang w:val="id-ID"/>
        </w:rPr>
        <w:t xml:space="preserve"> </w:t>
      </w:r>
      <w:r w:rsidRPr="005C5D94">
        <w:rPr>
          <w:rFonts w:ascii="Times New Roman" w:hAnsi="Times New Roman" w:cs="Times New Roman"/>
          <w:sz w:val="22"/>
          <w:lang w:val="id-ID"/>
        </w:rPr>
        <w:t>keuangan untuk sektor produktif. Dalam pekerjaannya dengan sektor publik, dan khususnya</w:t>
      </w:r>
      <w:r>
        <w:rPr>
          <w:rFonts w:ascii="Times New Roman" w:hAnsi="Times New Roman" w:cs="Times New Roman" w:hint="eastAsia"/>
          <w:sz w:val="22"/>
          <w:lang w:val="id-ID"/>
        </w:rPr>
        <w:t xml:space="preserve"> </w:t>
      </w:r>
      <w:r w:rsidRPr="005C5D94">
        <w:rPr>
          <w:rFonts w:ascii="Times New Roman" w:hAnsi="Times New Roman" w:cs="Times New Roman"/>
          <w:sz w:val="22"/>
          <w:lang w:val="id-ID"/>
        </w:rPr>
        <w:t>dengan bank pembangunan, IDB bertindak sebagai pialang dan/atau katalis prestisius dalam</w:t>
      </w:r>
      <w:r>
        <w:rPr>
          <w:rFonts w:ascii="Times New Roman" w:hAnsi="Times New Roman" w:cs="Times New Roman" w:hint="eastAsia"/>
          <w:sz w:val="22"/>
          <w:lang w:val="id-ID"/>
        </w:rPr>
        <w:t xml:space="preserve"> </w:t>
      </w:r>
      <w:r w:rsidRPr="005C5D94">
        <w:rPr>
          <w:rFonts w:ascii="Times New Roman" w:hAnsi="Times New Roman" w:cs="Times New Roman"/>
          <w:sz w:val="22"/>
          <w:lang w:val="id-ID"/>
        </w:rPr>
        <w:t>merumuskan kebijakan untuk lebih memperluas akses ke pembiayaan dan melaksanakan program untuk</w:t>
      </w:r>
      <w:r>
        <w:rPr>
          <w:rFonts w:ascii="Times New Roman" w:hAnsi="Times New Roman" w:cs="Times New Roman" w:hint="eastAsia"/>
          <w:sz w:val="22"/>
          <w:lang w:val="id-ID"/>
        </w:rPr>
        <w:t xml:space="preserve"> </w:t>
      </w:r>
      <w:r w:rsidRPr="005C5D94">
        <w:rPr>
          <w:rFonts w:ascii="Times New Roman" w:hAnsi="Times New Roman" w:cs="Times New Roman"/>
          <w:sz w:val="22"/>
          <w:lang w:val="id-ID"/>
        </w:rPr>
        <w:t>meningkatkan kapasitas bisnis dan mendorong pengembangan sektor swasta di bidang utama LAC</w:t>
      </w:r>
      <w:r>
        <w:rPr>
          <w:rFonts w:ascii="Times New Roman" w:hAnsi="Times New Roman" w:cs="Times New Roman" w:hint="eastAsia"/>
          <w:sz w:val="22"/>
          <w:lang w:val="id-ID"/>
        </w:rPr>
        <w:t xml:space="preserve"> </w:t>
      </w:r>
      <w:r w:rsidRPr="005C5D94">
        <w:rPr>
          <w:rFonts w:ascii="Times New Roman" w:hAnsi="Times New Roman" w:cs="Times New Roman"/>
          <w:sz w:val="22"/>
          <w:lang w:val="id-ID"/>
        </w:rPr>
        <w:t>ekonomi. Demikian pula, IDB memfasilitasi penciptaan jaringan di tingkat nasional dan</w:t>
      </w:r>
      <w:r>
        <w:rPr>
          <w:rFonts w:ascii="Times New Roman" w:hAnsi="Times New Roman" w:cs="Times New Roman" w:hint="eastAsia"/>
          <w:sz w:val="22"/>
          <w:lang w:val="id-ID"/>
        </w:rPr>
        <w:t xml:space="preserve"> </w:t>
      </w:r>
      <w:r w:rsidRPr="005C5D94">
        <w:rPr>
          <w:rFonts w:ascii="Times New Roman" w:hAnsi="Times New Roman" w:cs="Times New Roman"/>
          <w:sz w:val="22"/>
          <w:lang w:val="id-ID"/>
        </w:rPr>
        <w:t>tingkat internasional yang akan mendorong dialog dan kolaborasi, dan yang akan menyebar</w:t>
      </w:r>
      <w:r>
        <w:rPr>
          <w:rFonts w:ascii="Times New Roman" w:hAnsi="Times New Roman" w:cs="Times New Roman" w:hint="eastAsia"/>
          <w:sz w:val="22"/>
          <w:lang w:val="id-ID"/>
        </w:rPr>
        <w:t xml:space="preserve"> </w:t>
      </w:r>
      <w:r w:rsidRPr="005C5D94">
        <w:rPr>
          <w:rFonts w:ascii="Times New Roman" w:hAnsi="Times New Roman" w:cs="Times New Roman"/>
          <w:sz w:val="22"/>
          <w:lang w:val="id-ID"/>
        </w:rPr>
        <w:t>praktik terbaik dalam mencari dan merancang solusi untuk pembatasan produktif</w:t>
      </w:r>
      <w:r>
        <w:rPr>
          <w:rFonts w:ascii="Times New Roman" w:hAnsi="Times New Roman" w:cs="Times New Roman" w:hint="eastAsia"/>
          <w:sz w:val="22"/>
          <w:lang w:val="id-ID"/>
        </w:rPr>
        <w:t xml:space="preserve"> </w:t>
      </w:r>
      <w:r w:rsidRPr="005C5D94">
        <w:rPr>
          <w:rFonts w:ascii="Times New Roman" w:hAnsi="Times New Roman" w:cs="Times New Roman"/>
          <w:sz w:val="22"/>
          <w:lang w:val="id-ID"/>
        </w:rPr>
        <w:t>pembiayaan. IDB telah mendukung banyak program akses ke keuangan untuk rantai nilai</w:t>
      </w:r>
      <w:r>
        <w:rPr>
          <w:rFonts w:ascii="Times New Roman" w:hAnsi="Times New Roman" w:cs="Times New Roman" w:hint="eastAsia"/>
          <w:sz w:val="22"/>
          <w:lang w:val="id-ID"/>
        </w:rPr>
        <w:t xml:space="preserve"> </w:t>
      </w:r>
      <w:r w:rsidRPr="005C5D94">
        <w:rPr>
          <w:rFonts w:ascii="Times New Roman" w:hAnsi="Times New Roman" w:cs="Times New Roman"/>
          <w:sz w:val="22"/>
          <w:lang w:val="id-ID"/>
        </w:rPr>
        <w:t xml:space="preserve">di wilayah tersebut. </w:t>
      </w:r>
    </w:p>
    <w:p w:rsidR="00D029F8" w:rsidRPr="005C5D94" w:rsidRDefault="005C5D94" w:rsidP="005239DB">
      <w:pPr>
        <w:widowControl/>
        <w:adjustRightInd w:val="0"/>
        <w:snapToGrid w:val="0"/>
        <w:ind w:firstLine="425"/>
        <w:rPr>
          <w:rFonts w:ascii="Times New Roman" w:hAnsi="Times New Roman" w:cs="Times New Roman"/>
          <w:sz w:val="22"/>
          <w:lang w:val="id-ID"/>
        </w:rPr>
      </w:pPr>
      <w:r w:rsidRPr="005C5D94">
        <w:rPr>
          <w:rFonts w:ascii="Times New Roman" w:hAnsi="Times New Roman" w:cs="Times New Roman"/>
          <w:sz w:val="22"/>
          <w:lang w:val="id-ID"/>
        </w:rPr>
        <w:t xml:space="preserve">Di Nikaragua, program </w:t>
      </w:r>
      <w:r w:rsidR="00D029F8" w:rsidRPr="00D029F8">
        <w:rPr>
          <w:rFonts w:ascii="Times New Roman" w:hAnsi="Times New Roman" w:cs="Times New Roman"/>
          <w:i/>
          <w:sz w:val="22"/>
          <w:lang w:val="id-ID"/>
        </w:rPr>
        <w:t>Acceso al Crédito en Cadenas Productivas Rurale</w:t>
      </w:r>
      <w:r w:rsidR="00D029F8">
        <w:rPr>
          <w:rFonts w:ascii="Times New Roman" w:hAnsi="Times New Roman" w:cs="Times New Roman" w:hint="eastAsia"/>
          <w:i/>
          <w:sz w:val="22"/>
          <w:lang w:val="id-ID"/>
        </w:rPr>
        <w:t xml:space="preserve"> </w:t>
      </w:r>
      <w:r w:rsidR="00D029F8">
        <w:rPr>
          <w:rFonts w:ascii="Times New Roman" w:hAnsi="Times New Roman" w:cs="Times New Roman" w:hint="eastAsia"/>
          <w:sz w:val="22"/>
          <w:lang w:val="id-ID"/>
        </w:rPr>
        <w:t xml:space="preserve">(Akses Kredit Rantai Produksi Pedesaan) </w:t>
      </w:r>
      <w:r w:rsidR="00D029F8">
        <w:rPr>
          <w:rFonts w:ascii="Times New Roman" w:hAnsi="Times New Roman" w:cs="Times New Roman"/>
          <w:sz w:val="22"/>
          <w:lang w:val="id-ID"/>
        </w:rPr>
        <w:t>senilai US$20 juta</w:t>
      </w:r>
      <w:r w:rsidR="00D029F8">
        <w:rPr>
          <w:rFonts w:ascii="Times New Roman" w:hAnsi="Times New Roman" w:cs="Times New Roman" w:hint="eastAsia"/>
          <w:sz w:val="22"/>
          <w:lang w:val="id-ID"/>
        </w:rPr>
        <w:t xml:space="preserve"> merupakan </w:t>
      </w:r>
      <w:r w:rsidRPr="005C5D94">
        <w:rPr>
          <w:rFonts w:ascii="Times New Roman" w:hAnsi="Times New Roman" w:cs="Times New Roman"/>
          <w:sz w:val="22"/>
          <w:lang w:val="id-ID"/>
        </w:rPr>
        <w:t xml:space="preserve">solusi terintegrasi untuk kebutuhan keuangan dan bantuan teknis </w:t>
      </w:r>
      <w:r w:rsidR="00D029F8" w:rsidRPr="005C5D94">
        <w:rPr>
          <w:rFonts w:ascii="Times New Roman" w:hAnsi="Times New Roman" w:cs="Times New Roman"/>
          <w:sz w:val="22"/>
          <w:lang w:val="id-ID"/>
        </w:rPr>
        <w:t xml:space="preserve">rantai nilai produk </w:t>
      </w:r>
      <w:r w:rsidRPr="005C5D94">
        <w:rPr>
          <w:rFonts w:ascii="Times New Roman" w:hAnsi="Times New Roman" w:cs="Times New Roman"/>
          <w:sz w:val="22"/>
          <w:lang w:val="id-ID"/>
        </w:rPr>
        <w:t>susu</w:t>
      </w:r>
      <w:r>
        <w:rPr>
          <w:rFonts w:ascii="Times New Roman" w:hAnsi="Times New Roman" w:cs="Times New Roman" w:hint="eastAsia"/>
          <w:sz w:val="22"/>
          <w:lang w:val="id-ID"/>
        </w:rPr>
        <w:t xml:space="preserve"> </w:t>
      </w:r>
      <w:r w:rsidRPr="005C5D94">
        <w:rPr>
          <w:rFonts w:ascii="Times New Roman" w:hAnsi="Times New Roman" w:cs="Times New Roman"/>
          <w:sz w:val="22"/>
          <w:lang w:val="id-ID"/>
        </w:rPr>
        <w:t>dan kakao. Tiga instrumen dirancang: (i) program kredit</w:t>
      </w:r>
      <w:r>
        <w:rPr>
          <w:rFonts w:ascii="Times New Roman" w:hAnsi="Times New Roman" w:cs="Times New Roman" w:hint="eastAsia"/>
          <w:sz w:val="22"/>
          <w:lang w:val="id-ID"/>
        </w:rPr>
        <w:t xml:space="preserve"> </w:t>
      </w:r>
      <w:r w:rsidRPr="005C5D94">
        <w:rPr>
          <w:rFonts w:ascii="Times New Roman" w:hAnsi="Times New Roman" w:cs="Times New Roman"/>
          <w:sz w:val="22"/>
          <w:lang w:val="id-ID"/>
        </w:rPr>
        <w:t>penjaminan untuk memitigasi risiko yang dirasakan dalam sistem keuangan terkait pinjaman kepada</w:t>
      </w:r>
      <w:r>
        <w:rPr>
          <w:rFonts w:ascii="Times New Roman" w:hAnsi="Times New Roman" w:cs="Times New Roman" w:hint="eastAsia"/>
          <w:sz w:val="22"/>
          <w:lang w:val="id-ID"/>
        </w:rPr>
        <w:t xml:space="preserve"> </w:t>
      </w:r>
      <w:r w:rsidRPr="005C5D94">
        <w:rPr>
          <w:rFonts w:ascii="Times New Roman" w:hAnsi="Times New Roman" w:cs="Times New Roman"/>
          <w:sz w:val="22"/>
          <w:lang w:val="id-ID"/>
        </w:rPr>
        <w:t>sektor ini; (ii) program kredit untuk digunakan sebagai jaminan pinjaman untuk skala kecil dan menengah</w:t>
      </w:r>
      <w:r>
        <w:rPr>
          <w:rFonts w:ascii="Times New Roman" w:hAnsi="Times New Roman" w:cs="Times New Roman" w:hint="eastAsia"/>
          <w:sz w:val="22"/>
          <w:lang w:val="id-ID"/>
        </w:rPr>
        <w:t xml:space="preserve"> </w:t>
      </w:r>
      <w:r w:rsidRPr="005C5D94">
        <w:rPr>
          <w:rFonts w:ascii="Times New Roman" w:hAnsi="Times New Roman" w:cs="Times New Roman"/>
          <w:sz w:val="22"/>
          <w:lang w:val="id-ID"/>
        </w:rPr>
        <w:t>produsen; dan (iii) program bantuan teknis untuk meningkatkan produktivitas secara efektif</w:t>
      </w:r>
      <w:r w:rsidR="00D029F8">
        <w:rPr>
          <w:rFonts w:ascii="Times New Roman" w:hAnsi="Times New Roman" w:cs="Times New Roman" w:hint="eastAsia"/>
          <w:sz w:val="22"/>
          <w:lang w:val="id-ID"/>
        </w:rPr>
        <w:t>.</w:t>
      </w:r>
    </w:p>
    <w:p w:rsidR="00D029F8" w:rsidRDefault="005C5D94" w:rsidP="005239DB">
      <w:pPr>
        <w:widowControl/>
        <w:adjustRightInd w:val="0"/>
        <w:snapToGrid w:val="0"/>
        <w:ind w:firstLine="425"/>
        <w:rPr>
          <w:rFonts w:ascii="Times New Roman" w:hAnsi="Times New Roman" w:cs="Times New Roman"/>
          <w:sz w:val="22"/>
          <w:lang w:val="id-ID"/>
        </w:rPr>
      </w:pPr>
      <w:r w:rsidRPr="005C5D94">
        <w:rPr>
          <w:rFonts w:ascii="Times New Roman" w:hAnsi="Times New Roman" w:cs="Times New Roman"/>
          <w:sz w:val="22"/>
          <w:lang w:val="id-ID"/>
        </w:rPr>
        <w:t>. Demikian pula di Republik Dominika, IDB mendukung penguatan</w:t>
      </w:r>
      <w:r w:rsidR="00D029F8">
        <w:rPr>
          <w:rFonts w:ascii="Times New Roman" w:hAnsi="Times New Roman" w:cs="Times New Roman" w:hint="eastAsia"/>
          <w:sz w:val="22"/>
          <w:lang w:val="id-ID"/>
        </w:rPr>
        <w:t xml:space="preserve"> </w:t>
      </w:r>
      <w:r w:rsidRPr="005C5D94">
        <w:rPr>
          <w:rFonts w:ascii="Times New Roman" w:hAnsi="Times New Roman" w:cs="Times New Roman"/>
          <w:sz w:val="22"/>
          <w:lang w:val="id-ID"/>
        </w:rPr>
        <w:t>rantai nilai dengan tiga operasi senilai US$324 juta, menggabungkan</w:t>
      </w:r>
      <w:r w:rsidR="00D029F8" w:rsidRPr="00D029F8">
        <w:rPr>
          <w:rFonts w:ascii="Times New Roman" w:hAnsi="Times New Roman" w:cs="Times New Roman"/>
          <w:sz w:val="22"/>
          <w:lang w:val="id-ID"/>
        </w:rPr>
        <w:t xml:space="preserve"> </w:t>
      </w:r>
      <w:r w:rsidR="00D029F8" w:rsidRPr="005C5D94">
        <w:rPr>
          <w:rFonts w:ascii="Times New Roman" w:hAnsi="Times New Roman" w:cs="Times New Roman"/>
          <w:sz w:val="22"/>
          <w:lang w:val="id-ID"/>
        </w:rPr>
        <w:t>instrumen</w:t>
      </w:r>
      <w:r w:rsidRPr="005C5D94">
        <w:rPr>
          <w:rFonts w:ascii="Times New Roman" w:hAnsi="Times New Roman" w:cs="Times New Roman"/>
          <w:sz w:val="22"/>
          <w:lang w:val="id-ID"/>
        </w:rPr>
        <w:t xml:space="preserve"> keuangan</w:t>
      </w:r>
      <w:r w:rsidR="00D029F8">
        <w:rPr>
          <w:rFonts w:ascii="Times New Roman" w:hAnsi="Times New Roman" w:cs="Times New Roman" w:hint="eastAsia"/>
          <w:sz w:val="22"/>
          <w:lang w:val="id-ID"/>
        </w:rPr>
        <w:t xml:space="preserve"> </w:t>
      </w:r>
      <w:r w:rsidRPr="005C5D94">
        <w:rPr>
          <w:rFonts w:ascii="Times New Roman" w:hAnsi="Times New Roman" w:cs="Times New Roman"/>
          <w:sz w:val="22"/>
          <w:lang w:val="id-ID"/>
        </w:rPr>
        <w:t xml:space="preserve">(pembiayaan dan dana jaminan untuk memfasilitasi akses </w:t>
      </w:r>
      <w:r w:rsidR="00D029F8" w:rsidRPr="005C5D94">
        <w:rPr>
          <w:rFonts w:ascii="Times New Roman" w:hAnsi="Times New Roman" w:cs="Times New Roman"/>
          <w:sz w:val="22"/>
          <w:lang w:val="id-ID"/>
        </w:rPr>
        <w:t xml:space="preserve">keuangan </w:t>
      </w:r>
      <w:r w:rsidRPr="005C5D94">
        <w:rPr>
          <w:rFonts w:ascii="Times New Roman" w:hAnsi="Times New Roman" w:cs="Times New Roman"/>
          <w:sz w:val="22"/>
          <w:lang w:val="id-ID"/>
        </w:rPr>
        <w:t>jangka menengah dan panjang), instrumen nonkeuangan (dana bantuan teknis untuk meningkatkan akses</w:t>
      </w:r>
      <w:r w:rsidR="00D029F8">
        <w:rPr>
          <w:rFonts w:ascii="Times New Roman" w:hAnsi="Times New Roman" w:cs="Times New Roman" w:hint="eastAsia"/>
          <w:sz w:val="22"/>
          <w:lang w:val="id-ID"/>
        </w:rPr>
        <w:t xml:space="preserve"> </w:t>
      </w:r>
      <w:r w:rsidRPr="005C5D94">
        <w:rPr>
          <w:rFonts w:ascii="Times New Roman" w:hAnsi="Times New Roman" w:cs="Times New Roman"/>
          <w:sz w:val="22"/>
          <w:lang w:val="id-ID"/>
        </w:rPr>
        <w:t>untuk keuangan dan manajemen kualitas), reformasi peraturan untuk meningkatkan iklim</w:t>
      </w:r>
      <w:r w:rsidR="00D029F8" w:rsidRPr="00D029F8">
        <w:rPr>
          <w:rFonts w:ascii="Times New Roman" w:hAnsi="Times New Roman" w:cs="Times New Roman"/>
          <w:sz w:val="22"/>
          <w:lang w:val="id-ID"/>
        </w:rPr>
        <w:t xml:space="preserve"> </w:t>
      </w:r>
      <w:r w:rsidR="00D029F8" w:rsidRPr="005C5D94">
        <w:rPr>
          <w:rFonts w:ascii="Times New Roman" w:hAnsi="Times New Roman" w:cs="Times New Roman"/>
          <w:sz w:val="22"/>
          <w:lang w:val="id-ID"/>
        </w:rPr>
        <w:t>bisnis</w:t>
      </w:r>
      <w:r w:rsidRPr="005C5D94">
        <w:rPr>
          <w:rFonts w:ascii="Times New Roman" w:hAnsi="Times New Roman" w:cs="Times New Roman"/>
          <w:sz w:val="22"/>
          <w:lang w:val="id-ID"/>
        </w:rPr>
        <w:t xml:space="preserve"> </w:t>
      </w:r>
      <w:r w:rsidR="00D029F8">
        <w:rPr>
          <w:rFonts w:ascii="Times New Roman" w:hAnsi="Times New Roman" w:cs="Times New Roman"/>
          <w:sz w:val="22"/>
          <w:lang w:val="id-ID"/>
        </w:rPr>
        <w:t xml:space="preserve">dan alat penguatan kelembagaan </w:t>
      </w:r>
      <w:r w:rsidRPr="005C5D94">
        <w:rPr>
          <w:rFonts w:ascii="Times New Roman" w:hAnsi="Times New Roman" w:cs="Times New Roman"/>
          <w:sz w:val="22"/>
          <w:lang w:val="id-ID"/>
        </w:rPr>
        <w:t xml:space="preserve">dengan menciptakan </w:t>
      </w:r>
      <w:r w:rsidR="00D029F8">
        <w:rPr>
          <w:rFonts w:ascii="Times New Roman" w:hAnsi="Times New Roman" w:cs="Times New Roman" w:hint="eastAsia"/>
          <w:sz w:val="22"/>
          <w:lang w:val="id-ID"/>
        </w:rPr>
        <w:t xml:space="preserve">pusat </w:t>
      </w:r>
      <w:r w:rsidRPr="005C5D94">
        <w:rPr>
          <w:rFonts w:ascii="Times New Roman" w:hAnsi="Times New Roman" w:cs="Times New Roman"/>
          <w:sz w:val="22"/>
          <w:lang w:val="id-ID"/>
        </w:rPr>
        <w:t>pengembangan usaha</w:t>
      </w:r>
      <w:r w:rsidR="00D029F8">
        <w:rPr>
          <w:rFonts w:ascii="Times New Roman" w:hAnsi="Times New Roman" w:cs="Times New Roman" w:hint="eastAsia"/>
          <w:sz w:val="22"/>
          <w:lang w:val="id-ID"/>
        </w:rPr>
        <w:t>.</w:t>
      </w:r>
    </w:p>
    <w:p w:rsidR="00D029F8" w:rsidRDefault="00D029F8" w:rsidP="005239DB">
      <w:pPr>
        <w:widowControl/>
        <w:adjustRightInd w:val="0"/>
        <w:snapToGrid w:val="0"/>
        <w:ind w:firstLine="425"/>
        <w:rPr>
          <w:rFonts w:ascii="Times New Roman" w:hAnsi="Times New Roman" w:cs="Times New Roman"/>
          <w:sz w:val="22"/>
          <w:lang w:val="id-ID"/>
        </w:rPr>
      </w:pPr>
      <w:r w:rsidRPr="00D029F8">
        <w:rPr>
          <w:rFonts w:ascii="Times New Roman" w:hAnsi="Times New Roman" w:cs="Times New Roman"/>
          <w:sz w:val="22"/>
          <w:lang w:val="id-ID"/>
        </w:rPr>
        <w:t>Strategi manajemen risiko yang efektif</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memerlukan kombinasi berbagai instrumen keuangan yang dapat</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disesuaikan dengan kebutuhan rantai nilai. Pertama, risiko yang mempengaruhi rantai nilai di</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node dan link yang berbeda harus dikenali. Sumber informasi utama adalah</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aktor yang berpartisipasi dalam rantai, karena mereka menyadari hambatan mereka sendiri dan</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risiko. Selain sektor produktif, pelaku utama lainnya dalam rantai tersebut adalah masyarakat</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lembaga yang menyediakan layanan keuangan dan nonkeuangan, entitas pemantau (misalnya,</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bea cukai dan layanan sanitasi), dan lembaga penelitian. Kedua, kemungkinan</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terjadinya risiko harus dievaluasi dengan menerapkan kuantitatif, kualitatif, atau campuran</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 xml:space="preserve">teknik, menurut setiap kasus. Ketiga, </w:t>
      </w:r>
      <w:r w:rsidRPr="00D029F8">
        <w:rPr>
          <w:rFonts w:ascii="Times New Roman" w:hAnsi="Times New Roman" w:cs="Times New Roman"/>
          <w:sz w:val="22"/>
          <w:lang w:val="id-ID"/>
        </w:rPr>
        <w:lastRenderedPageBreak/>
        <w:t>dampak terjadinya suatu risiko</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mungkin ada pada rantai nilai harus dihitung. Sekali lagi, kuantitatif</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kualitatif, atau teknik campuran dapat diterapkan, sesuai dengan risiko dan</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informasi yang tersedia. Keempat, risiko harus diprioritaskan, berdasarkan probabilitas</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terjadinya dan kemungkinan dampaknya. Prioritas dapat dipengaruhi oleh efektif</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solusi sektor publik, serta dengan rasio biaya-manfaat antara yang diusulkan</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solusi dan hasil yang diinginkan. Akhirnya, instrumen yang tepat untuk mitigasi harus</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dipilih untuk setiap prioritas risiko. Lebih jauh lagi, karena risiko dapat berubah</w:t>
      </w:r>
      <w:r>
        <w:rPr>
          <w:rFonts w:ascii="Times New Roman" w:hAnsi="Times New Roman" w:cs="Times New Roman" w:hint="eastAsia"/>
          <w:sz w:val="22"/>
          <w:lang w:val="id-ID"/>
        </w:rPr>
        <w:t xml:space="preserve"> setiap </w:t>
      </w:r>
      <w:r w:rsidRPr="00D029F8">
        <w:rPr>
          <w:rFonts w:ascii="Times New Roman" w:hAnsi="Times New Roman" w:cs="Times New Roman"/>
          <w:sz w:val="22"/>
          <w:lang w:val="id-ID"/>
        </w:rPr>
        <w:t>waktu, strategi yang ada harus ditinjau secara berkala untuk memperbarui manajemen</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intervensi dan untuk menilai kembali besarnya risiko dan prioritasnya.</w:t>
      </w:r>
    </w:p>
    <w:p w:rsidR="00D029F8" w:rsidRPr="00D029F8" w:rsidRDefault="00D029F8" w:rsidP="005239DB">
      <w:pPr>
        <w:widowControl/>
        <w:adjustRightInd w:val="0"/>
        <w:snapToGrid w:val="0"/>
        <w:ind w:firstLine="425"/>
        <w:rPr>
          <w:rFonts w:ascii="Times New Roman" w:hAnsi="Times New Roman" w:cs="Times New Roman"/>
          <w:sz w:val="22"/>
          <w:lang w:val="id-ID"/>
        </w:rPr>
      </w:pPr>
      <w:r w:rsidRPr="00D029F8">
        <w:rPr>
          <w:rFonts w:ascii="Times New Roman" w:hAnsi="Times New Roman" w:cs="Times New Roman"/>
          <w:sz w:val="22"/>
          <w:lang w:val="id-ID"/>
        </w:rPr>
        <w:t>IDB menyediakan berbagai instrumen bagi negara-negara LAC untuk ditingkatkan</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manajemen risiko rantai nilai terintegrasi di kawasan. Bagian berikut</w:t>
      </w:r>
      <w:r>
        <w:rPr>
          <w:rFonts w:ascii="Times New Roman" w:hAnsi="Times New Roman" w:cs="Times New Roman" w:hint="eastAsia"/>
          <w:sz w:val="22"/>
          <w:lang w:val="id-ID"/>
        </w:rPr>
        <w:t xml:space="preserve"> </w:t>
      </w:r>
      <w:r w:rsidRPr="00D029F8">
        <w:rPr>
          <w:rFonts w:ascii="Times New Roman" w:hAnsi="Times New Roman" w:cs="Times New Roman"/>
          <w:sz w:val="22"/>
          <w:lang w:val="id-ID"/>
        </w:rPr>
        <w:t>menyajikan deskripsi singkat dari instrumen ini.</w:t>
      </w:r>
    </w:p>
    <w:p w:rsidR="00D029F8" w:rsidRPr="00D029F8" w:rsidRDefault="00D029F8" w:rsidP="00A253F4">
      <w:pPr>
        <w:pStyle w:val="ListParagraph"/>
        <w:widowControl/>
        <w:numPr>
          <w:ilvl w:val="0"/>
          <w:numId w:val="30"/>
        </w:numPr>
        <w:adjustRightInd w:val="0"/>
        <w:snapToGrid w:val="0"/>
        <w:ind w:leftChars="0" w:left="425" w:hangingChars="193" w:hanging="425"/>
        <w:rPr>
          <w:rFonts w:ascii="Times New Roman" w:hAnsi="Times New Roman" w:cs="Times New Roman"/>
          <w:sz w:val="22"/>
          <w:lang w:val="id-ID"/>
        </w:rPr>
      </w:pPr>
      <w:r w:rsidRPr="00D029F8">
        <w:rPr>
          <w:rFonts w:ascii="Times New Roman" w:hAnsi="Times New Roman" w:cs="Times New Roman"/>
          <w:sz w:val="22"/>
          <w:lang w:val="id-ID"/>
        </w:rPr>
        <w:t>Pinjaman investasi: Salah satu tujuan jalur kredit untuk negara-negara LAC</w:t>
      </w:r>
      <w:r w:rsidRPr="00D029F8">
        <w:rPr>
          <w:rFonts w:ascii="Times New Roman" w:hAnsi="Times New Roman" w:cs="Times New Roman" w:hint="eastAsia"/>
          <w:sz w:val="22"/>
          <w:lang w:val="id-ID"/>
        </w:rPr>
        <w:t xml:space="preserve"> </w:t>
      </w:r>
      <w:r w:rsidRPr="00D029F8">
        <w:rPr>
          <w:rFonts w:ascii="Times New Roman" w:hAnsi="Times New Roman" w:cs="Times New Roman"/>
          <w:sz w:val="22"/>
          <w:lang w:val="id-ID"/>
        </w:rPr>
        <w:t>ditawarkan oleh IDB adalah untuk memfasilitasi penyediaan barang publik,</w:t>
      </w:r>
      <w:r w:rsidRPr="00D029F8">
        <w:rPr>
          <w:rFonts w:ascii="Times New Roman" w:hAnsi="Times New Roman" w:cs="Times New Roman" w:hint="eastAsia"/>
          <w:sz w:val="22"/>
          <w:lang w:val="id-ID"/>
        </w:rPr>
        <w:t>m</w:t>
      </w:r>
      <w:r w:rsidRPr="00D029F8">
        <w:rPr>
          <w:rFonts w:ascii="Times New Roman" w:hAnsi="Times New Roman" w:cs="Times New Roman"/>
          <w:sz w:val="22"/>
          <w:lang w:val="id-ID"/>
        </w:rPr>
        <w:t>erangsang aliran</w:t>
      </w:r>
      <w:r w:rsidRPr="00D029F8">
        <w:rPr>
          <w:rFonts w:ascii="Times New Roman" w:hAnsi="Times New Roman" w:cs="Times New Roman" w:hint="eastAsia"/>
          <w:sz w:val="22"/>
          <w:lang w:val="id-ID"/>
        </w:rPr>
        <w:t xml:space="preserve"> </w:t>
      </w:r>
      <w:r w:rsidRPr="00D029F8">
        <w:rPr>
          <w:rFonts w:ascii="Times New Roman" w:hAnsi="Times New Roman" w:cs="Times New Roman"/>
          <w:sz w:val="22"/>
          <w:lang w:val="id-ID"/>
        </w:rPr>
        <w:t>kredit dan modal, membuat instrumen keuangan baru, dan menyediakan kredit dan</w:t>
      </w:r>
      <w:r w:rsidRPr="00D029F8">
        <w:rPr>
          <w:rFonts w:ascii="Times New Roman" w:hAnsi="Times New Roman" w:cs="Times New Roman" w:hint="eastAsia"/>
          <w:sz w:val="22"/>
          <w:lang w:val="id-ID"/>
        </w:rPr>
        <w:t xml:space="preserve"> </w:t>
      </w:r>
      <w:r w:rsidRPr="00D029F8">
        <w:rPr>
          <w:rFonts w:ascii="Times New Roman" w:hAnsi="Times New Roman" w:cs="Times New Roman"/>
          <w:sz w:val="22"/>
          <w:lang w:val="id-ID"/>
        </w:rPr>
        <w:t>insentif investasi kepada usaha produktif. Garis-garis ini kondusif untuk</w:t>
      </w:r>
      <w:r w:rsidRPr="00D029F8">
        <w:rPr>
          <w:rFonts w:ascii="Times New Roman" w:hAnsi="Times New Roman" w:cs="Times New Roman" w:hint="eastAsia"/>
          <w:sz w:val="22"/>
          <w:lang w:val="id-ID"/>
        </w:rPr>
        <w:t xml:space="preserve"> </w:t>
      </w:r>
      <w:r w:rsidRPr="00D029F8">
        <w:rPr>
          <w:rFonts w:ascii="Times New Roman" w:hAnsi="Times New Roman" w:cs="Times New Roman"/>
          <w:sz w:val="22"/>
          <w:lang w:val="id-ID"/>
        </w:rPr>
        <w:t>memitigasi berbagai jenis risiko (misalnya, operasional, pasar, dan likuiditas).</w:t>
      </w:r>
      <w:r w:rsidRPr="00D029F8">
        <w:rPr>
          <w:rFonts w:ascii="Times New Roman" w:hAnsi="Times New Roman" w:cs="Times New Roman" w:hint="eastAsia"/>
          <w:sz w:val="22"/>
          <w:lang w:val="id-ID"/>
        </w:rPr>
        <w:t xml:space="preserve"> </w:t>
      </w:r>
      <w:r w:rsidRPr="00D029F8">
        <w:rPr>
          <w:rFonts w:ascii="Times New Roman" w:hAnsi="Times New Roman" w:cs="Times New Roman"/>
          <w:sz w:val="22"/>
          <w:lang w:val="id-ID"/>
        </w:rPr>
        <w:t>Pinjaman ini telah terbukti berhasil dalam memperluas perbatasan keuangan sebagai</w:t>
      </w:r>
      <w:r w:rsidRPr="00D029F8">
        <w:rPr>
          <w:rFonts w:ascii="Times New Roman" w:hAnsi="Times New Roman" w:cs="Times New Roman" w:hint="eastAsia"/>
          <w:sz w:val="22"/>
          <w:lang w:val="id-ID"/>
        </w:rPr>
        <w:t xml:space="preserve"> </w:t>
      </w:r>
      <w:r w:rsidRPr="00D029F8">
        <w:rPr>
          <w:rFonts w:ascii="Times New Roman" w:hAnsi="Times New Roman" w:cs="Times New Roman"/>
          <w:sz w:val="22"/>
          <w:lang w:val="id-ID"/>
        </w:rPr>
        <w:t>hasil dari instrumen berikut, sehingga menyelesaikan tantangan yang LAC</w:t>
      </w:r>
      <w:r w:rsidRPr="00D029F8">
        <w:rPr>
          <w:rFonts w:ascii="Times New Roman" w:hAnsi="Times New Roman" w:cs="Times New Roman" w:hint="eastAsia"/>
          <w:sz w:val="22"/>
          <w:lang w:val="id-ID"/>
        </w:rPr>
        <w:t xml:space="preserve"> </w:t>
      </w:r>
      <w:r w:rsidRPr="00D029F8">
        <w:rPr>
          <w:rFonts w:ascii="Times New Roman" w:hAnsi="Times New Roman" w:cs="Times New Roman"/>
          <w:sz w:val="22"/>
          <w:lang w:val="id-ID"/>
        </w:rPr>
        <w:t>dihadapi perusahaan dalam hal akses keuangan.</w:t>
      </w:r>
    </w:p>
    <w:p w:rsidR="00D029F8" w:rsidRDefault="00D029F8" w:rsidP="00A253F4">
      <w:pPr>
        <w:pStyle w:val="ListParagraph"/>
        <w:widowControl/>
        <w:numPr>
          <w:ilvl w:val="0"/>
          <w:numId w:val="31"/>
        </w:numPr>
        <w:adjustRightInd w:val="0"/>
        <w:snapToGrid w:val="0"/>
        <w:ind w:leftChars="0" w:left="851"/>
        <w:rPr>
          <w:rFonts w:ascii="Times New Roman" w:hAnsi="Times New Roman" w:cs="Times New Roman"/>
          <w:sz w:val="22"/>
          <w:lang w:val="id-ID"/>
        </w:rPr>
      </w:pPr>
      <w:r w:rsidRPr="005E253C">
        <w:rPr>
          <w:rFonts w:ascii="Times New Roman" w:hAnsi="Times New Roman" w:cs="Times New Roman"/>
          <w:sz w:val="22"/>
          <w:lang w:val="id-ID"/>
        </w:rPr>
        <w:t>Dana kredit biasanya dibuat oleh bank pembangunan dan digunakan (i) untuk</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meringankan masalah pendanaan jangka panjang, khususnya yang berkaitan dengan investasi,inovasi, adopsi teknologi baru, dan adaptasi perubahan iklim, serta</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seperti di sektor produktif; dan (ii) sebagai mekanisme sinyal harga untuk</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sektor swasta. Bank pembangunan menyediakan sumber daya ini secara langsung kepada</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perusahaan individu (misalnya, UKM atau perusahaan jangkar, sehingga</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perusahaan, pada gilirannya, hanya meminjamkan kepada penyedia barang dan jasa mereka sendiri) atau</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kombinasi perusahaan (misalnya, kemitraan). Dana juga bisa disalurkan</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melalui bank komersial atau entitas keuangan lainnya (misalnya, koperasi).</w:t>
      </w:r>
    </w:p>
    <w:p w:rsidR="00D029F8" w:rsidRDefault="00D029F8" w:rsidP="00A253F4">
      <w:pPr>
        <w:pStyle w:val="ListParagraph"/>
        <w:widowControl/>
        <w:numPr>
          <w:ilvl w:val="0"/>
          <w:numId w:val="31"/>
        </w:numPr>
        <w:adjustRightInd w:val="0"/>
        <w:snapToGrid w:val="0"/>
        <w:ind w:leftChars="0" w:left="851"/>
        <w:rPr>
          <w:rFonts w:ascii="Times New Roman" w:hAnsi="Times New Roman" w:cs="Times New Roman"/>
          <w:sz w:val="22"/>
          <w:lang w:val="id-ID"/>
        </w:rPr>
      </w:pPr>
      <w:r w:rsidRPr="005E253C">
        <w:rPr>
          <w:rFonts w:ascii="Times New Roman" w:hAnsi="Times New Roman" w:cs="Times New Roman"/>
          <w:sz w:val="22"/>
          <w:lang w:val="id-ID"/>
        </w:rPr>
        <w:t>Dana jaminan digunakan oleh bank umum sebagai jaminan atas</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sektor produktif, memastikan aliran keuangan yang efisien ke berbagai sektor,</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terutama mereka dengan tingkat agunan yang rendah (misalnya, pertanian,</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perusahaan, atau bisnis yang intensif inovasi).</w:t>
      </w:r>
      <w:r w:rsidR="005E253C">
        <w:rPr>
          <w:rFonts w:ascii="Times New Roman" w:hAnsi="Times New Roman" w:cs="Times New Roman" w:hint="eastAsia"/>
          <w:sz w:val="22"/>
          <w:lang w:val="id-ID"/>
        </w:rPr>
        <w:t xml:space="preserve"> </w:t>
      </w:r>
    </w:p>
    <w:p w:rsidR="00D029F8" w:rsidRDefault="00D029F8" w:rsidP="00A253F4">
      <w:pPr>
        <w:pStyle w:val="ListParagraph"/>
        <w:widowControl/>
        <w:numPr>
          <w:ilvl w:val="0"/>
          <w:numId w:val="31"/>
        </w:numPr>
        <w:adjustRightInd w:val="0"/>
        <w:snapToGrid w:val="0"/>
        <w:ind w:leftChars="0" w:left="851"/>
        <w:rPr>
          <w:rFonts w:ascii="Times New Roman" w:hAnsi="Times New Roman" w:cs="Times New Roman"/>
          <w:sz w:val="22"/>
          <w:lang w:val="id-ID"/>
        </w:rPr>
      </w:pPr>
      <w:r w:rsidRPr="005E253C">
        <w:rPr>
          <w:rFonts w:ascii="Times New Roman" w:hAnsi="Times New Roman" w:cs="Times New Roman"/>
          <w:sz w:val="22"/>
          <w:lang w:val="id-ID"/>
        </w:rPr>
        <w:t>Pendanaan untuk instrumen keuangan baru yang berusaha untuk mempromosikan operasi</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pasar tanpa pengawasan di mana sektor swasta tid</w:t>
      </w:r>
      <w:r w:rsidR="005E253C" w:rsidRPr="005E253C">
        <w:rPr>
          <w:rFonts w:ascii="Times New Roman" w:hAnsi="Times New Roman" w:cs="Times New Roman"/>
          <w:sz w:val="22"/>
          <w:lang w:val="id-ID"/>
        </w:rPr>
        <w:t>ak dapat mengelola risiko (mis</w:t>
      </w:r>
      <w:r w:rsidR="005E253C" w:rsidRPr="005E253C">
        <w:rPr>
          <w:rFonts w:ascii="Times New Roman" w:hAnsi="Times New Roman" w:cs="Times New Roman" w:hint="eastAsia"/>
          <w:sz w:val="22"/>
          <w:lang w:val="id-ID"/>
        </w:rPr>
        <w:t xml:space="preserve">alnya </w:t>
      </w:r>
      <w:r w:rsidRPr="005E253C">
        <w:rPr>
          <w:rFonts w:ascii="Times New Roman" w:hAnsi="Times New Roman" w:cs="Times New Roman"/>
          <w:sz w:val="22"/>
          <w:lang w:val="id-ID"/>
        </w:rPr>
        <w:t>asuransi risiko cuaca dan iklim, energi terbarukan, efisiensi energi).</w:t>
      </w:r>
    </w:p>
    <w:p w:rsidR="00D029F8" w:rsidRPr="005E253C" w:rsidRDefault="00D029F8" w:rsidP="00A253F4">
      <w:pPr>
        <w:pStyle w:val="ListParagraph"/>
        <w:widowControl/>
        <w:numPr>
          <w:ilvl w:val="0"/>
          <w:numId w:val="31"/>
        </w:numPr>
        <w:adjustRightInd w:val="0"/>
        <w:snapToGrid w:val="0"/>
        <w:ind w:leftChars="0" w:left="851" w:hanging="425"/>
        <w:rPr>
          <w:rFonts w:ascii="Times New Roman" w:hAnsi="Times New Roman" w:cs="Times New Roman"/>
          <w:sz w:val="22"/>
          <w:lang w:val="id-ID"/>
        </w:rPr>
      </w:pPr>
      <w:r w:rsidRPr="005E253C">
        <w:rPr>
          <w:rFonts w:ascii="Times New Roman" w:hAnsi="Times New Roman" w:cs="Times New Roman"/>
          <w:sz w:val="22"/>
          <w:lang w:val="id-ID"/>
        </w:rPr>
        <w:t>Sehubungan dengan sektor swasta, IDB bekerja dengan</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 xml:space="preserve">pemerintah untuk menciptakan insentif bagi perusahaan untuk mengadopsi lebih </w:t>
      </w:r>
      <w:r w:rsidRPr="005E253C">
        <w:rPr>
          <w:rFonts w:ascii="Times New Roman" w:hAnsi="Times New Roman" w:cs="Times New Roman"/>
          <w:sz w:val="22"/>
          <w:lang w:val="id-ID"/>
        </w:rPr>
        <w:lastRenderedPageBreak/>
        <w:t>efisien</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teknologi dan praktik untuk menghasilkan penghematan dan mempromosikan</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keberlanjutan proses produktif.</w:t>
      </w:r>
    </w:p>
    <w:p w:rsidR="00D029F8" w:rsidRPr="005E253C" w:rsidRDefault="005E253C" w:rsidP="00A253F4">
      <w:pPr>
        <w:pStyle w:val="ListParagraph"/>
        <w:widowControl/>
        <w:numPr>
          <w:ilvl w:val="0"/>
          <w:numId w:val="30"/>
        </w:numPr>
        <w:adjustRightInd w:val="0"/>
        <w:snapToGrid w:val="0"/>
        <w:ind w:leftChars="0" w:left="851"/>
        <w:rPr>
          <w:rFonts w:ascii="Times New Roman" w:hAnsi="Times New Roman" w:cs="Times New Roman"/>
          <w:sz w:val="22"/>
          <w:lang w:val="id-ID"/>
        </w:rPr>
      </w:pPr>
      <w:r w:rsidRPr="005E253C">
        <w:rPr>
          <w:rFonts w:ascii="Times New Roman" w:hAnsi="Times New Roman" w:cs="Times New Roman"/>
          <w:sz w:val="22"/>
          <w:lang w:val="id-ID"/>
        </w:rPr>
        <w:t xml:space="preserve">Kebijakan </w:t>
      </w:r>
      <w:r w:rsidR="00D029F8" w:rsidRPr="005E253C">
        <w:rPr>
          <w:rFonts w:ascii="Times New Roman" w:hAnsi="Times New Roman" w:cs="Times New Roman"/>
          <w:sz w:val="22"/>
          <w:lang w:val="id-ID"/>
        </w:rPr>
        <w:t>reformasi</w:t>
      </w:r>
      <w:r w:rsidRPr="005E253C">
        <w:rPr>
          <w:rFonts w:ascii="Times New Roman" w:hAnsi="Times New Roman" w:cs="Times New Roman"/>
          <w:sz w:val="22"/>
          <w:lang w:val="id-ID"/>
        </w:rPr>
        <w:t xml:space="preserve"> pinjaman</w:t>
      </w:r>
      <w:r w:rsidR="00D029F8" w:rsidRPr="005E253C">
        <w:rPr>
          <w:rFonts w:ascii="Times New Roman" w:hAnsi="Times New Roman" w:cs="Times New Roman"/>
          <w:sz w:val="22"/>
          <w:lang w:val="id-ID"/>
        </w:rPr>
        <w:t>: Jalur keuangan untuk mendukung reformasi peraturan yang diperlukan</w:t>
      </w:r>
      <w:r w:rsidRPr="005E253C">
        <w:rPr>
          <w:rFonts w:ascii="Times New Roman" w:hAnsi="Times New Roman" w:cs="Times New Roman" w:hint="eastAsia"/>
          <w:sz w:val="22"/>
          <w:lang w:val="id-ID"/>
        </w:rPr>
        <w:t xml:space="preserve"> </w:t>
      </w:r>
      <w:r w:rsidR="00D029F8" w:rsidRPr="005E253C">
        <w:rPr>
          <w:rFonts w:ascii="Times New Roman" w:hAnsi="Times New Roman" w:cs="Times New Roman"/>
          <w:sz w:val="22"/>
          <w:lang w:val="id-ID"/>
        </w:rPr>
        <w:t>memperbaiki iklim usaha dan memitigasi risiko sistemik yang terjadi di</w:t>
      </w:r>
      <w:r w:rsidRPr="005E253C">
        <w:rPr>
          <w:rFonts w:ascii="Times New Roman" w:hAnsi="Times New Roman" w:cs="Times New Roman" w:hint="eastAsia"/>
          <w:sz w:val="22"/>
          <w:lang w:val="id-ID"/>
        </w:rPr>
        <w:t xml:space="preserve"> </w:t>
      </w:r>
      <w:r w:rsidR="00D029F8" w:rsidRPr="005E253C">
        <w:rPr>
          <w:rFonts w:ascii="Times New Roman" w:hAnsi="Times New Roman" w:cs="Times New Roman"/>
          <w:sz w:val="22"/>
          <w:lang w:val="id-ID"/>
        </w:rPr>
        <w:t>rantai nilai.</w:t>
      </w:r>
    </w:p>
    <w:p w:rsidR="003F0D62" w:rsidRDefault="00D029F8" w:rsidP="00A253F4">
      <w:pPr>
        <w:pStyle w:val="ListParagraph"/>
        <w:widowControl/>
        <w:numPr>
          <w:ilvl w:val="0"/>
          <w:numId w:val="30"/>
        </w:numPr>
        <w:adjustRightInd w:val="0"/>
        <w:snapToGrid w:val="0"/>
        <w:ind w:leftChars="0" w:left="851"/>
        <w:rPr>
          <w:rFonts w:ascii="Times New Roman" w:hAnsi="Times New Roman" w:cs="Times New Roman"/>
          <w:sz w:val="22"/>
          <w:lang w:val="id-ID"/>
        </w:rPr>
      </w:pPr>
      <w:r w:rsidRPr="005E253C">
        <w:rPr>
          <w:rFonts w:ascii="Times New Roman" w:hAnsi="Times New Roman" w:cs="Times New Roman"/>
          <w:sz w:val="22"/>
          <w:lang w:val="id-ID"/>
        </w:rPr>
        <w:t>Program jaminan: Jaminan pinjaman yang diberikan oleh keuangan swasta</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lembaga ke sektor publik dan swasta di LAC, untuk mempromosikan</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investasi (terutama di bidang infrastruktur) dan memitigasi risiko sistemik (dalam hal</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ketidakstabilan politik atau makroekonomi) dan risiko operasional (meningkatkan</w:t>
      </w:r>
      <w:r w:rsidR="005E253C" w:rsidRPr="005E253C">
        <w:rPr>
          <w:rFonts w:ascii="Times New Roman" w:hAnsi="Times New Roman" w:cs="Times New Roman" w:hint="eastAsia"/>
          <w:sz w:val="22"/>
          <w:lang w:val="id-ID"/>
        </w:rPr>
        <w:t xml:space="preserve"> </w:t>
      </w:r>
      <w:r w:rsidRPr="005E253C">
        <w:rPr>
          <w:rFonts w:ascii="Times New Roman" w:hAnsi="Times New Roman" w:cs="Times New Roman"/>
          <w:sz w:val="22"/>
          <w:lang w:val="id-ID"/>
        </w:rPr>
        <w:t>ketersediaan infrastruktur dan kapasitas yang dibutuhkan untuk rantai nilai yang optimal).</w:t>
      </w:r>
    </w:p>
    <w:p w:rsidR="00866E71" w:rsidRDefault="003F0D62" w:rsidP="00A253F4">
      <w:pPr>
        <w:pStyle w:val="ListParagraph"/>
        <w:widowControl/>
        <w:numPr>
          <w:ilvl w:val="0"/>
          <w:numId w:val="32"/>
        </w:numPr>
        <w:adjustRightInd w:val="0"/>
        <w:snapToGrid w:val="0"/>
        <w:ind w:leftChars="0" w:left="360"/>
        <w:rPr>
          <w:rFonts w:ascii="Times New Roman" w:hAnsi="Times New Roman" w:cs="Times New Roman"/>
          <w:sz w:val="22"/>
          <w:lang w:val="id-ID"/>
        </w:rPr>
      </w:pPr>
      <w:r w:rsidRPr="003F0D62">
        <w:rPr>
          <w:rFonts w:ascii="Times New Roman" w:hAnsi="Times New Roman" w:cs="Times New Roman"/>
          <w:sz w:val="22"/>
          <w:lang w:val="id-ID"/>
        </w:rPr>
        <w:t>Instrumen nonkeuangan: Bantuan donor atau pendanaan internasional untuk</w:t>
      </w:r>
      <w:r w:rsidRPr="003F0D62">
        <w:rPr>
          <w:rFonts w:ascii="Times New Roman" w:hAnsi="Times New Roman" w:cs="Times New Roman" w:hint="eastAsia"/>
          <w:sz w:val="22"/>
          <w:lang w:val="id-ID"/>
        </w:rPr>
        <w:t xml:space="preserve"> </w:t>
      </w:r>
      <w:r w:rsidRPr="003F0D62">
        <w:rPr>
          <w:rFonts w:ascii="Times New Roman" w:hAnsi="Times New Roman" w:cs="Times New Roman"/>
          <w:sz w:val="22"/>
          <w:lang w:val="id-ID"/>
        </w:rPr>
        <w:t>memperkuat pembangunan kapasitas teknis sektor keuangan (misalnya, meningkatkan</w:t>
      </w:r>
      <w:r w:rsidRPr="003F0D62">
        <w:rPr>
          <w:rFonts w:ascii="Times New Roman" w:hAnsi="Times New Roman" w:cs="Times New Roman" w:hint="eastAsia"/>
          <w:sz w:val="22"/>
          <w:lang w:val="id-ID"/>
        </w:rPr>
        <w:t xml:space="preserve"> </w:t>
      </w:r>
      <w:r w:rsidRPr="003F0D62">
        <w:rPr>
          <w:rFonts w:ascii="Times New Roman" w:hAnsi="Times New Roman" w:cs="Times New Roman"/>
          <w:sz w:val="22"/>
          <w:lang w:val="id-ID"/>
        </w:rPr>
        <w:t>evaluasi proyek investasi dan kapasitas pemantauan), serta dari</w:t>
      </w:r>
      <w:r w:rsidRPr="003F0D62">
        <w:rPr>
          <w:rFonts w:ascii="Times New Roman" w:hAnsi="Times New Roman" w:cs="Times New Roman" w:hint="eastAsia"/>
          <w:sz w:val="22"/>
          <w:lang w:val="id-ID"/>
        </w:rPr>
        <w:t xml:space="preserve"> </w:t>
      </w:r>
      <w:r w:rsidRPr="003F0D62">
        <w:rPr>
          <w:rFonts w:ascii="Times New Roman" w:hAnsi="Times New Roman" w:cs="Times New Roman"/>
          <w:sz w:val="22"/>
          <w:lang w:val="id-ID"/>
        </w:rPr>
        <w:t>sektor produktif (misalnya, meningkatkan kelayakan kredit). Berkenaan dengan produktif</w:t>
      </w:r>
      <w:r w:rsidRPr="003F0D62">
        <w:rPr>
          <w:rFonts w:ascii="Times New Roman" w:hAnsi="Times New Roman" w:cs="Times New Roman" w:hint="eastAsia"/>
          <w:sz w:val="22"/>
          <w:lang w:val="id-ID"/>
        </w:rPr>
        <w:t xml:space="preserve"> </w:t>
      </w:r>
      <w:r w:rsidRPr="003F0D62">
        <w:rPr>
          <w:rFonts w:ascii="Times New Roman" w:hAnsi="Times New Roman" w:cs="Times New Roman"/>
          <w:sz w:val="22"/>
          <w:lang w:val="id-ID"/>
        </w:rPr>
        <w:t>sektor, sumber daya bantuan teknis untuk perusahaan berkontribusi untuk (i) mengirim</w:t>
      </w:r>
      <w:r w:rsidRPr="003F0D62">
        <w:rPr>
          <w:rFonts w:ascii="Times New Roman" w:hAnsi="Times New Roman" w:cs="Times New Roman" w:hint="eastAsia"/>
          <w:sz w:val="22"/>
          <w:lang w:val="id-ID"/>
        </w:rPr>
        <w:t xml:space="preserve"> </w:t>
      </w:r>
      <w:r w:rsidRPr="003F0D62">
        <w:rPr>
          <w:rFonts w:ascii="Times New Roman" w:hAnsi="Times New Roman" w:cs="Times New Roman"/>
          <w:sz w:val="22"/>
          <w:lang w:val="id-ID"/>
        </w:rPr>
        <w:t>sinyal positif kepada entitas keuangan mengenai proyek klien potensial;</w:t>
      </w:r>
      <w:r w:rsidRPr="003F0D62">
        <w:rPr>
          <w:rFonts w:ascii="Times New Roman" w:hAnsi="Times New Roman" w:cs="Times New Roman" w:hint="eastAsia"/>
          <w:sz w:val="22"/>
          <w:lang w:val="id-ID"/>
        </w:rPr>
        <w:t xml:space="preserve"> </w:t>
      </w:r>
      <w:r w:rsidRPr="003F0D62">
        <w:rPr>
          <w:rFonts w:ascii="Times New Roman" w:hAnsi="Times New Roman" w:cs="Times New Roman"/>
          <w:sz w:val="22"/>
          <w:lang w:val="id-ID"/>
        </w:rPr>
        <w:t>ii) meningkatkan kualitas informasi utama mengenai potensi risiko kredit</w:t>
      </w:r>
      <w:r w:rsidRPr="003F0D62">
        <w:rPr>
          <w:rFonts w:ascii="Times New Roman" w:hAnsi="Times New Roman" w:cs="Times New Roman" w:hint="eastAsia"/>
          <w:sz w:val="22"/>
          <w:lang w:val="id-ID"/>
        </w:rPr>
        <w:t xml:space="preserve"> </w:t>
      </w:r>
      <w:r w:rsidRPr="003F0D62">
        <w:rPr>
          <w:rFonts w:ascii="Times New Roman" w:hAnsi="Times New Roman" w:cs="Times New Roman"/>
          <w:sz w:val="22"/>
          <w:lang w:val="id-ID"/>
        </w:rPr>
        <w:t>klien; dan (iii) meningkatkan kapasitas klien untuk membayar, berdasarkan dukungan</w:t>
      </w:r>
      <w:r w:rsidRPr="003F0D62">
        <w:rPr>
          <w:rFonts w:ascii="Times New Roman" w:hAnsi="Times New Roman" w:cs="Times New Roman" w:hint="eastAsia"/>
          <w:sz w:val="22"/>
          <w:lang w:val="id-ID"/>
        </w:rPr>
        <w:t xml:space="preserve"> </w:t>
      </w:r>
      <w:r w:rsidRPr="003F0D62">
        <w:rPr>
          <w:rFonts w:ascii="Times New Roman" w:hAnsi="Times New Roman" w:cs="Times New Roman"/>
          <w:sz w:val="22"/>
          <w:lang w:val="id-ID"/>
        </w:rPr>
        <w:t>mereka terima berkaitan dengan kinerja bisnis. Demikian pula, sumber daya ini membantu untuk</w:t>
      </w:r>
      <w:r w:rsidRPr="003F0D62">
        <w:rPr>
          <w:rFonts w:ascii="Times New Roman" w:hAnsi="Times New Roman" w:cs="Times New Roman" w:hint="eastAsia"/>
          <w:sz w:val="22"/>
          <w:lang w:val="id-ID"/>
        </w:rPr>
        <w:t xml:space="preserve"> </w:t>
      </w:r>
      <w:r w:rsidRPr="003F0D62">
        <w:rPr>
          <w:rFonts w:ascii="Times New Roman" w:hAnsi="Times New Roman" w:cs="Times New Roman"/>
          <w:sz w:val="22"/>
          <w:lang w:val="id-ID"/>
        </w:rPr>
        <w:t>melakukan diagnostik rantai nilai untuk meningkatkan kapasitas teknis dari</w:t>
      </w:r>
      <w:r w:rsidRPr="003F0D62">
        <w:rPr>
          <w:rFonts w:ascii="Times New Roman" w:hAnsi="Times New Roman" w:cs="Times New Roman" w:hint="eastAsia"/>
          <w:sz w:val="22"/>
          <w:lang w:val="id-ID"/>
        </w:rPr>
        <w:t xml:space="preserve"> </w:t>
      </w:r>
      <w:r w:rsidRPr="003F0D62">
        <w:rPr>
          <w:rFonts w:ascii="Times New Roman" w:hAnsi="Times New Roman" w:cs="Times New Roman"/>
          <w:sz w:val="22"/>
          <w:lang w:val="id-ID"/>
        </w:rPr>
        <w:t>perusahaan dan institusi.</w:t>
      </w:r>
    </w:p>
    <w:p w:rsidR="00866E71" w:rsidRDefault="00866E71" w:rsidP="005239DB">
      <w:pPr>
        <w:widowControl/>
        <w:adjustRightInd w:val="0"/>
        <w:snapToGrid w:val="0"/>
        <w:ind w:left="-60" w:firstLine="420"/>
        <w:rPr>
          <w:rFonts w:ascii="Times New Roman" w:hAnsi="Times New Roman" w:cs="Times New Roman"/>
          <w:sz w:val="22"/>
          <w:lang w:val="id-ID"/>
        </w:rPr>
      </w:pPr>
      <w:r w:rsidRPr="00866E71">
        <w:rPr>
          <w:rFonts w:ascii="Times New Roman" w:hAnsi="Times New Roman" w:cs="Times New Roman"/>
          <w:sz w:val="22"/>
          <w:lang w:val="id-ID"/>
        </w:rPr>
        <w:t>Instrumen keuangan dan non keuangan saling melengkapi; menggabungkan mereka</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menghasilkan sinergi yang dapat mengatasi tantangan manajemen risiko rantai nilai terintegrasi</w:t>
      </w:r>
      <w:r>
        <w:rPr>
          <w:rFonts w:ascii="Times New Roman" w:hAnsi="Times New Roman" w:cs="Times New Roman" w:hint="eastAsia"/>
          <w:sz w:val="22"/>
          <w:lang w:val="id-ID"/>
        </w:rPr>
        <w:t>. R</w:t>
      </w:r>
      <w:r w:rsidRPr="00866E71">
        <w:rPr>
          <w:rFonts w:ascii="Times New Roman" w:hAnsi="Times New Roman" w:cs="Times New Roman"/>
          <w:sz w:val="22"/>
          <w:lang w:val="id-ID"/>
        </w:rPr>
        <w:t>isiko yang telah diidentifikasi dalam suatu rantai nilai, serta kombinasi instrumen yang dapat digunakan untuk mengurangi</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mereka. diagnostik rantai nilai telah mengidentifikasi berbagai risiko</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 xml:space="preserve">pada tingkat simpul dan dalam hubungan antar simpul. </w:t>
      </w:r>
    </w:p>
    <w:p w:rsidR="00866E71" w:rsidRDefault="00866E71" w:rsidP="005239DB">
      <w:pPr>
        <w:widowControl/>
        <w:adjustRightInd w:val="0"/>
        <w:snapToGrid w:val="0"/>
        <w:ind w:left="-60" w:firstLine="420"/>
        <w:rPr>
          <w:rFonts w:ascii="Times New Roman" w:hAnsi="Times New Roman" w:cs="Times New Roman"/>
          <w:sz w:val="22"/>
          <w:lang w:val="id-ID"/>
        </w:rPr>
      </w:pPr>
      <w:r w:rsidRPr="00866E71">
        <w:rPr>
          <w:rFonts w:ascii="Times New Roman" w:hAnsi="Times New Roman" w:cs="Times New Roman"/>
          <w:sz w:val="22"/>
          <w:lang w:val="id-ID"/>
        </w:rPr>
        <w:t>Di tingkat pemasok,</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risiko operasional (karena teknik usang dan tidak adanya produk dan</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infrastruktur logistik) yang ada, seperti risiko likuiditas. Terkait dengan risiko operasional,</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kombinasi pembiayaan investasi (khusus untuk perusahaan atau melalui</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kemitraan) dan bantuan teknis dapat mencegah atau mengurangi risiko. Untuk likuiditas</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 xml:space="preserve">risiko, anjak piutang atau jalur keuangan untuk modal kerja dimungkinkan. </w:t>
      </w:r>
    </w:p>
    <w:p w:rsidR="00866E71" w:rsidRDefault="00866E71" w:rsidP="005239DB">
      <w:pPr>
        <w:widowControl/>
        <w:adjustRightInd w:val="0"/>
        <w:snapToGrid w:val="0"/>
        <w:ind w:left="-60" w:firstLine="420"/>
        <w:rPr>
          <w:rFonts w:ascii="Times New Roman" w:hAnsi="Times New Roman" w:cs="Times New Roman"/>
          <w:sz w:val="22"/>
          <w:lang w:val="id-ID"/>
        </w:rPr>
      </w:pPr>
      <w:r w:rsidRPr="00866E71">
        <w:rPr>
          <w:rFonts w:ascii="Times New Roman" w:hAnsi="Times New Roman" w:cs="Times New Roman"/>
          <w:sz w:val="22"/>
          <w:lang w:val="id-ID"/>
        </w:rPr>
        <w:t>Di tingkat produsen,</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ada risiko kredit (dari tagihan yang belum dibayar) dan risiko operasional sebagai akibat dari kekurangan</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sarana produksi dalam jumlah dan kualitas yang memadai. Ancaman ini dapat dikurangi dengan</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dana jaminan sehubungan dengan risiko kredit, dan dengan menciptakan jalur keuangan untuk pemasok</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pembangunan sehubungan dengan ancaman operasional.</w:t>
      </w:r>
    </w:p>
    <w:p w:rsidR="00866E71" w:rsidRDefault="00866E71" w:rsidP="005239DB">
      <w:pPr>
        <w:widowControl/>
        <w:adjustRightInd w:val="0"/>
        <w:snapToGrid w:val="0"/>
        <w:ind w:left="-60" w:firstLine="420"/>
        <w:rPr>
          <w:rFonts w:ascii="Times New Roman" w:hAnsi="Times New Roman" w:cs="Times New Roman"/>
          <w:sz w:val="22"/>
          <w:lang w:val="id-ID"/>
        </w:rPr>
      </w:pPr>
      <w:r w:rsidRPr="00866E71">
        <w:rPr>
          <w:rFonts w:ascii="Times New Roman" w:hAnsi="Times New Roman" w:cs="Times New Roman"/>
          <w:sz w:val="22"/>
          <w:lang w:val="id-ID"/>
        </w:rPr>
        <w:t>Di tingkat operator logistik,</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risiko operasional disebabkan oleh manajemen produk yang tidak memadai sebagai akibat dari</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 xml:space="preserve">kekurangan sarana dan prasarana </w:t>
      </w:r>
      <w:r w:rsidRPr="00866E71">
        <w:rPr>
          <w:rFonts w:ascii="Times New Roman" w:hAnsi="Times New Roman" w:cs="Times New Roman"/>
          <w:sz w:val="22"/>
          <w:lang w:val="id-ID"/>
        </w:rPr>
        <w:lastRenderedPageBreak/>
        <w:t>yang memadai. Dalam hal ini, pembiayaan investasi</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 xml:space="preserve">dalam infrastruktur dan layanan logistik harus tersedia. </w:t>
      </w:r>
    </w:p>
    <w:p w:rsidR="00866E71" w:rsidRDefault="00866E71" w:rsidP="005239DB">
      <w:pPr>
        <w:widowControl/>
        <w:adjustRightInd w:val="0"/>
        <w:snapToGrid w:val="0"/>
        <w:ind w:left="-60" w:firstLine="420"/>
        <w:rPr>
          <w:rFonts w:ascii="Times New Roman" w:hAnsi="Times New Roman" w:cs="Times New Roman"/>
          <w:sz w:val="22"/>
          <w:lang w:val="id-ID"/>
        </w:rPr>
      </w:pPr>
      <w:r w:rsidRPr="00866E71">
        <w:rPr>
          <w:rFonts w:ascii="Times New Roman" w:hAnsi="Times New Roman" w:cs="Times New Roman"/>
          <w:sz w:val="22"/>
          <w:lang w:val="id-ID"/>
        </w:rPr>
        <w:t>Pada tingkat tautan,</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risiko yang teridentifikasi terkait dengan infrastruktur transportasi dan komunikasi, yang menyebabkan keterlambatan</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atau gangguan pada rantai. Pembiayaan investasi dapat disediakan untuk infrastruktur,</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baik melalui sektor publik atau melalui kemitraan publik-swasta, dan dapat</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didukung oleh program penjaminan sebagai sarana untuk mendorong partisipasi sektor swasta.</w:t>
      </w:r>
    </w:p>
    <w:p w:rsidR="00866E71" w:rsidRPr="00866E71" w:rsidRDefault="00866E71" w:rsidP="005239DB">
      <w:pPr>
        <w:widowControl/>
        <w:adjustRightInd w:val="0"/>
        <w:snapToGrid w:val="0"/>
        <w:ind w:left="-60" w:firstLine="420"/>
        <w:rPr>
          <w:rFonts w:ascii="Times New Roman" w:hAnsi="Times New Roman" w:cs="Times New Roman"/>
          <w:sz w:val="22"/>
          <w:lang w:val="id-ID"/>
        </w:rPr>
      </w:pPr>
      <w:r w:rsidRPr="00866E71">
        <w:rPr>
          <w:rFonts w:ascii="Times New Roman" w:hAnsi="Times New Roman" w:cs="Times New Roman"/>
          <w:sz w:val="22"/>
          <w:lang w:val="id-ID"/>
        </w:rPr>
        <w:t>Terakhir, mitigasi risiko sistemik dan operasional akibat iklim usaha</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kekurangan dan ketidakstabilan keuangan makro dapat didukung oleh perpanjangan pinjaman</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untuk reformasi kebijakan regulasi. Ada kemungkinan bahwa berbagai kombinasi instrumen</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tersedia di luar apa yang ditunjukkan dalam contoh ini, berdasarkan jenis risiko,</w:t>
      </w:r>
      <w:r>
        <w:rPr>
          <w:rFonts w:ascii="Times New Roman" w:hAnsi="Times New Roman" w:cs="Times New Roman" w:hint="eastAsia"/>
          <w:sz w:val="22"/>
          <w:lang w:val="id-ID"/>
        </w:rPr>
        <w:t xml:space="preserve"> </w:t>
      </w:r>
      <w:r w:rsidRPr="00866E71">
        <w:rPr>
          <w:rFonts w:ascii="Times New Roman" w:hAnsi="Times New Roman" w:cs="Times New Roman"/>
          <w:sz w:val="22"/>
          <w:lang w:val="id-ID"/>
        </w:rPr>
        <w:t>sumber risiko, dan metode yang paling hemat biaya untuk pencegahan/mitigasi risiko.</w:t>
      </w:r>
    </w:p>
    <w:p w:rsidR="00A4653C" w:rsidRPr="00866E71" w:rsidRDefault="00A4653C" w:rsidP="005239DB">
      <w:pPr>
        <w:widowControl/>
        <w:adjustRightInd w:val="0"/>
        <w:snapToGrid w:val="0"/>
        <w:ind w:left="-60"/>
        <w:rPr>
          <w:rFonts w:ascii="Times New Roman" w:hAnsi="Times New Roman" w:cs="Times New Roman"/>
          <w:sz w:val="22"/>
          <w:lang w:val="id-ID"/>
        </w:rPr>
      </w:pPr>
    </w:p>
    <w:p w:rsidR="00BB2EFF" w:rsidRPr="00E056B5" w:rsidRDefault="00BB2EFF" w:rsidP="005239DB">
      <w:pPr>
        <w:pStyle w:val="ListParagraph"/>
        <w:widowControl/>
        <w:numPr>
          <w:ilvl w:val="1"/>
          <w:numId w:val="1"/>
        </w:numPr>
        <w:adjustRightInd w:val="0"/>
        <w:snapToGrid w:val="0"/>
        <w:ind w:leftChars="0"/>
        <w:rPr>
          <w:rFonts w:ascii="Times New Roman" w:hAnsi="Times New Roman" w:cs="Times New Roman"/>
          <w:b/>
          <w:sz w:val="22"/>
          <w:lang w:val="id-ID"/>
        </w:rPr>
      </w:pPr>
      <w:r w:rsidRPr="00E056B5">
        <w:rPr>
          <w:rFonts w:ascii="Times New Roman" w:hAnsi="Times New Roman" w:cs="Times New Roman"/>
          <w:b/>
          <w:i/>
          <w:sz w:val="22"/>
          <w:lang w:val="id-ID"/>
        </w:rPr>
        <w:t>Research Gap</w:t>
      </w:r>
    </w:p>
    <w:p w:rsidR="00BB2EFF" w:rsidRPr="00E056B5" w:rsidRDefault="00BB2EFF" w:rsidP="005239DB">
      <w:pPr>
        <w:widowControl/>
        <w:adjustRightInd w:val="0"/>
        <w:snapToGrid w:val="0"/>
        <w:ind w:firstLine="446"/>
        <w:rPr>
          <w:rFonts w:ascii="Times New Roman" w:hAnsi="Times New Roman" w:cs="Times New Roman"/>
          <w:sz w:val="22"/>
          <w:lang w:val="id-ID"/>
        </w:rPr>
      </w:pPr>
      <w:r w:rsidRPr="00E056B5">
        <w:rPr>
          <w:rFonts w:ascii="Times New Roman" w:hAnsi="Times New Roman" w:cs="Times New Roman"/>
          <w:sz w:val="22"/>
          <w:lang w:val="id-ID"/>
        </w:rPr>
        <w:t xml:space="preserve">Mengembangkan resiliensi </w:t>
      </w:r>
      <w:r w:rsidRPr="00E056B5">
        <w:rPr>
          <w:rFonts w:ascii="Times New Roman" w:hAnsi="Times New Roman" w:cs="Times New Roman"/>
          <w:i/>
          <w:sz w:val="22"/>
          <w:lang w:val="id-ID"/>
        </w:rPr>
        <w:t>fintech</w:t>
      </w:r>
      <w:r w:rsidRPr="00E056B5">
        <w:rPr>
          <w:rFonts w:ascii="Times New Roman" w:hAnsi="Times New Roman" w:cs="Times New Roman"/>
          <w:sz w:val="22"/>
          <w:lang w:val="id-ID"/>
        </w:rPr>
        <w:t xml:space="preserve"> di sektor pertanian berbasis rantai nilai sangat penting di masa pandemi Covid-19. Resiliensi</w:t>
      </w:r>
      <w:r w:rsidRPr="00E056B5">
        <w:rPr>
          <w:rFonts w:ascii="Times New Roman" w:hAnsi="Bookman Old Style" w:cs="Times New Roman"/>
          <w:sz w:val="22"/>
          <w:lang w:val="id-ID"/>
        </w:rPr>
        <w:t xml:space="preserve">　</w:t>
      </w:r>
      <w:r w:rsidRPr="00E056B5">
        <w:rPr>
          <w:rFonts w:ascii="Times New Roman" w:hAnsi="Times New Roman" w:cs="Times New Roman"/>
          <w:sz w:val="22"/>
          <w:lang w:val="id-ID"/>
        </w:rPr>
        <w:t>rantai</w:t>
      </w:r>
      <w:r w:rsidRPr="00E056B5">
        <w:rPr>
          <w:rFonts w:ascii="Times New Roman" w:hAnsi="Bookman Old Style" w:cs="Times New Roman"/>
          <w:sz w:val="22"/>
          <w:lang w:val="id-ID"/>
        </w:rPr>
        <w:t xml:space="preserve">　</w:t>
      </w:r>
      <w:r w:rsidRPr="00E056B5">
        <w:rPr>
          <w:rFonts w:ascii="Times New Roman" w:hAnsi="Times New Roman" w:cs="Times New Roman"/>
          <w:sz w:val="22"/>
          <w:lang w:val="id-ID"/>
        </w:rPr>
        <w:t xml:space="preserve">nilai </w:t>
      </w:r>
      <w:r w:rsidRPr="00E056B5">
        <w:rPr>
          <w:rFonts w:ascii="Times New Roman" w:hAnsi="Times New Roman" w:cs="Times New Roman"/>
          <w:i/>
          <w:sz w:val="22"/>
          <w:lang w:val="id-ID"/>
        </w:rPr>
        <w:t>fintech</w:t>
      </w:r>
      <w:r w:rsidRPr="00E056B5">
        <w:rPr>
          <w:rFonts w:ascii="Times New Roman" w:hAnsi="Times New Roman" w:cs="Times New Roman"/>
          <w:sz w:val="22"/>
          <w:lang w:val="id-ID"/>
        </w:rPr>
        <w:t xml:space="preserve"> pertanian di saat situasi normal bisa dilakukan dengan mitigasi risiko, namun</w:t>
      </w:r>
      <w:r w:rsidR="0031638F" w:rsidRPr="00E056B5">
        <w:rPr>
          <w:rFonts w:ascii="Times New Roman" w:hAnsi="Times New Roman" w:cs="Times New Roman"/>
          <w:sz w:val="22"/>
          <w:lang w:val="id-ID"/>
        </w:rPr>
        <w:t xml:space="preserve"> diperlukan pemulihan (recovery) risiko rantai nilai pada saat pandemi covid-19. </w:t>
      </w:r>
      <w:r w:rsidRPr="00E056B5">
        <w:rPr>
          <w:rFonts w:ascii="Times New Roman" w:hAnsi="Times New Roman" w:cs="Times New Roman"/>
          <w:sz w:val="22"/>
          <w:lang w:val="id-ID"/>
        </w:rPr>
        <w:t xml:space="preserve">Mitigasi </w:t>
      </w:r>
      <w:r w:rsidR="0031638F" w:rsidRPr="00E056B5">
        <w:rPr>
          <w:rFonts w:ascii="Times New Roman" w:hAnsi="Times New Roman" w:cs="Times New Roman"/>
          <w:sz w:val="22"/>
          <w:lang w:val="id-ID"/>
        </w:rPr>
        <w:t xml:space="preserve">supaya sepanjang rantai nilai </w:t>
      </w:r>
      <w:r w:rsidR="0031638F" w:rsidRPr="00E056B5">
        <w:rPr>
          <w:rFonts w:ascii="Times New Roman" w:hAnsi="Times New Roman" w:cs="Times New Roman"/>
          <w:i/>
          <w:sz w:val="22"/>
          <w:lang w:val="id-ID"/>
        </w:rPr>
        <w:t xml:space="preserve">fintech </w:t>
      </w:r>
      <w:r w:rsidR="0031638F" w:rsidRPr="00E056B5">
        <w:rPr>
          <w:rFonts w:ascii="Times New Roman" w:hAnsi="Times New Roman" w:cs="Times New Roman"/>
          <w:sz w:val="22"/>
          <w:lang w:val="id-ID"/>
        </w:rPr>
        <w:t xml:space="preserve">pertanian tidak terdampak negatif yang dalam, sedangkan pemulihan risiko supaya rantai nilai </w:t>
      </w:r>
      <w:r w:rsidR="0031638F" w:rsidRPr="00E056B5">
        <w:rPr>
          <w:rFonts w:ascii="Times New Roman" w:hAnsi="Times New Roman" w:cs="Times New Roman"/>
          <w:i/>
          <w:sz w:val="22"/>
          <w:lang w:val="id-ID"/>
        </w:rPr>
        <w:t xml:space="preserve">fintech </w:t>
      </w:r>
      <w:r w:rsidR="0031638F" w:rsidRPr="00E056B5">
        <w:rPr>
          <w:rFonts w:ascii="Times New Roman" w:hAnsi="Times New Roman" w:cs="Times New Roman"/>
          <w:sz w:val="22"/>
          <w:lang w:val="id-ID"/>
        </w:rPr>
        <w:t>pertanian bangkit dari keterpurukan</w:t>
      </w:r>
    </w:p>
    <w:p w:rsidR="00E4034A" w:rsidRPr="00E056B5" w:rsidRDefault="00E4034A" w:rsidP="005239DB">
      <w:pPr>
        <w:widowControl/>
        <w:adjustRightInd w:val="0"/>
        <w:snapToGrid w:val="0"/>
        <w:ind w:firstLine="446"/>
        <w:rPr>
          <w:rFonts w:ascii="Times New Roman" w:hAnsi="Times New Roman" w:cs="Times New Roman"/>
          <w:sz w:val="22"/>
          <w:lang w:val="id-ID"/>
        </w:rPr>
      </w:pPr>
      <w:r w:rsidRPr="00E056B5">
        <w:rPr>
          <w:rFonts w:ascii="Times New Roman" w:hAnsi="Times New Roman" w:cs="Times New Roman"/>
          <w:sz w:val="22"/>
          <w:lang w:val="id-ID"/>
        </w:rPr>
        <w:t>Secara teknis, m</w:t>
      </w:r>
      <w:r w:rsidR="0031638F" w:rsidRPr="00E056B5">
        <w:rPr>
          <w:rFonts w:ascii="Times New Roman" w:hAnsi="Times New Roman" w:cs="Times New Roman"/>
          <w:sz w:val="22"/>
          <w:lang w:val="id-ID"/>
        </w:rPr>
        <w:t xml:space="preserve">itigasi risiko rantai nilai </w:t>
      </w:r>
      <w:r w:rsidR="0031638F" w:rsidRPr="00E056B5">
        <w:rPr>
          <w:rFonts w:ascii="Times New Roman" w:hAnsi="Times New Roman" w:cs="Times New Roman"/>
          <w:i/>
          <w:sz w:val="22"/>
          <w:lang w:val="id-ID"/>
        </w:rPr>
        <w:t xml:space="preserve">fintech </w:t>
      </w:r>
      <w:r w:rsidR="0031638F" w:rsidRPr="00E056B5">
        <w:rPr>
          <w:rFonts w:ascii="Times New Roman" w:hAnsi="Times New Roman" w:cs="Times New Roman"/>
          <w:sz w:val="22"/>
          <w:lang w:val="id-ID"/>
        </w:rPr>
        <w:t xml:space="preserve">pertanian saat pandemi covid-19 umumnya fokus pada risiko bagian hulu yaitu perusahaan </w:t>
      </w:r>
      <w:r w:rsidR="0031638F" w:rsidRPr="00E056B5">
        <w:rPr>
          <w:rFonts w:ascii="Times New Roman" w:hAnsi="Times New Roman" w:cs="Times New Roman"/>
          <w:i/>
          <w:sz w:val="22"/>
          <w:lang w:val="id-ID"/>
        </w:rPr>
        <w:t>fintech</w:t>
      </w:r>
      <w:r w:rsidR="0031638F" w:rsidRPr="00E056B5">
        <w:rPr>
          <w:rFonts w:ascii="Times New Roman" w:hAnsi="Times New Roman" w:cs="Times New Roman"/>
          <w:sz w:val="22"/>
          <w:lang w:val="id-ID"/>
        </w:rPr>
        <w:t xml:space="preserve">, belum menyentuh bagian hilir, apalagi terintegrasi hulu sampai hilir mulai dari investor atau </w:t>
      </w:r>
      <w:r w:rsidR="0031638F" w:rsidRPr="00E056B5">
        <w:rPr>
          <w:rFonts w:ascii="Times New Roman" w:hAnsi="Times New Roman" w:cs="Times New Roman"/>
          <w:i/>
          <w:sz w:val="22"/>
          <w:lang w:val="id-ID"/>
        </w:rPr>
        <w:t xml:space="preserve">lender, startup fintech </w:t>
      </w:r>
      <w:r w:rsidR="0031638F" w:rsidRPr="00E056B5">
        <w:rPr>
          <w:rFonts w:ascii="Times New Roman" w:hAnsi="Times New Roman" w:cs="Times New Roman"/>
          <w:sz w:val="22"/>
          <w:lang w:val="id-ID"/>
        </w:rPr>
        <w:t xml:space="preserve">dan petani atau </w:t>
      </w:r>
      <w:r w:rsidR="0031638F" w:rsidRPr="00E056B5">
        <w:rPr>
          <w:rFonts w:ascii="Times New Roman" w:hAnsi="Times New Roman" w:cs="Times New Roman"/>
          <w:i/>
          <w:sz w:val="22"/>
          <w:lang w:val="id-ID"/>
        </w:rPr>
        <w:t xml:space="preserve">borrower. </w:t>
      </w:r>
      <w:r w:rsidRPr="00E056B5">
        <w:rPr>
          <w:rFonts w:ascii="Times New Roman" w:hAnsi="Times New Roman" w:cs="Times New Roman"/>
          <w:sz w:val="22"/>
          <w:lang w:val="id-ID"/>
        </w:rPr>
        <w:t xml:space="preserve">Adapun pemulihan risiko, penerapannya masih bersifat kasuistis dan lokal, belum bersifat umum karena baru wabah pandemi Covid-19 yang menimpa yang secara luas baik nasional atau global di semua aspek dan berbagai industri. </w:t>
      </w:r>
    </w:p>
    <w:p w:rsidR="00E4034A" w:rsidRPr="00E056B5" w:rsidRDefault="00E4034A" w:rsidP="005239DB">
      <w:pPr>
        <w:widowControl/>
        <w:adjustRightInd w:val="0"/>
        <w:snapToGrid w:val="0"/>
        <w:ind w:firstLineChars="204" w:firstLine="449"/>
        <w:rPr>
          <w:rFonts w:ascii="Times New Roman" w:hAnsi="Times New Roman" w:cs="Times New Roman"/>
          <w:sz w:val="22"/>
          <w:shd w:val="clear" w:color="auto" w:fill="FFFFFF"/>
          <w:lang w:val="id-ID"/>
        </w:rPr>
      </w:pPr>
      <w:r w:rsidRPr="00E056B5">
        <w:rPr>
          <w:rFonts w:ascii="Times New Roman" w:hAnsi="Times New Roman" w:cs="Times New Roman"/>
          <w:sz w:val="22"/>
          <w:lang w:val="id-ID"/>
        </w:rPr>
        <w:t>Secara teoritis,</w:t>
      </w:r>
      <w:r w:rsidRPr="00E056B5">
        <w:rPr>
          <w:rFonts w:ascii="Times New Roman" w:hAnsi="Times New Roman" w:cs="Times New Roman"/>
          <w:i/>
          <w:sz w:val="22"/>
          <w:lang w:val="id-ID"/>
        </w:rPr>
        <w:t xml:space="preserve"> </w:t>
      </w:r>
      <w:r w:rsidRPr="00E056B5">
        <w:rPr>
          <w:rFonts w:ascii="Times New Roman" w:hAnsi="Times New Roman" w:cs="Times New Roman"/>
          <w:sz w:val="22"/>
          <w:lang w:val="id-ID"/>
        </w:rPr>
        <w:t xml:space="preserve">berdasarkan tinjauan teoritis diatas, kajian resiliensi rantai nilai hanya masih sebatas mitigasi risiko rantai nilai. Masih jarang kajian tentang pemulihan risiko karena gangguan jarang terjadi, situasi relatif aman dan masih belum masif.  </w:t>
      </w:r>
      <w:r w:rsidRPr="00E056B5">
        <w:rPr>
          <w:rFonts w:ascii="Times New Roman" w:hAnsi="Times New Roman" w:cs="Times New Roman"/>
          <w:sz w:val="22"/>
          <w:shd w:val="clear" w:color="auto" w:fill="FFFFFF"/>
          <w:lang w:val="id-ID"/>
        </w:rPr>
        <w:t>Linkov et al (2020) mengidentifikasi kajian resiliensi rantai pasok baik untuk produk pertanian atau non pertanian sudah tembus 100 artikel per tahun dalam satu dekade terakhir.</w:t>
      </w:r>
      <w:r w:rsidR="005829A8" w:rsidRPr="00E056B5">
        <w:rPr>
          <w:rFonts w:ascii="Times New Roman" w:hAnsi="Times New Roman" w:cs="Times New Roman"/>
          <w:sz w:val="22"/>
          <w:shd w:val="clear" w:color="auto" w:fill="FFFFFF"/>
          <w:lang w:val="id-ID"/>
        </w:rPr>
        <w:t xml:space="preserve"> Namun masih jarang kajian reliensi rantai nilai dan risiko rantai nilai sebagaimana gambar 2 berikut ini.</w:t>
      </w:r>
    </w:p>
    <w:p w:rsidR="005829A8" w:rsidRPr="00E056B5" w:rsidRDefault="005829A8" w:rsidP="005239DB">
      <w:pPr>
        <w:widowControl/>
        <w:adjustRightInd w:val="0"/>
        <w:snapToGrid w:val="0"/>
        <w:rPr>
          <w:rFonts w:ascii="Times New Roman" w:hAnsi="Times New Roman" w:cs="Times New Roman"/>
          <w:sz w:val="22"/>
          <w:shd w:val="clear" w:color="auto" w:fill="FFFFFF"/>
          <w:lang w:val="id-ID"/>
        </w:rPr>
      </w:pPr>
      <w:r w:rsidRPr="00E056B5">
        <w:rPr>
          <w:rFonts w:ascii="Times New Roman" w:hAnsi="Times New Roman" w:cs="Times New Roman"/>
          <w:noProof/>
          <w:sz w:val="22"/>
          <w:shd w:val="clear" w:color="auto" w:fill="FFFFFF"/>
          <w:lang w:val="en-US"/>
        </w:rPr>
        <w:lastRenderedPageBreak/>
        <w:drawing>
          <wp:inline distT="0" distB="0" distL="0" distR="0">
            <wp:extent cx="4373765" cy="1864426"/>
            <wp:effectExtent l="19050" t="0" r="773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81215" cy="1867602"/>
                    </a:xfrm>
                    <a:prstGeom prst="rect">
                      <a:avLst/>
                    </a:prstGeom>
                    <a:noFill/>
                    <a:ln w="9525">
                      <a:noFill/>
                      <a:miter lim="800000"/>
                      <a:headEnd/>
                      <a:tailEnd/>
                    </a:ln>
                  </pic:spPr>
                </pic:pic>
              </a:graphicData>
            </a:graphic>
          </wp:inline>
        </w:drawing>
      </w:r>
    </w:p>
    <w:p w:rsidR="005829A8" w:rsidRPr="00E056B5" w:rsidRDefault="005829A8" w:rsidP="005239DB">
      <w:pPr>
        <w:widowControl/>
        <w:adjustRightInd w:val="0"/>
        <w:snapToGrid w:val="0"/>
        <w:jc w:val="center"/>
        <w:rPr>
          <w:rFonts w:ascii="Times New Roman" w:hAnsi="Times New Roman" w:cs="Times New Roman"/>
          <w:sz w:val="22"/>
          <w:shd w:val="clear" w:color="auto" w:fill="FFFFFF"/>
          <w:lang w:val="id-ID"/>
        </w:rPr>
      </w:pPr>
    </w:p>
    <w:p w:rsidR="005829A8" w:rsidRPr="00E056B5" w:rsidRDefault="00905F3A" w:rsidP="005239DB">
      <w:pPr>
        <w:widowControl/>
        <w:adjustRightInd w:val="0"/>
        <w:snapToGrid w:val="0"/>
        <w:jc w:val="center"/>
        <w:rPr>
          <w:rFonts w:ascii="Times New Roman" w:hAnsi="Times New Roman" w:cs="Times New Roman"/>
          <w:sz w:val="22"/>
          <w:shd w:val="clear" w:color="auto" w:fill="FFFFFF"/>
          <w:lang w:val="id-ID"/>
        </w:rPr>
      </w:pPr>
      <w:r>
        <w:rPr>
          <w:rFonts w:ascii="Times New Roman" w:hAnsi="Times New Roman" w:cs="Times New Roman"/>
          <w:noProof/>
          <w:sz w:val="22"/>
          <w:lang w:val="en-US"/>
        </w:rPr>
        <w:pict>
          <v:shapetype id="_x0000_t202" coordsize="21600,21600" o:spt="202" path="m,l,21600r21600,l21600,xe">
            <v:stroke joinstyle="miter"/>
            <v:path gradientshapeok="t" o:connecttype="rect"/>
          </v:shapetype>
          <v:shape id="_x0000_s1033" type="#_x0000_t202" style="position:absolute;left:0;text-align:left;margin-left:36.4pt;margin-top:86.8pt;width:31.5pt;height:12.95pt;z-index:251665408" fillcolor="white [3212]" stroked="f">
            <v:textbox style="mso-next-textbox:#_x0000_s1033" inset="5.85pt,.7pt,5.85pt,.7pt">
              <w:txbxContent>
                <w:p w:rsidR="00156A32" w:rsidRPr="00703AB9" w:rsidRDefault="00156A32" w:rsidP="005829A8">
                  <w:pPr>
                    <w:adjustRightInd w:val="0"/>
                    <w:snapToGrid w:val="0"/>
                    <w:rPr>
                      <w:rFonts w:ascii="Bookman Old Style" w:hAnsi="Bookman Old Style"/>
                      <w:lang w:val="id-ID"/>
                    </w:rPr>
                  </w:pPr>
                </w:p>
              </w:txbxContent>
            </v:textbox>
          </v:shape>
        </w:pict>
      </w:r>
      <w:r w:rsidR="005829A8" w:rsidRPr="00E056B5">
        <w:rPr>
          <w:rFonts w:ascii="Times New Roman" w:hAnsi="Times New Roman" w:cs="Times New Roman"/>
          <w:sz w:val="22"/>
          <w:shd w:val="clear" w:color="auto" w:fill="FFFFFF"/>
          <w:lang w:val="id-ID"/>
        </w:rPr>
        <w:t>Sumber: Linkov et al (2020)</w:t>
      </w:r>
    </w:p>
    <w:p w:rsidR="005829A8" w:rsidRPr="00E056B5" w:rsidRDefault="00BB2EFF" w:rsidP="005239DB">
      <w:pPr>
        <w:widowControl/>
        <w:adjustRightInd w:val="0"/>
        <w:snapToGrid w:val="0"/>
        <w:jc w:val="center"/>
        <w:rPr>
          <w:rFonts w:ascii="Times New Roman" w:hAnsi="Times New Roman" w:cs="Times New Roman"/>
          <w:sz w:val="22"/>
          <w:lang w:val="id-ID"/>
        </w:rPr>
      </w:pPr>
      <w:r w:rsidRPr="00E056B5">
        <w:rPr>
          <w:rFonts w:ascii="Times New Roman" w:hAnsi="Times New Roman" w:cs="Times New Roman"/>
          <w:sz w:val="22"/>
          <w:lang w:val="id-ID"/>
        </w:rPr>
        <w:t xml:space="preserve">. </w:t>
      </w:r>
    </w:p>
    <w:p w:rsidR="005829A8" w:rsidRPr="00E056B5" w:rsidRDefault="005829A8" w:rsidP="005239DB">
      <w:pPr>
        <w:widowControl/>
        <w:adjustRightInd w:val="0"/>
        <w:snapToGrid w:val="0"/>
        <w:jc w:val="center"/>
        <w:rPr>
          <w:rFonts w:ascii="Times New Roman" w:hAnsi="Times New Roman" w:cs="Times New Roman"/>
          <w:sz w:val="22"/>
          <w:shd w:val="clear" w:color="auto" w:fill="FFFFFF"/>
          <w:lang w:val="id-ID"/>
        </w:rPr>
      </w:pPr>
      <w:r w:rsidRPr="00E056B5">
        <w:rPr>
          <w:rFonts w:ascii="Times New Roman" w:hAnsi="Times New Roman" w:cs="Times New Roman"/>
          <w:sz w:val="22"/>
          <w:shd w:val="clear" w:color="auto" w:fill="FFFFFF"/>
          <w:lang w:val="id-ID"/>
        </w:rPr>
        <w:t>Gambar 2. Perbandingan jumlah artikel tentang reseliensi rantai nilai dengan  resiliensi rantai pasok dan risiko rantai nilai</w:t>
      </w:r>
    </w:p>
    <w:p w:rsidR="001261FA" w:rsidRPr="00E056B5" w:rsidRDefault="001261FA" w:rsidP="005239DB">
      <w:pPr>
        <w:widowControl/>
        <w:adjustRightInd w:val="0"/>
        <w:snapToGrid w:val="0"/>
        <w:rPr>
          <w:rFonts w:ascii="Times New Roman" w:hAnsi="Times New Roman" w:cs="Times New Roman"/>
          <w:sz w:val="22"/>
          <w:lang w:val="id-ID"/>
        </w:rPr>
      </w:pPr>
    </w:p>
    <w:p w:rsidR="00C738C4" w:rsidRPr="00E056B5" w:rsidRDefault="005829A8" w:rsidP="005239DB">
      <w:pPr>
        <w:pStyle w:val="ListParagraph"/>
        <w:numPr>
          <w:ilvl w:val="1"/>
          <w:numId w:val="1"/>
        </w:numPr>
        <w:adjustRightInd w:val="0"/>
        <w:snapToGrid w:val="0"/>
        <w:ind w:leftChars="0"/>
        <w:rPr>
          <w:rFonts w:ascii="Times New Roman" w:hAnsi="Times New Roman" w:cs="Times New Roman"/>
          <w:b/>
          <w:sz w:val="22"/>
          <w:lang w:val="id-ID"/>
        </w:rPr>
      </w:pPr>
      <w:r w:rsidRPr="00E056B5">
        <w:rPr>
          <w:rFonts w:ascii="Times New Roman" w:hAnsi="Times New Roman" w:cs="Times New Roman"/>
          <w:b/>
          <w:sz w:val="22"/>
          <w:lang w:val="id-ID"/>
        </w:rPr>
        <w:t>Kerangka Konseptual</w:t>
      </w:r>
      <w:r w:rsidR="009A1CA5" w:rsidRPr="00E056B5">
        <w:rPr>
          <w:rFonts w:ascii="Times New Roman" w:hAnsi="Times New Roman" w:cs="Times New Roman"/>
          <w:b/>
          <w:sz w:val="22"/>
          <w:lang w:val="id-ID"/>
        </w:rPr>
        <w:t xml:space="preserve"> Penelitian</w:t>
      </w:r>
    </w:p>
    <w:p w:rsidR="009A1CA5" w:rsidRPr="00E056B5" w:rsidRDefault="009A1CA5" w:rsidP="005239DB">
      <w:pPr>
        <w:pStyle w:val="ListParagraph"/>
        <w:adjustRightInd w:val="0"/>
        <w:snapToGrid w:val="0"/>
        <w:ind w:leftChars="0" w:left="720"/>
        <w:rPr>
          <w:rFonts w:ascii="Times New Roman" w:hAnsi="Times New Roman" w:cs="Times New Roman"/>
          <w:b/>
          <w:sz w:val="22"/>
          <w:lang w:val="id-ID"/>
        </w:rPr>
      </w:pPr>
    </w:p>
    <w:p w:rsidR="009A1CA5" w:rsidRPr="00E056B5" w:rsidRDefault="00905F3A" w:rsidP="005239DB">
      <w:pPr>
        <w:autoSpaceDE w:val="0"/>
        <w:autoSpaceDN w:val="0"/>
        <w:adjustRightInd w:val="0"/>
        <w:snapToGrid w:val="0"/>
        <w:ind w:firstLine="360"/>
        <w:rPr>
          <w:rFonts w:ascii="Times New Roman" w:hAnsi="Times New Roman" w:cs="Times New Roman"/>
          <w:sz w:val="22"/>
          <w:lang w:val="id-ID"/>
        </w:rPr>
      </w:pPr>
      <w:r w:rsidRPr="00905F3A">
        <w:rPr>
          <w:rFonts w:ascii="Times New Roman" w:hAnsi="Times New Roman" w:cs="Times New Roman"/>
          <w:b/>
          <w:noProof/>
          <w:sz w:val="22"/>
          <w:lang w:val="en-US"/>
        </w:rPr>
        <w:pict>
          <v:shape id="_x0000_s1040" type="#_x0000_t202" style="position:absolute;left:0;text-align:left;margin-left:34.6pt;margin-top:223.1pt;width:168.6pt;height:63.85pt;z-index:251672576" filled="f" fillcolor="#eeece1 [3214]" stroked="f">
            <v:textbox style="mso-next-textbox:#_x0000_s1040" inset="5.85pt,.7pt,5.85pt,.7pt">
              <w:txbxContent>
                <w:p w:rsidR="00156A32" w:rsidRPr="00B36CAB" w:rsidRDefault="00156A32" w:rsidP="002D03A2">
                  <w:pPr>
                    <w:jc w:val="center"/>
                    <w:rPr>
                      <w:rFonts w:ascii="Times New Roman" w:hAnsi="Times New Roman" w:cs="Times New Roman"/>
                      <w:sz w:val="22"/>
                      <w:lang w:val="id-ID"/>
                    </w:rPr>
                  </w:pPr>
                  <w:r w:rsidRPr="00B36CAB">
                    <w:rPr>
                      <w:rFonts w:ascii="Times New Roman" w:hAnsi="Times New Roman" w:cs="Times New Roman"/>
                      <w:sz w:val="22"/>
                      <w:lang w:val="id-ID"/>
                    </w:rPr>
                    <w:t>Aliran produk</w:t>
                  </w:r>
                </w:p>
                <w:p w:rsidR="00156A32" w:rsidRPr="00B36CAB" w:rsidRDefault="00156A32" w:rsidP="002D03A2">
                  <w:pPr>
                    <w:jc w:val="center"/>
                    <w:rPr>
                      <w:rFonts w:ascii="Times New Roman" w:hAnsi="Times New Roman" w:cs="Times New Roman"/>
                      <w:sz w:val="22"/>
                      <w:lang w:val="id-ID"/>
                    </w:rPr>
                  </w:pPr>
                  <w:r w:rsidRPr="00B36CAB">
                    <w:rPr>
                      <w:rFonts w:ascii="Times New Roman" w:hAnsi="Times New Roman" w:cs="Times New Roman"/>
                      <w:sz w:val="22"/>
                      <w:lang w:val="id-ID"/>
                    </w:rPr>
                    <w:t>Aliran informasi</w:t>
                  </w:r>
                </w:p>
                <w:p w:rsidR="00156A32" w:rsidRPr="00B36CAB" w:rsidRDefault="00156A32" w:rsidP="002D03A2">
                  <w:pPr>
                    <w:jc w:val="center"/>
                    <w:rPr>
                      <w:rFonts w:ascii="Times New Roman" w:hAnsi="Times New Roman" w:cs="Times New Roman"/>
                      <w:sz w:val="22"/>
                      <w:lang w:val="id-ID"/>
                    </w:rPr>
                  </w:pPr>
                  <w:r w:rsidRPr="00B36CAB">
                    <w:rPr>
                      <w:rFonts w:ascii="Times New Roman" w:hAnsi="Times New Roman" w:cs="Times New Roman"/>
                      <w:sz w:val="22"/>
                      <w:lang w:val="id-ID"/>
                    </w:rPr>
                    <w:t>Aliran uang</w:t>
                  </w:r>
                </w:p>
              </w:txbxContent>
            </v:textbox>
          </v:shape>
        </w:pict>
      </w:r>
      <w:r w:rsidR="009A1CA5" w:rsidRPr="00E056B5">
        <w:rPr>
          <w:rFonts w:ascii="Times New Roman" w:hAnsi="Times New Roman" w:cs="Times New Roman"/>
          <w:sz w:val="22"/>
          <w:lang w:val="id-ID"/>
        </w:rPr>
        <w:t xml:space="preserve">Pada rantai nilai </w:t>
      </w:r>
      <w:r w:rsidR="009A1CA5" w:rsidRPr="00E056B5">
        <w:rPr>
          <w:rFonts w:ascii="Times New Roman" w:hAnsi="Times New Roman" w:cs="Times New Roman"/>
          <w:i/>
          <w:sz w:val="22"/>
          <w:lang w:val="id-ID"/>
        </w:rPr>
        <w:t xml:space="preserve">fintech </w:t>
      </w:r>
      <w:r w:rsidR="009A1CA5" w:rsidRPr="00E056B5">
        <w:rPr>
          <w:rFonts w:ascii="Times New Roman" w:hAnsi="Times New Roman" w:cs="Times New Roman"/>
          <w:sz w:val="22"/>
          <w:lang w:val="id-ID"/>
        </w:rPr>
        <w:t xml:space="preserve">pertanian terdapat risiko-risiko yang terjadi yang berkenaan dengan kegiatan aliran produk, aliran informasi dan aliran uang mulai dari petani, perusahaa </w:t>
      </w:r>
      <w:r w:rsidR="009A1CA5" w:rsidRPr="00E056B5">
        <w:rPr>
          <w:rFonts w:ascii="Times New Roman" w:hAnsi="Times New Roman" w:cs="Times New Roman"/>
          <w:i/>
          <w:sz w:val="22"/>
          <w:lang w:val="id-ID"/>
        </w:rPr>
        <w:t xml:space="preserve">fintech </w:t>
      </w:r>
      <w:r w:rsidR="009A1CA5" w:rsidRPr="00E056B5">
        <w:rPr>
          <w:rFonts w:ascii="Times New Roman" w:hAnsi="Times New Roman" w:cs="Times New Roman"/>
          <w:sz w:val="22"/>
          <w:lang w:val="id-ID"/>
        </w:rPr>
        <w:t xml:space="preserve">pertanian dan investor. </w:t>
      </w:r>
      <w:r w:rsidR="002D03A2" w:rsidRPr="00E056B5">
        <w:rPr>
          <w:rFonts w:ascii="Times New Roman" w:hAnsi="Times New Roman" w:cs="Times New Roman"/>
          <w:sz w:val="22"/>
          <w:lang w:val="id-ID"/>
        </w:rPr>
        <w:t>Tahapan penelitian, riset ini mengi</w:t>
      </w:r>
      <w:r w:rsidR="009A1CA5" w:rsidRPr="00E056B5">
        <w:rPr>
          <w:rFonts w:ascii="Times New Roman" w:hAnsi="Times New Roman" w:cs="Times New Roman"/>
          <w:sz w:val="22"/>
          <w:lang w:val="id-ID"/>
        </w:rPr>
        <w:t xml:space="preserve">dentifikasi risiko </w:t>
      </w:r>
      <w:r w:rsidR="002D03A2" w:rsidRPr="00E056B5">
        <w:rPr>
          <w:rFonts w:ascii="Times New Roman" w:hAnsi="Times New Roman" w:cs="Times New Roman"/>
          <w:i/>
          <w:sz w:val="22"/>
          <w:lang w:val="id-ID"/>
        </w:rPr>
        <w:t xml:space="preserve">(risk event), </w:t>
      </w:r>
      <w:r w:rsidR="002D03A2" w:rsidRPr="00E056B5">
        <w:rPr>
          <w:rFonts w:ascii="Times New Roman" w:hAnsi="Times New Roman" w:cs="Times New Roman"/>
          <w:sz w:val="22"/>
          <w:lang w:val="id-ID"/>
        </w:rPr>
        <w:t>men</w:t>
      </w:r>
      <w:r w:rsidR="009A1CA5" w:rsidRPr="00E056B5">
        <w:rPr>
          <w:rFonts w:ascii="Times New Roman" w:hAnsi="Times New Roman" w:cs="Times New Roman"/>
          <w:sz w:val="22"/>
          <w:lang w:val="id-ID"/>
        </w:rPr>
        <w:t>cari penyebab risiko (</w:t>
      </w:r>
      <w:r w:rsidR="009A1CA5" w:rsidRPr="00E056B5">
        <w:rPr>
          <w:rFonts w:ascii="Times New Roman" w:hAnsi="Times New Roman" w:cs="Times New Roman"/>
          <w:i/>
          <w:iCs/>
          <w:sz w:val="22"/>
          <w:lang w:val="id-ID"/>
        </w:rPr>
        <w:t>risk agents</w:t>
      </w:r>
      <w:r w:rsidR="009A1CA5" w:rsidRPr="00E056B5">
        <w:rPr>
          <w:rFonts w:ascii="Times New Roman" w:hAnsi="Times New Roman" w:cs="Times New Roman"/>
          <w:sz w:val="22"/>
          <w:lang w:val="id-ID"/>
        </w:rPr>
        <w:t>) dan</w:t>
      </w:r>
      <w:r w:rsidR="002D03A2" w:rsidRPr="00E056B5">
        <w:rPr>
          <w:rFonts w:ascii="Times New Roman" w:hAnsi="Times New Roman" w:cs="Times New Roman"/>
          <w:sz w:val="22"/>
          <w:lang w:val="id-ID"/>
        </w:rPr>
        <w:t xml:space="preserve"> menghitung</w:t>
      </w:r>
      <w:r w:rsidR="009A1CA5" w:rsidRPr="00E056B5">
        <w:rPr>
          <w:rFonts w:ascii="Times New Roman" w:hAnsi="Times New Roman" w:cs="Times New Roman"/>
          <w:sz w:val="22"/>
          <w:lang w:val="id-ID"/>
        </w:rPr>
        <w:t xml:space="preserve"> dampak risiko (</w:t>
      </w:r>
      <w:r w:rsidR="009A1CA5" w:rsidRPr="00E056B5">
        <w:rPr>
          <w:rFonts w:ascii="Times New Roman" w:hAnsi="Times New Roman" w:cs="Times New Roman"/>
          <w:i/>
          <w:iCs/>
          <w:sz w:val="22"/>
          <w:lang w:val="id-ID"/>
        </w:rPr>
        <w:t>risk levels</w:t>
      </w:r>
      <w:r w:rsidR="009A1CA5" w:rsidRPr="00E056B5">
        <w:rPr>
          <w:rFonts w:ascii="Times New Roman" w:hAnsi="Times New Roman" w:cs="Times New Roman"/>
          <w:sz w:val="22"/>
          <w:lang w:val="id-ID"/>
        </w:rPr>
        <w:t xml:space="preserve">) </w:t>
      </w:r>
      <w:r w:rsidR="002D03A2" w:rsidRPr="00E056B5">
        <w:rPr>
          <w:rFonts w:ascii="Times New Roman" w:hAnsi="Times New Roman" w:cs="Times New Roman"/>
          <w:sz w:val="22"/>
          <w:lang w:val="id-ID"/>
        </w:rPr>
        <w:t xml:space="preserve">masing-masing </w:t>
      </w:r>
      <w:r w:rsidR="009A1CA5" w:rsidRPr="00E056B5">
        <w:rPr>
          <w:rFonts w:ascii="Times New Roman" w:hAnsi="Times New Roman" w:cs="Times New Roman"/>
          <w:sz w:val="22"/>
          <w:lang w:val="id-ID"/>
        </w:rPr>
        <w:t xml:space="preserve">yang kemudian dianalisis dan dihitung dengan menggunakan model </w:t>
      </w:r>
      <w:r w:rsidR="009A1CA5" w:rsidRPr="00E056B5">
        <w:rPr>
          <w:rFonts w:ascii="Times New Roman" w:hAnsi="Times New Roman" w:cs="Times New Roman"/>
          <w:i/>
          <w:iCs/>
          <w:sz w:val="22"/>
          <w:lang w:val="id-ID"/>
        </w:rPr>
        <w:t>House Of Risk</w:t>
      </w:r>
      <w:r w:rsidR="009A1CA5" w:rsidRPr="00E056B5">
        <w:rPr>
          <w:rFonts w:ascii="Times New Roman" w:hAnsi="Times New Roman" w:cs="Times New Roman"/>
          <w:sz w:val="22"/>
          <w:lang w:val="id-ID"/>
        </w:rPr>
        <w:t>. Hasil perhitungan analisis risiko tersebut di evaluasi untuk mengetahui cara mitigasi dan pemulihan risiko dari penyebab risiko yang ada. Gambar 3 dapat menggambarkan alur kerangka pemikiran operasional.</w:t>
      </w:r>
    </w:p>
    <w:p w:rsidR="009A1CA5" w:rsidRPr="00E056B5" w:rsidRDefault="00905F3A" w:rsidP="005239DB">
      <w:pPr>
        <w:adjustRightInd w:val="0"/>
        <w:snapToGrid w:val="0"/>
        <w:rPr>
          <w:rFonts w:ascii="Times New Roman" w:hAnsi="Times New Roman" w:cs="Times New Roman"/>
          <w:b/>
          <w:sz w:val="22"/>
          <w:lang w:val="id-ID"/>
        </w:rPr>
      </w:pPr>
      <w:r>
        <w:rPr>
          <w:rFonts w:ascii="Times New Roman" w:hAnsi="Times New Roman" w:cs="Times New Roman"/>
          <w:b/>
          <w:noProof/>
          <w:sz w:val="22"/>
          <w:lang w:val="en-US"/>
        </w:rPr>
        <w:pict>
          <v:shape id="_x0000_s1048" type="#_x0000_t202" style="position:absolute;left:0;text-align:left;margin-left:278.35pt;margin-top:6.1pt;width:129.75pt;height:34.65pt;z-index:251680768" filled="f" fillcolor="#eeece1 [3214]" stroked="f">
            <v:textbox style="mso-next-textbox:#_x0000_s1048" inset="5.85pt,.7pt,5.85pt,.7pt">
              <w:txbxContent>
                <w:p w:rsidR="00156A32" w:rsidRPr="00B36CAB" w:rsidRDefault="00156A32" w:rsidP="00E75ED9">
                  <w:pPr>
                    <w:adjustRightInd w:val="0"/>
                    <w:snapToGrid w:val="0"/>
                    <w:jc w:val="center"/>
                    <w:rPr>
                      <w:rFonts w:ascii="Times New Roman" w:hAnsi="Times New Roman" w:cs="Times New Roman"/>
                      <w:sz w:val="22"/>
                      <w:lang w:val="id-ID"/>
                    </w:rPr>
                  </w:pPr>
                  <w:r w:rsidRPr="00B36CAB">
                    <w:rPr>
                      <w:rFonts w:ascii="Times New Roman" w:hAnsi="Times New Roman" w:cs="Times New Roman"/>
                      <w:sz w:val="22"/>
                      <w:lang w:val="id-ID"/>
                    </w:rPr>
                    <w:t>Kejadian risiko</w:t>
                  </w:r>
                </w:p>
              </w:txbxContent>
            </v:textbox>
          </v:shape>
        </w:pict>
      </w:r>
    </w:p>
    <w:p w:rsidR="009A1CA5" w:rsidRPr="00E056B5" w:rsidRDefault="00905F3A" w:rsidP="005239DB">
      <w:pPr>
        <w:adjustRightInd w:val="0"/>
        <w:snapToGrid w:val="0"/>
        <w:rPr>
          <w:rFonts w:ascii="Times New Roman" w:hAnsi="Times New Roman" w:cs="Times New Roman"/>
          <w:b/>
          <w:sz w:val="22"/>
          <w:lang w:val="id-ID"/>
        </w:rPr>
      </w:pPr>
      <w:r>
        <w:rPr>
          <w:rFonts w:ascii="Times New Roman" w:hAnsi="Times New Roman" w:cs="Times New Roman"/>
          <w:b/>
          <w:noProof/>
          <w:sz w:val="22"/>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318.75pt;margin-top:5.2pt;width:48.9pt;height:33.3pt;z-index:251668480">
            <v:textbox style="layout-flow:vertical-ideographic" inset="5.85pt,.7pt,5.85pt,.7pt"/>
          </v:shape>
        </w:pict>
      </w:r>
      <w:r>
        <w:rPr>
          <w:rFonts w:ascii="Times New Roman" w:hAnsi="Times New Roman" w:cs="Times New Roman"/>
          <w:b/>
          <w:noProof/>
          <w:sz w:val="22"/>
          <w:lang w:val="en-US"/>
        </w:rPr>
        <w:pict>
          <v:shape id="_x0000_s1050" type="#_x0000_t202" style="position:absolute;left:0;text-align:left;margin-left:337.55pt;margin-top:8.35pt;width:93.25pt;height:34.65pt;z-index:251682816" filled="f" fillcolor="#eeece1 [3214]" stroked="f">
            <v:textbox style="mso-next-textbox:#_x0000_s1050" inset="5.85pt,.7pt,5.85pt,.7pt">
              <w:txbxContent>
                <w:p w:rsidR="00156A32" w:rsidRPr="00B36CAB" w:rsidRDefault="00156A32" w:rsidP="00E75ED9">
                  <w:pPr>
                    <w:adjustRightInd w:val="0"/>
                    <w:snapToGrid w:val="0"/>
                    <w:jc w:val="center"/>
                    <w:rPr>
                      <w:rFonts w:ascii="Times New Roman" w:hAnsi="Times New Roman" w:cs="Times New Roman"/>
                      <w:sz w:val="22"/>
                      <w:lang w:val="id-ID"/>
                    </w:rPr>
                  </w:pPr>
                  <w:r w:rsidRPr="00B36CAB">
                    <w:rPr>
                      <w:rFonts w:ascii="Times New Roman" w:hAnsi="Times New Roman" w:cs="Times New Roman"/>
                      <w:sz w:val="22"/>
                      <w:lang w:val="id-ID"/>
                    </w:rPr>
                    <w:t>Tingkat</w:t>
                  </w:r>
                </w:p>
                <w:p w:rsidR="00156A32" w:rsidRPr="00B36CAB" w:rsidRDefault="00156A32" w:rsidP="00E75ED9">
                  <w:pPr>
                    <w:adjustRightInd w:val="0"/>
                    <w:snapToGrid w:val="0"/>
                    <w:jc w:val="center"/>
                    <w:rPr>
                      <w:rFonts w:ascii="Times New Roman" w:hAnsi="Times New Roman" w:cs="Times New Roman"/>
                      <w:sz w:val="22"/>
                      <w:lang w:val="id-ID"/>
                    </w:rPr>
                  </w:pPr>
                  <w:r w:rsidRPr="00B36CAB">
                    <w:rPr>
                      <w:rFonts w:ascii="Times New Roman" w:hAnsi="Times New Roman" w:cs="Times New Roman"/>
                      <w:sz w:val="22"/>
                      <w:lang w:val="id-ID"/>
                    </w:rPr>
                    <w:t xml:space="preserve"> risiko</w:t>
                  </w:r>
                </w:p>
              </w:txbxContent>
            </v:textbox>
          </v:shape>
        </w:pict>
      </w:r>
      <w:r>
        <w:rPr>
          <w:rFonts w:ascii="Times New Roman" w:hAnsi="Times New Roman" w:cs="Times New Roman"/>
          <w:b/>
          <w:noProof/>
          <w:sz w:val="22"/>
          <w:lang w:val="en-US"/>
        </w:rPr>
        <w:pict>
          <v:shape id="_x0000_s1049" type="#_x0000_t202" style="position:absolute;left:0;text-align:left;margin-left:261.95pt;margin-top:8.35pt;width:93.25pt;height:34.65pt;z-index:251681792" filled="f" fillcolor="#eeece1 [3214]" stroked="f">
            <v:textbox style="mso-next-textbox:#_x0000_s1049" inset="5.85pt,.7pt,5.85pt,.7pt">
              <w:txbxContent>
                <w:p w:rsidR="00156A32" w:rsidRPr="00B36CAB" w:rsidRDefault="00156A32" w:rsidP="00E75ED9">
                  <w:pPr>
                    <w:adjustRightInd w:val="0"/>
                    <w:snapToGrid w:val="0"/>
                    <w:jc w:val="center"/>
                    <w:rPr>
                      <w:rFonts w:ascii="Times New Roman" w:hAnsi="Times New Roman" w:cs="Times New Roman"/>
                      <w:sz w:val="22"/>
                      <w:lang w:val="id-ID"/>
                    </w:rPr>
                  </w:pPr>
                  <w:r w:rsidRPr="00B36CAB">
                    <w:rPr>
                      <w:rFonts w:ascii="Times New Roman" w:hAnsi="Times New Roman" w:cs="Times New Roman"/>
                      <w:sz w:val="22"/>
                      <w:lang w:val="id-ID"/>
                    </w:rPr>
                    <w:t>Pemicu</w:t>
                  </w:r>
                </w:p>
                <w:p w:rsidR="00156A32" w:rsidRPr="00B36CAB" w:rsidRDefault="00156A32" w:rsidP="00E75ED9">
                  <w:pPr>
                    <w:adjustRightInd w:val="0"/>
                    <w:snapToGrid w:val="0"/>
                    <w:jc w:val="center"/>
                    <w:rPr>
                      <w:rFonts w:ascii="Times New Roman" w:hAnsi="Times New Roman" w:cs="Times New Roman"/>
                      <w:sz w:val="22"/>
                      <w:lang w:val="id-ID"/>
                    </w:rPr>
                  </w:pPr>
                  <w:r w:rsidRPr="00B36CAB">
                    <w:rPr>
                      <w:rFonts w:ascii="Times New Roman" w:hAnsi="Times New Roman" w:cs="Times New Roman"/>
                      <w:sz w:val="22"/>
                      <w:lang w:val="id-ID"/>
                    </w:rPr>
                    <w:t xml:space="preserve"> risiko</w:t>
                  </w:r>
                </w:p>
              </w:txbxContent>
            </v:textbox>
          </v:shape>
        </w:pict>
      </w:r>
      <w:r>
        <w:rPr>
          <w:rFonts w:ascii="Times New Roman" w:hAnsi="Times New Roman" w:cs="Times New Roman"/>
          <w:b/>
          <w:noProof/>
          <w:sz w:val="22"/>
          <w:lang w:val="en-US"/>
        </w:rPr>
        <w:pict>
          <v:shape id="_x0000_s1041" type="#_x0000_t202" style="position:absolute;left:0;text-align:left;margin-left:196.65pt;margin-top:96.6pt;width:168.6pt;height:63.85pt;z-index:251673600" filled="f" fillcolor="#eeece1 [3214]" stroked="f">
            <v:textbox style="mso-next-textbox:#_x0000_s1041" inset="5.85pt,.7pt,5.85pt,.7pt">
              <w:txbxContent>
                <w:p w:rsidR="00156A32" w:rsidRPr="00B36CAB" w:rsidRDefault="00156A32" w:rsidP="002D03A2">
                  <w:pPr>
                    <w:jc w:val="center"/>
                    <w:rPr>
                      <w:rFonts w:ascii="Times New Roman" w:hAnsi="Times New Roman" w:cs="Times New Roman"/>
                      <w:sz w:val="22"/>
                      <w:lang w:val="id-ID"/>
                    </w:rPr>
                  </w:pPr>
                  <w:r w:rsidRPr="00B36CAB">
                    <w:rPr>
                      <w:rFonts w:ascii="Times New Roman" w:hAnsi="Times New Roman" w:cs="Times New Roman"/>
                      <w:sz w:val="22"/>
                      <w:lang w:val="id-ID"/>
                    </w:rPr>
                    <w:t>Aliran produk</w:t>
                  </w:r>
                </w:p>
                <w:p w:rsidR="00156A32" w:rsidRPr="00B36CAB" w:rsidRDefault="00156A32" w:rsidP="002D03A2">
                  <w:pPr>
                    <w:jc w:val="center"/>
                    <w:rPr>
                      <w:rFonts w:ascii="Times New Roman" w:hAnsi="Times New Roman" w:cs="Times New Roman"/>
                      <w:sz w:val="22"/>
                      <w:lang w:val="id-ID"/>
                    </w:rPr>
                  </w:pPr>
                  <w:r w:rsidRPr="00B36CAB">
                    <w:rPr>
                      <w:rFonts w:ascii="Times New Roman" w:hAnsi="Times New Roman" w:cs="Times New Roman"/>
                      <w:sz w:val="22"/>
                      <w:lang w:val="id-ID"/>
                    </w:rPr>
                    <w:t>Aliran informasi</w:t>
                  </w:r>
                </w:p>
                <w:p w:rsidR="00156A32" w:rsidRPr="00B36CAB" w:rsidRDefault="00156A32" w:rsidP="002D03A2">
                  <w:pPr>
                    <w:jc w:val="center"/>
                    <w:rPr>
                      <w:rFonts w:ascii="Times New Roman" w:hAnsi="Times New Roman" w:cs="Times New Roman"/>
                      <w:sz w:val="22"/>
                      <w:lang w:val="id-ID"/>
                    </w:rPr>
                  </w:pPr>
                  <w:r w:rsidRPr="00B36CAB">
                    <w:rPr>
                      <w:rFonts w:ascii="Times New Roman" w:hAnsi="Times New Roman" w:cs="Times New Roman"/>
                      <w:sz w:val="22"/>
                      <w:lang w:val="id-ID"/>
                    </w:rPr>
                    <w:t>Aliran uang</w:t>
                  </w:r>
                </w:p>
              </w:txbxContent>
            </v:textbox>
          </v:shape>
        </w:pict>
      </w:r>
      <w:r>
        <w:rPr>
          <w:rFonts w:ascii="Times New Roman" w:hAnsi="Times New Roman" w:cs="Times New Roman"/>
          <w:b/>
          <w:noProof/>
          <w:sz w:val="22"/>
          <w:lang w:val="en-US"/>
        </w:rPr>
        <w:pict>
          <v:shape id="_x0000_s1045" type="#_x0000_t202" style="position:absolute;left:0;text-align:left;margin-left:148.6pt;margin-top:-5.75pt;width:129.75pt;height:34.65pt;z-index:251677696" filled="f" fillcolor="#eeece1 [3214]" stroked="f">
            <v:textbox style="mso-next-textbox:#_x0000_s1045" inset="5.85pt,.7pt,5.85pt,.7pt">
              <w:txbxContent>
                <w:p w:rsidR="00156A32" w:rsidRPr="00B36CAB" w:rsidRDefault="00156A32" w:rsidP="00E75ED9">
                  <w:pPr>
                    <w:adjustRightInd w:val="0"/>
                    <w:snapToGrid w:val="0"/>
                    <w:jc w:val="center"/>
                    <w:rPr>
                      <w:rFonts w:ascii="Times New Roman" w:hAnsi="Times New Roman" w:cs="Times New Roman"/>
                      <w:sz w:val="22"/>
                      <w:lang w:val="id-ID"/>
                    </w:rPr>
                  </w:pPr>
                  <w:r w:rsidRPr="00B36CAB">
                    <w:rPr>
                      <w:rFonts w:ascii="Times New Roman" w:hAnsi="Times New Roman" w:cs="Times New Roman"/>
                      <w:sz w:val="22"/>
                      <w:lang w:val="id-ID"/>
                    </w:rPr>
                    <w:t>Kejadian risiko</w:t>
                  </w:r>
                </w:p>
              </w:txbxContent>
            </v:textbox>
          </v:shape>
        </w:pict>
      </w:r>
      <w:r>
        <w:rPr>
          <w:rFonts w:ascii="Times New Roman" w:hAnsi="Times New Roman" w:cs="Times New Roman"/>
          <w:b/>
          <w:noProof/>
          <w:sz w:val="22"/>
          <w:lang w:val="en-US"/>
        </w:rPr>
        <w:pict>
          <v:shape id="_x0000_s1047" type="#_x0000_t202" style="position:absolute;left:0;text-align:left;margin-left:202.6pt;margin-top:9.05pt;width:93.25pt;height:34.65pt;z-index:251679744" filled="f" fillcolor="#eeece1 [3214]" stroked="f">
            <v:textbox style="mso-next-textbox:#_x0000_s1047" inset="5.85pt,.7pt,5.85pt,.7pt">
              <w:txbxContent>
                <w:p w:rsidR="00156A32" w:rsidRPr="00B36CAB" w:rsidRDefault="00156A32" w:rsidP="00E75ED9">
                  <w:pPr>
                    <w:adjustRightInd w:val="0"/>
                    <w:snapToGrid w:val="0"/>
                    <w:jc w:val="center"/>
                    <w:rPr>
                      <w:rFonts w:ascii="Times New Roman" w:hAnsi="Times New Roman" w:cs="Times New Roman"/>
                      <w:sz w:val="22"/>
                      <w:lang w:val="id-ID"/>
                    </w:rPr>
                  </w:pPr>
                  <w:r w:rsidRPr="00B36CAB">
                    <w:rPr>
                      <w:rFonts w:ascii="Times New Roman" w:hAnsi="Times New Roman" w:cs="Times New Roman"/>
                      <w:sz w:val="22"/>
                      <w:lang w:val="id-ID"/>
                    </w:rPr>
                    <w:t>Tingkat</w:t>
                  </w:r>
                </w:p>
                <w:p w:rsidR="00156A32" w:rsidRPr="00B36CAB" w:rsidRDefault="00156A32" w:rsidP="00E75ED9">
                  <w:pPr>
                    <w:adjustRightInd w:val="0"/>
                    <w:snapToGrid w:val="0"/>
                    <w:jc w:val="center"/>
                    <w:rPr>
                      <w:rFonts w:ascii="Times New Roman" w:hAnsi="Times New Roman" w:cs="Times New Roman"/>
                      <w:sz w:val="22"/>
                      <w:lang w:val="id-ID"/>
                    </w:rPr>
                  </w:pPr>
                  <w:r w:rsidRPr="00B36CAB">
                    <w:rPr>
                      <w:rFonts w:ascii="Times New Roman" w:hAnsi="Times New Roman" w:cs="Times New Roman"/>
                      <w:sz w:val="22"/>
                      <w:lang w:val="id-ID"/>
                    </w:rPr>
                    <w:t xml:space="preserve"> risiko</w:t>
                  </w:r>
                </w:p>
              </w:txbxContent>
            </v:textbox>
          </v:shape>
        </w:pict>
      </w:r>
      <w:r>
        <w:rPr>
          <w:rFonts w:ascii="Times New Roman" w:hAnsi="Times New Roman" w:cs="Times New Roman"/>
          <w:b/>
          <w:noProof/>
          <w:sz w:val="22"/>
          <w:lang w:val="en-US"/>
        </w:rPr>
        <w:pict>
          <v:shape id="_x0000_s1046" type="#_x0000_t202" style="position:absolute;left:0;text-align:left;margin-left:127pt;margin-top:9.05pt;width:93.25pt;height:34.65pt;z-index:251678720" filled="f" fillcolor="#eeece1 [3214]" stroked="f">
            <v:textbox style="mso-next-textbox:#_x0000_s1046" inset="5.85pt,.7pt,5.85pt,.7pt">
              <w:txbxContent>
                <w:p w:rsidR="00156A32" w:rsidRPr="00B36CAB" w:rsidRDefault="00156A32" w:rsidP="00E75ED9">
                  <w:pPr>
                    <w:adjustRightInd w:val="0"/>
                    <w:snapToGrid w:val="0"/>
                    <w:jc w:val="center"/>
                    <w:rPr>
                      <w:rFonts w:ascii="Times New Roman" w:hAnsi="Times New Roman" w:cs="Times New Roman"/>
                      <w:sz w:val="22"/>
                      <w:lang w:val="id-ID"/>
                    </w:rPr>
                  </w:pPr>
                  <w:r w:rsidRPr="00B36CAB">
                    <w:rPr>
                      <w:rFonts w:ascii="Times New Roman" w:hAnsi="Times New Roman" w:cs="Times New Roman"/>
                      <w:sz w:val="22"/>
                      <w:lang w:val="id-ID"/>
                    </w:rPr>
                    <w:t>Pemicu</w:t>
                  </w:r>
                </w:p>
                <w:p w:rsidR="00156A32" w:rsidRPr="00B36CAB" w:rsidRDefault="00156A32" w:rsidP="00E75ED9">
                  <w:pPr>
                    <w:adjustRightInd w:val="0"/>
                    <w:snapToGrid w:val="0"/>
                    <w:jc w:val="center"/>
                    <w:rPr>
                      <w:rFonts w:ascii="Times New Roman" w:hAnsi="Times New Roman" w:cs="Times New Roman"/>
                      <w:sz w:val="22"/>
                      <w:lang w:val="id-ID"/>
                    </w:rPr>
                  </w:pPr>
                  <w:r w:rsidRPr="00B36CAB">
                    <w:rPr>
                      <w:rFonts w:ascii="Times New Roman" w:hAnsi="Times New Roman" w:cs="Times New Roman"/>
                      <w:sz w:val="22"/>
                      <w:lang w:val="id-ID"/>
                    </w:rPr>
                    <w:t xml:space="preserve"> risiko</w:t>
                  </w:r>
                </w:p>
              </w:txbxContent>
            </v:textbox>
          </v:shape>
        </w:pict>
      </w:r>
      <w:r>
        <w:rPr>
          <w:rFonts w:ascii="Times New Roman" w:hAnsi="Times New Roman" w:cs="Times New Roman"/>
          <w:b/>
          <w:noProof/>
          <w:sz w:val="22"/>
          <w:lang w:val="en-US"/>
        </w:rPr>
        <w:pict>
          <v:shape id="_x0000_s1042" type="#_x0000_t202" style="position:absolute;left:0;text-align:left;margin-left:16.9pt;margin-top:-6.55pt;width:129.75pt;height:34.65pt;z-index:251674624" filled="f" fillcolor="#eeece1 [3214]" stroked="f">
            <v:textbox style="mso-next-textbox:#_x0000_s1042" inset="5.85pt,.7pt,5.85pt,.7pt">
              <w:txbxContent>
                <w:p w:rsidR="00156A32" w:rsidRPr="00B36CAB" w:rsidRDefault="00156A32" w:rsidP="002D03A2">
                  <w:pPr>
                    <w:adjustRightInd w:val="0"/>
                    <w:snapToGrid w:val="0"/>
                    <w:jc w:val="center"/>
                    <w:rPr>
                      <w:rFonts w:ascii="Times New Roman" w:hAnsi="Times New Roman" w:cs="Times New Roman"/>
                      <w:sz w:val="22"/>
                      <w:lang w:val="id-ID"/>
                    </w:rPr>
                  </w:pPr>
                  <w:r w:rsidRPr="00B36CAB">
                    <w:rPr>
                      <w:rFonts w:ascii="Times New Roman" w:hAnsi="Times New Roman" w:cs="Times New Roman"/>
                      <w:sz w:val="22"/>
                      <w:lang w:val="id-ID"/>
                    </w:rPr>
                    <w:t>Kejadian risiko</w:t>
                  </w:r>
                </w:p>
              </w:txbxContent>
            </v:textbox>
          </v:shape>
        </w:pict>
      </w:r>
      <w:r>
        <w:rPr>
          <w:rFonts w:ascii="Times New Roman" w:hAnsi="Times New Roman" w:cs="Times New Roman"/>
          <w:b/>
          <w:noProof/>
          <w:sz w:val="22"/>
          <w:lang w:val="en-US"/>
        </w:rPr>
        <w:pict>
          <v:shape id="_x0000_s1044" type="#_x0000_t202" style="position:absolute;left:0;text-align:left;margin-left:70.9pt;margin-top:8.25pt;width:93.25pt;height:34.65pt;z-index:251676672" filled="f" fillcolor="#eeece1 [3214]" stroked="f">
            <v:textbox style="mso-next-textbox:#_x0000_s1044" inset="5.85pt,.7pt,5.85pt,.7pt">
              <w:txbxContent>
                <w:p w:rsidR="00156A32" w:rsidRPr="00B36CAB" w:rsidRDefault="00156A32" w:rsidP="00E75ED9">
                  <w:pPr>
                    <w:adjustRightInd w:val="0"/>
                    <w:snapToGrid w:val="0"/>
                    <w:jc w:val="center"/>
                    <w:rPr>
                      <w:rFonts w:ascii="Times New Roman" w:hAnsi="Times New Roman" w:cs="Times New Roman"/>
                      <w:sz w:val="22"/>
                      <w:lang w:val="id-ID"/>
                    </w:rPr>
                  </w:pPr>
                  <w:r w:rsidRPr="00B36CAB">
                    <w:rPr>
                      <w:rFonts w:ascii="Times New Roman" w:hAnsi="Times New Roman" w:cs="Times New Roman"/>
                      <w:sz w:val="22"/>
                      <w:lang w:val="id-ID"/>
                    </w:rPr>
                    <w:t>Tingkat</w:t>
                  </w:r>
                </w:p>
                <w:p w:rsidR="00156A32" w:rsidRPr="00B36CAB" w:rsidRDefault="00156A32" w:rsidP="00E75ED9">
                  <w:pPr>
                    <w:adjustRightInd w:val="0"/>
                    <w:snapToGrid w:val="0"/>
                    <w:jc w:val="center"/>
                    <w:rPr>
                      <w:rFonts w:ascii="Times New Roman" w:hAnsi="Times New Roman" w:cs="Times New Roman"/>
                      <w:sz w:val="22"/>
                      <w:lang w:val="id-ID"/>
                    </w:rPr>
                  </w:pPr>
                  <w:r w:rsidRPr="00B36CAB">
                    <w:rPr>
                      <w:rFonts w:ascii="Times New Roman" w:hAnsi="Times New Roman" w:cs="Times New Roman"/>
                      <w:sz w:val="22"/>
                      <w:lang w:val="id-ID"/>
                    </w:rPr>
                    <w:t xml:space="preserve"> risiko</w:t>
                  </w:r>
                </w:p>
              </w:txbxContent>
            </v:textbox>
          </v:shape>
        </w:pict>
      </w:r>
      <w:r>
        <w:rPr>
          <w:rFonts w:ascii="Times New Roman" w:hAnsi="Times New Roman" w:cs="Times New Roman"/>
          <w:b/>
          <w:noProof/>
          <w:sz w:val="22"/>
          <w:lang w:val="en-US"/>
        </w:rPr>
        <w:pict>
          <v:shape id="_x0000_s1043" type="#_x0000_t202" style="position:absolute;left:0;text-align:left;margin-left:-4.7pt;margin-top:8.25pt;width:93.25pt;height:34.65pt;z-index:251675648" filled="f" fillcolor="#eeece1 [3214]" stroked="f">
            <v:textbox style="mso-next-textbox:#_x0000_s1043" inset="5.85pt,.7pt,5.85pt,.7pt">
              <w:txbxContent>
                <w:p w:rsidR="00156A32" w:rsidRDefault="00156A32" w:rsidP="00E75ED9">
                  <w:pPr>
                    <w:adjustRightInd w:val="0"/>
                    <w:snapToGrid w:val="0"/>
                    <w:jc w:val="center"/>
                    <w:rPr>
                      <w:rFonts w:ascii="Bookman Old Style" w:hAnsi="Bookman Old Style"/>
                      <w:sz w:val="22"/>
                      <w:lang w:val="id-ID"/>
                    </w:rPr>
                  </w:pPr>
                  <w:r>
                    <w:rPr>
                      <w:rFonts w:ascii="Bookman Old Style" w:hAnsi="Bookman Old Style" w:hint="eastAsia"/>
                      <w:sz w:val="22"/>
                      <w:lang w:val="id-ID"/>
                    </w:rPr>
                    <w:t>Pemicu</w:t>
                  </w:r>
                </w:p>
                <w:p w:rsidR="00156A32" w:rsidRDefault="00156A32" w:rsidP="00E75ED9">
                  <w:pPr>
                    <w:adjustRightInd w:val="0"/>
                    <w:snapToGrid w:val="0"/>
                    <w:jc w:val="center"/>
                    <w:rPr>
                      <w:rFonts w:ascii="Bookman Old Style" w:hAnsi="Bookman Old Style"/>
                      <w:sz w:val="22"/>
                      <w:lang w:val="id-ID"/>
                    </w:rPr>
                  </w:pPr>
                  <w:r>
                    <w:rPr>
                      <w:rFonts w:ascii="Bookman Old Style" w:hAnsi="Bookman Old Style" w:hint="eastAsia"/>
                      <w:sz w:val="22"/>
                      <w:lang w:val="id-ID"/>
                    </w:rPr>
                    <w:t xml:space="preserve"> risiko</w:t>
                  </w:r>
                </w:p>
              </w:txbxContent>
            </v:textbox>
          </v:shape>
        </w:pict>
      </w:r>
      <w:r>
        <w:rPr>
          <w:rFonts w:ascii="Times New Roman" w:hAnsi="Times New Roman" w:cs="Times New Roman"/>
          <w:b/>
          <w:noProof/>
          <w:sz w:val="22"/>
          <w:lang w:val="en-US"/>
        </w:rPr>
        <w:pict>
          <v:shape id="_x0000_s1034" type="#_x0000_t67" style="position:absolute;left:0;text-align:left;margin-left:55.7pt;margin-top:11.15pt;width:48.9pt;height:33.3pt;z-index:251666432">
            <v:textbox style="layout-flow:vertical-ideographic" inset="5.85pt,.7pt,5.85pt,.7pt"/>
          </v:shape>
        </w:pict>
      </w:r>
      <w:r>
        <w:rPr>
          <w:rFonts w:ascii="Times New Roman" w:hAnsi="Times New Roman" w:cs="Times New Roman"/>
          <w:b/>
          <w:noProof/>
          <w:sz w:val="22"/>
          <w:lang w:val="en-US"/>
        </w:rPr>
        <w:pict>
          <v:shape id="_x0000_s1035" type="#_x0000_t67" style="position:absolute;left:0;text-align:left;margin-left:185.25pt;margin-top:5.2pt;width:48.9pt;height:33.3pt;z-index:251667456">
            <v:textbox style="layout-flow:vertical-ideographic" inset="5.85pt,.7pt,5.85pt,.7pt"/>
          </v:shape>
        </w:pict>
      </w:r>
      <w:r w:rsidR="009A1CA5" w:rsidRPr="00E056B5">
        <w:rPr>
          <w:rFonts w:ascii="Times New Roman" w:hAnsi="Times New Roman" w:cs="Times New Roman"/>
          <w:b/>
          <w:noProof/>
          <w:sz w:val="22"/>
          <w:lang w:val="en-US"/>
        </w:rPr>
        <w:drawing>
          <wp:inline distT="0" distB="0" distL="0" distR="0">
            <wp:extent cx="4929150" cy="1650670"/>
            <wp:effectExtent l="19050" t="0" r="2385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A1CA5" w:rsidRPr="00E056B5" w:rsidRDefault="002D03A2" w:rsidP="005239DB">
      <w:pPr>
        <w:adjustRightInd w:val="0"/>
        <w:snapToGrid w:val="0"/>
        <w:rPr>
          <w:rFonts w:ascii="Times New Roman" w:hAnsi="Times New Roman" w:cs="Times New Roman"/>
          <w:b/>
          <w:sz w:val="22"/>
          <w:lang w:val="id-ID"/>
        </w:rPr>
      </w:pPr>
      <w:r w:rsidRPr="00E056B5">
        <w:rPr>
          <w:rFonts w:ascii="Times New Roman" w:hAnsi="Times New Roman" w:cs="Times New Roman"/>
          <w:b/>
          <w:sz w:val="22"/>
          <w:lang w:val="id-ID"/>
        </w:rPr>
        <w:t xml:space="preserve">   </w:t>
      </w:r>
    </w:p>
    <w:p w:rsidR="00E75ED9" w:rsidRPr="00E056B5" w:rsidRDefault="00E75ED9" w:rsidP="005239DB">
      <w:pPr>
        <w:widowControl/>
        <w:adjustRightInd w:val="0"/>
        <w:snapToGrid w:val="0"/>
        <w:jc w:val="center"/>
        <w:rPr>
          <w:rFonts w:ascii="Times New Roman" w:hAnsi="Times New Roman" w:cs="Times New Roman"/>
          <w:sz w:val="22"/>
          <w:lang w:val="id-ID"/>
        </w:rPr>
      </w:pPr>
    </w:p>
    <w:p w:rsidR="00E75ED9" w:rsidRPr="00E056B5" w:rsidRDefault="00E75ED9" w:rsidP="005239DB">
      <w:pPr>
        <w:widowControl/>
        <w:adjustRightInd w:val="0"/>
        <w:snapToGrid w:val="0"/>
        <w:jc w:val="center"/>
        <w:rPr>
          <w:rFonts w:ascii="Times New Roman" w:hAnsi="Times New Roman" w:cs="Times New Roman"/>
          <w:sz w:val="22"/>
          <w:lang w:val="id-ID"/>
        </w:rPr>
      </w:pPr>
    </w:p>
    <w:p w:rsidR="009A1CA5" w:rsidRPr="00E056B5" w:rsidRDefault="00E75ED9" w:rsidP="005239DB">
      <w:pPr>
        <w:widowControl/>
        <w:adjustRightInd w:val="0"/>
        <w:snapToGrid w:val="0"/>
        <w:jc w:val="center"/>
        <w:rPr>
          <w:rFonts w:ascii="Times New Roman" w:hAnsi="Times New Roman" w:cs="Times New Roman"/>
          <w:b/>
          <w:sz w:val="22"/>
          <w:lang w:val="id-ID"/>
        </w:rPr>
      </w:pPr>
      <w:r w:rsidRPr="00E056B5">
        <w:rPr>
          <w:rFonts w:ascii="Times New Roman" w:hAnsi="Times New Roman" w:cs="Times New Roman"/>
          <w:sz w:val="22"/>
          <w:lang w:val="id-ID"/>
        </w:rPr>
        <w:t>Gambar 3. Kerangka Konseptual</w:t>
      </w:r>
    </w:p>
    <w:p w:rsidR="00F370B5" w:rsidRPr="00E056B5" w:rsidRDefault="00F370B5" w:rsidP="005239DB">
      <w:pPr>
        <w:pStyle w:val="ListParagraph"/>
        <w:numPr>
          <w:ilvl w:val="0"/>
          <w:numId w:val="1"/>
        </w:numPr>
        <w:tabs>
          <w:tab w:val="left" w:pos="360"/>
        </w:tabs>
        <w:adjustRightInd w:val="0"/>
        <w:snapToGrid w:val="0"/>
        <w:ind w:leftChars="0"/>
        <w:jc w:val="center"/>
        <w:rPr>
          <w:rFonts w:ascii="Times New Roman" w:hAnsi="Times New Roman" w:cs="Times New Roman"/>
          <w:b/>
          <w:sz w:val="22"/>
          <w:lang w:val="id-ID"/>
        </w:rPr>
      </w:pPr>
      <w:r w:rsidRPr="00E056B5">
        <w:rPr>
          <w:rFonts w:ascii="Times New Roman" w:hAnsi="Times New Roman" w:cs="Times New Roman"/>
          <w:b/>
          <w:sz w:val="22"/>
          <w:lang w:val="id-ID"/>
        </w:rPr>
        <w:lastRenderedPageBreak/>
        <w:t>METODOLOGI PENELITIAN</w:t>
      </w:r>
    </w:p>
    <w:p w:rsidR="00F370B5" w:rsidRPr="00E056B5" w:rsidRDefault="00F370B5" w:rsidP="005239DB">
      <w:pPr>
        <w:tabs>
          <w:tab w:val="left" w:pos="360"/>
        </w:tabs>
        <w:adjustRightInd w:val="0"/>
        <w:snapToGrid w:val="0"/>
        <w:rPr>
          <w:rFonts w:ascii="Times New Roman" w:hAnsi="Times New Roman" w:cs="Times New Roman"/>
          <w:b/>
          <w:sz w:val="22"/>
          <w:lang w:val="id-ID"/>
        </w:rPr>
      </w:pPr>
    </w:p>
    <w:p w:rsidR="00F370B5" w:rsidRPr="00E056B5" w:rsidRDefault="00F370B5" w:rsidP="005239DB">
      <w:pPr>
        <w:pStyle w:val="ListParagraph"/>
        <w:widowControl/>
        <w:numPr>
          <w:ilvl w:val="1"/>
          <w:numId w:val="1"/>
        </w:numPr>
        <w:adjustRightInd w:val="0"/>
        <w:snapToGrid w:val="0"/>
        <w:spacing w:after="200"/>
        <w:ind w:leftChars="0" w:left="630" w:hanging="630"/>
        <w:rPr>
          <w:rFonts w:ascii="Times New Roman" w:hAnsi="Times New Roman" w:cs="Times New Roman"/>
          <w:b/>
          <w:bCs/>
          <w:sz w:val="22"/>
          <w:lang w:val="id-ID"/>
        </w:rPr>
      </w:pPr>
      <w:r w:rsidRPr="00E056B5">
        <w:rPr>
          <w:rFonts w:ascii="Times New Roman" w:hAnsi="Times New Roman" w:cs="Times New Roman"/>
          <w:b/>
          <w:bCs/>
          <w:sz w:val="22"/>
          <w:lang w:val="id-ID"/>
        </w:rPr>
        <w:t>Desain Penelitian</w:t>
      </w:r>
    </w:p>
    <w:p w:rsidR="00F370B5" w:rsidRPr="00E056B5" w:rsidRDefault="00F370B5" w:rsidP="005239DB">
      <w:pPr>
        <w:adjustRightInd w:val="0"/>
        <w:snapToGrid w:val="0"/>
        <w:ind w:firstLine="450"/>
        <w:rPr>
          <w:rFonts w:ascii="Times New Roman" w:hAnsi="Times New Roman" w:cs="Times New Roman"/>
          <w:sz w:val="22"/>
          <w:lang w:val="id-ID"/>
        </w:rPr>
      </w:pPr>
      <w:r w:rsidRPr="00E056B5">
        <w:rPr>
          <w:rFonts w:ascii="Times New Roman" w:hAnsi="Times New Roman" w:cs="Times New Roman"/>
          <w:sz w:val="22"/>
          <w:lang w:val="id-ID"/>
        </w:rPr>
        <w:t xml:space="preserve">Penelitian ini merupakan penelitian diskriptif dengan menggunakan pendekatan survei terhadap para pelaku di sepanjang rantai nilai </w:t>
      </w:r>
      <w:r w:rsidRPr="00E056B5">
        <w:rPr>
          <w:rFonts w:ascii="Times New Roman" w:hAnsi="Times New Roman" w:cs="Times New Roman"/>
          <w:i/>
          <w:sz w:val="22"/>
          <w:lang w:val="id-ID"/>
        </w:rPr>
        <w:t xml:space="preserve">fintech </w:t>
      </w:r>
      <w:r w:rsidRPr="00E056B5">
        <w:rPr>
          <w:rFonts w:ascii="Times New Roman" w:hAnsi="Times New Roman" w:cs="Times New Roman"/>
          <w:sz w:val="22"/>
          <w:lang w:val="id-ID"/>
        </w:rPr>
        <w:t xml:space="preserve">pertanian. Adapun </w:t>
      </w:r>
      <w:r w:rsidR="00570CFB" w:rsidRPr="00E056B5">
        <w:rPr>
          <w:rFonts w:ascii="Times New Roman" w:hAnsi="Times New Roman" w:cs="Times New Roman"/>
          <w:sz w:val="22"/>
          <w:lang w:val="id-ID"/>
        </w:rPr>
        <w:t xml:space="preserve">perusahaan </w:t>
      </w:r>
      <w:r w:rsidR="00570CFB" w:rsidRPr="00E056B5">
        <w:rPr>
          <w:rFonts w:ascii="Times New Roman" w:hAnsi="Times New Roman" w:cs="Times New Roman"/>
          <w:i/>
          <w:sz w:val="22"/>
          <w:lang w:val="id-ID"/>
        </w:rPr>
        <w:t>fintech</w:t>
      </w:r>
      <w:r w:rsidR="00570CFB" w:rsidRPr="00E056B5">
        <w:rPr>
          <w:rFonts w:ascii="Times New Roman" w:hAnsi="Times New Roman" w:cs="Times New Roman"/>
          <w:sz w:val="22"/>
          <w:lang w:val="id-ID"/>
        </w:rPr>
        <w:t xml:space="preserve"> pertanian yang terdaftar di Otoritas Jasa Keuangan (OJK) baik yang berupa jenis transaksi konvensional maupun jenis transaksi berbasis syariah.  </w:t>
      </w:r>
    </w:p>
    <w:p w:rsidR="00F370B5" w:rsidRPr="00E056B5" w:rsidRDefault="00F370B5" w:rsidP="005239DB">
      <w:pPr>
        <w:adjustRightInd w:val="0"/>
        <w:snapToGrid w:val="0"/>
        <w:ind w:firstLine="720"/>
        <w:rPr>
          <w:rFonts w:ascii="Times New Roman" w:hAnsi="Times New Roman" w:cs="Times New Roman"/>
          <w:sz w:val="22"/>
          <w:lang w:val="id-ID"/>
        </w:rPr>
      </w:pPr>
    </w:p>
    <w:p w:rsidR="00F370B5" w:rsidRPr="00E056B5" w:rsidRDefault="00F370B5" w:rsidP="005239DB">
      <w:pPr>
        <w:pStyle w:val="ListParagraph"/>
        <w:widowControl/>
        <w:numPr>
          <w:ilvl w:val="1"/>
          <w:numId w:val="1"/>
        </w:numPr>
        <w:adjustRightInd w:val="0"/>
        <w:snapToGrid w:val="0"/>
        <w:spacing w:after="200"/>
        <w:ind w:leftChars="0"/>
        <w:rPr>
          <w:rFonts w:ascii="Times New Roman" w:hAnsi="Times New Roman" w:cs="Times New Roman"/>
          <w:b/>
          <w:bCs/>
          <w:sz w:val="22"/>
          <w:lang w:val="id-ID"/>
        </w:rPr>
      </w:pPr>
      <w:r w:rsidRPr="00E056B5">
        <w:rPr>
          <w:rFonts w:ascii="Times New Roman" w:hAnsi="Times New Roman" w:cs="Times New Roman"/>
          <w:b/>
          <w:bCs/>
          <w:sz w:val="22"/>
          <w:lang w:val="id-ID"/>
        </w:rPr>
        <w:t>Jenis dan Sumber Data</w:t>
      </w:r>
    </w:p>
    <w:p w:rsidR="00F370B5" w:rsidRPr="00E056B5" w:rsidRDefault="00F370B5" w:rsidP="005239DB">
      <w:pPr>
        <w:adjustRightInd w:val="0"/>
        <w:snapToGrid w:val="0"/>
        <w:ind w:firstLine="450"/>
        <w:rPr>
          <w:rFonts w:ascii="Times New Roman" w:hAnsi="Times New Roman" w:cs="Times New Roman"/>
          <w:sz w:val="22"/>
          <w:lang w:val="id-ID"/>
        </w:rPr>
      </w:pPr>
      <w:r w:rsidRPr="00E056B5">
        <w:rPr>
          <w:rFonts w:ascii="Times New Roman" w:hAnsi="Times New Roman" w:cs="Times New Roman"/>
          <w:sz w:val="22"/>
          <w:lang w:val="id-ID"/>
        </w:rPr>
        <w:t xml:space="preserve">Data yang digunakan dalam penelitian ini adalah data primer dan data sekunder. Data primer diambil dengan menggunakan kusioner dimana kuisioner tersebut dibagikan kepada orang-orang yang terlibat dalam aliran rantai </w:t>
      </w:r>
      <w:r w:rsidR="00570CFB" w:rsidRPr="00E056B5">
        <w:rPr>
          <w:rFonts w:ascii="Times New Roman" w:hAnsi="Times New Roman" w:cs="Times New Roman"/>
          <w:sz w:val="22"/>
          <w:lang w:val="id-ID"/>
        </w:rPr>
        <w:t>nilai</w:t>
      </w:r>
      <w:r w:rsidRPr="00E056B5">
        <w:rPr>
          <w:rFonts w:ascii="Times New Roman" w:hAnsi="Times New Roman" w:cs="Times New Roman"/>
          <w:sz w:val="22"/>
          <w:lang w:val="id-ID"/>
        </w:rPr>
        <w:t>. Adapun kuisioner yang diberikan merupakan kuisioner penilaian risiko dan kuisioner korelasi antara mitigasi risiko dengan penyebab risiko. Sedangkan, data sekunder di dapat dari sumber-sumber literature yang mendukung penelitian ini.</w:t>
      </w:r>
    </w:p>
    <w:p w:rsidR="00570CFB" w:rsidRPr="00E056B5" w:rsidRDefault="00570CFB" w:rsidP="005239DB">
      <w:pPr>
        <w:adjustRightInd w:val="0"/>
        <w:snapToGrid w:val="0"/>
        <w:ind w:firstLine="450"/>
        <w:rPr>
          <w:rFonts w:ascii="Times New Roman" w:hAnsi="Times New Roman" w:cs="Times New Roman"/>
          <w:sz w:val="22"/>
          <w:lang w:val="id-ID"/>
        </w:rPr>
      </w:pPr>
    </w:p>
    <w:p w:rsidR="00F370B5" w:rsidRPr="00E056B5" w:rsidRDefault="00F370B5" w:rsidP="005239DB">
      <w:pPr>
        <w:pStyle w:val="ListParagraph"/>
        <w:widowControl/>
        <w:numPr>
          <w:ilvl w:val="1"/>
          <w:numId w:val="1"/>
        </w:numPr>
        <w:adjustRightInd w:val="0"/>
        <w:snapToGrid w:val="0"/>
        <w:spacing w:after="200"/>
        <w:ind w:leftChars="0"/>
        <w:rPr>
          <w:rFonts w:ascii="Times New Roman" w:hAnsi="Times New Roman" w:cs="Times New Roman"/>
          <w:b/>
          <w:bCs/>
          <w:sz w:val="22"/>
          <w:lang w:val="id-ID"/>
        </w:rPr>
      </w:pPr>
      <w:r w:rsidRPr="00E056B5">
        <w:rPr>
          <w:rFonts w:ascii="Times New Roman" w:hAnsi="Times New Roman" w:cs="Times New Roman"/>
          <w:b/>
          <w:bCs/>
          <w:sz w:val="22"/>
          <w:lang w:val="id-ID"/>
        </w:rPr>
        <w:t>Metode Pengambilan Sampel</w:t>
      </w:r>
    </w:p>
    <w:p w:rsidR="00F370B5" w:rsidRPr="00E056B5" w:rsidRDefault="00F370B5" w:rsidP="005239DB">
      <w:pPr>
        <w:adjustRightInd w:val="0"/>
        <w:snapToGrid w:val="0"/>
        <w:ind w:firstLine="450"/>
        <w:rPr>
          <w:rFonts w:ascii="Times New Roman" w:hAnsi="Times New Roman" w:cs="Times New Roman"/>
          <w:sz w:val="22"/>
          <w:lang w:val="id-ID"/>
        </w:rPr>
      </w:pPr>
      <w:r w:rsidRPr="00E056B5">
        <w:rPr>
          <w:rFonts w:ascii="Times New Roman" w:hAnsi="Times New Roman" w:cs="Times New Roman"/>
          <w:sz w:val="22"/>
          <w:lang w:val="id-ID"/>
        </w:rPr>
        <w:t xml:space="preserve">Sampel merupakan bagian dari jumlah dan karakteristik yang dimiliki oleh populasi. Teknik atau metode sampling merupakan teknik pengambilan sampel untuk menentukan sampel yang </w:t>
      </w:r>
      <w:r w:rsidR="00570CFB" w:rsidRPr="00E056B5">
        <w:rPr>
          <w:rFonts w:ascii="Times New Roman" w:hAnsi="Times New Roman" w:cs="Times New Roman"/>
          <w:sz w:val="22"/>
          <w:lang w:val="id-ID"/>
        </w:rPr>
        <w:t>akan digunakan dalam penelitian.</w:t>
      </w:r>
      <w:r w:rsidRPr="00E056B5">
        <w:rPr>
          <w:rFonts w:ascii="Times New Roman" w:hAnsi="Times New Roman" w:cs="Times New Roman"/>
          <w:sz w:val="22"/>
          <w:lang w:val="id-ID"/>
        </w:rPr>
        <w:t xml:space="preserve"> Metode pengambilan sampel yang digunakan dalam penelitian ini menggunakan </w:t>
      </w:r>
      <w:r w:rsidRPr="00E056B5">
        <w:rPr>
          <w:rFonts w:ascii="Times New Roman" w:hAnsi="Times New Roman" w:cs="Times New Roman"/>
          <w:i/>
          <w:iCs/>
          <w:sz w:val="22"/>
          <w:lang w:val="id-ID"/>
        </w:rPr>
        <w:t>non probability sampling</w:t>
      </w:r>
      <w:r w:rsidRPr="00E056B5">
        <w:rPr>
          <w:rFonts w:ascii="Times New Roman" w:hAnsi="Times New Roman" w:cs="Times New Roman"/>
          <w:sz w:val="22"/>
          <w:lang w:val="id-ID"/>
        </w:rPr>
        <w:t xml:space="preserve"> yaitu </w:t>
      </w:r>
      <w:r w:rsidRPr="00E056B5">
        <w:rPr>
          <w:rFonts w:ascii="Times New Roman" w:hAnsi="Times New Roman" w:cs="Times New Roman"/>
          <w:i/>
          <w:iCs/>
          <w:sz w:val="22"/>
          <w:lang w:val="id-ID"/>
        </w:rPr>
        <w:t>purposive sampling</w:t>
      </w:r>
      <w:r w:rsidRPr="00E056B5">
        <w:rPr>
          <w:rFonts w:ascii="Times New Roman" w:hAnsi="Times New Roman" w:cs="Times New Roman"/>
          <w:sz w:val="22"/>
          <w:lang w:val="id-ID"/>
        </w:rPr>
        <w:t xml:space="preserve">. </w:t>
      </w:r>
      <w:r w:rsidRPr="00E056B5">
        <w:rPr>
          <w:rFonts w:ascii="Times New Roman" w:hAnsi="Times New Roman" w:cs="Times New Roman"/>
          <w:i/>
          <w:iCs/>
          <w:sz w:val="22"/>
          <w:lang w:val="id-ID"/>
        </w:rPr>
        <w:t>Purposive sampling</w:t>
      </w:r>
      <w:r w:rsidRPr="00E056B5">
        <w:rPr>
          <w:rFonts w:ascii="Times New Roman" w:hAnsi="Times New Roman" w:cs="Times New Roman"/>
          <w:sz w:val="22"/>
          <w:lang w:val="id-ID"/>
        </w:rPr>
        <w:t xml:space="preserve"> adalah teknik pengambilan sampling dengan pertimbangan tertentu menurut pen</w:t>
      </w:r>
      <w:r w:rsidR="00570CFB" w:rsidRPr="00E056B5">
        <w:rPr>
          <w:rFonts w:ascii="Times New Roman" w:hAnsi="Times New Roman" w:cs="Times New Roman"/>
          <w:sz w:val="22"/>
          <w:lang w:val="id-ID"/>
        </w:rPr>
        <w:t>eliti</w:t>
      </w:r>
      <w:r w:rsidRPr="00E056B5">
        <w:rPr>
          <w:rFonts w:ascii="Times New Roman" w:hAnsi="Times New Roman" w:cs="Times New Roman"/>
          <w:sz w:val="22"/>
          <w:lang w:val="id-ID"/>
        </w:rPr>
        <w:t xml:space="preserve">. Dalam penelitian ini, yang menjadi sampel hanyalah orang-orang yang terlibat langsung dalam aliran rantai </w:t>
      </w:r>
      <w:r w:rsidR="00570CFB" w:rsidRPr="00E056B5">
        <w:rPr>
          <w:rFonts w:ascii="Times New Roman" w:hAnsi="Times New Roman" w:cs="Times New Roman"/>
          <w:sz w:val="22"/>
          <w:lang w:val="id-ID"/>
        </w:rPr>
        <w:t>nilai</w:t>
      </w:r>
      <w:r w:rsidRPr="00E056B5">
        <w:rPr>
          <w:rFonts w:ascii="Times New Roman" w:hAnsi="Times New Roman" w:cs="Times New Roman"/>
          <w:sz w:val="22"/>
          <w:lang w:val="id-ID"/>
        </w:rPr>
        <w:t>.</w:t>
      </w:r>
    </w:p>
    <w:p w:rsidR="00570CFB" w:rsidRPr="00E056B5" w:rsidRDefault="00570CFB" w:rsidP="005239DB">
      <w:pPr>
        <w:adjustRightInd w:val="0"/>
        <w:snapToGrid w:val="0"/>
        <w:ind w:firstLine="720"/>
        <w:rPr>
          <w:rFonts w:ascii="Times New Roman" w:hAnsi="Times New Roman" w:cs="Times New Roman"/>
          <w:sz w:val="22"/>
          <w:lang w:val="id-ID"/>
        </w:rPr>
      </w:pPr>
    </w:p>
    <w:p w:rsidR="00F370B5" w:rsidRPr="00E056B5" w:rsidRDefault="00F370B5" w:rsidP="005239DB">
      <w:pPr>
        <w:pStyle w:val="ListParagraph"/>
        <w:widowControl/>
        <w:numPr>
          <w:ilvl w:val="1"/>
          <w:numId w:val="1"/>
        </w:numPr>
        <w:adjustRightInd w:val="0"/>
        <w:snapToGrid w:val="0"/>
        <w:spacing w:after="200"/>
        <w:ind w:leftChars="0"/>
        <w:rPr>
          <w:rFonts w:ascii="Times New Roman" w:hAnsi="Times New Roman" w:cs="Times New Roman"/>
          <w:b/>
          <w:bCs/>
          <w:sz w:val="22"/>
          <w:lang w:val="id-ID"/>
        </w:rPr>
      </w:pPr>
      <w:r w:rsidRPr="00E056B5">
        <w:rPr>
          <w:rFonts w:ascii="Times New Roman" w:hAnsi="Times New Roman" w:cs="Times New Roman"/>
          <w:b/>
          <w:bCs/>
          <w:sz w:val="22"/>
          <w:lang w:val="id-ID"/>
        </w:rPr>
        <w:t>Teknik Pengumpulan dan Analisis Data</w:t>
      </w:r>
    </w:p>
    <w:p w:rsidR="00F370B5" w:rsidRPr="00E056B5" w:rsidRDefault="00F370B5" w:rsidP="005239DB">
      <w:pPr>
        <w:adjustRightInd w:val="0"/>
        <w:snapToGrid w:val="0"/>
        <w:ind w:firstLine="450"/>
        <w:rPr>
          <w:rFonts w:ascii="Times New Roman" w:hAnsi="Times New Roman" w:cs="Times New Roman"/>
          <w:sz w:val="22"/>
          <w:lang w:val="id-ID"/>
        </w:rPr>
      </w:pPr>
      <w:r w:rsidRPr="00E056B5">
        <w:rPr>
          <w:rFonts w:ascii="Times New Roman" w:hAnsi="Times New Roman" w:cs="Times New Roman"/>
          <w:sz w:val="22"/>
          <w:lang w:val="id-ID"/>
        </w:rPr>
        <w:t>Pengumpulan data kuantitatif dilakukan dengan teknik wawancara terbimbing dengan menggunakan pedoman wawancara  (kuisioner). Disamping itu, juga dilakukan studi dokumentasi dengan cara mencatat informasi-informasi yang penting di tempat penelitian. Untuk pengumpulan data kualitataif, dilakukan dengan cara: (1) Observasi untuk mengetahui keadaan riil dari tempat yang akan diteliti, (2) Wawancara mendalam (</w:t>
      </w:r>
      <w:r w:rsidRPr="00E056B5">
        <w:rPr>
          <w:rFonts w:ascii="Times New Roman" w:hAnsi="Times New Roman" w:cs="Times New Roman"/>
          <w:i/>
          <w:iCs/>
          <w:sz w:val="22"/>
          <w:lang w:val="id-ID"/>
        </w:rPr>
        <w:t>indeepth interview</w:t>
      </w:r>
      <w:r w:rsidRPr="00E056B5">
        <w:rPr>
          <w:rFonts w:ascii="Times New Roman" w:hAnsi="Times New Roman" w:cs="Times New Roman"/>
          <w:sz w:val="22"/>
          <w:lang w:val="id-ID"/>
        </w:rPr>
        <w:t>), dilakukan sebagai tindak lanjut dari temuan obesrvasi, dilakukan dengan cara menemui langsung para narasumber dengan menggunakan pedoman wawancara.</w:t>
      </w:r>
    </w:p>
    <w:p w:rsidR="00F370B5" w:rsidRPr="00E056B5" w:rsidRDefault="00F370B5" w:rsidP="005239DB">
      <w:pPr>
        <w:adjustRightInd w:val="0"/>
        <w:snapToGrid w:val="0"/>
        <w:ind w:firstLine="720"/>
        <w:rPr>
          <w:rFonts w:ascii="Times New Roman" w:hAnsi="Times New Roman" w:cs="Times New Roman"/>
          <w:sz w:val="22"/>
          <w:lang w:val="id-ID"/>
        </w:rPr>
      </w:pPr>
      <w:r w:rsidRPr="00E056B5">
        <w:rPr>
          <w:rFonts w:ascii="Times New Roman" w:hAnsi="Times New Roman" w:cs="Times New Roman"/>
          <w:sz w:val="22"/>
          <w:lang w:val="id-ID"/>
        </w:rPr>
        <w:t>Terdapat 5 fase dalam proses analisis data dalam penelitian ini, yaitu:</w:t>
      </w:r>
    </w:p>
    <w:p w:rsidR="00570CFB" w:rsidRPr="00E056B5" w:rsidRDefault="00F370B5" w:rsidP="005239DB">
      <w:pPr>
        <w:pStyle w:val="ListParagraph"/>
        <w:widowControl/>
        <w:numPr>
          <w:ilvl w:val="0"/>
          <w:numId w:val="4"/>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Fase pertama yaitu mengetahui alur dari aktivitas rantai</w:t>
      </w:r>
      <w:r w:rsidR="00570CFB" w:rsidRPr="00E056B5">
        <w:rPr>
          <w:rFonts w:ascii="Times New Roman" w:hAnsi="Times New Roman" w:cs="Times New Roman"/>
          <w:sz w:val="22"/>
          <w:lang w:val="id-ID"/>
        </w:rPr>
        <w:t xml:space="preserve"> nilai</w:t>
      </w:r>
      <w:r w:rsidRPr="00E056B5">
        <w:rPr>
          <w:rFonts w:ascii="Times New Roman" w:hAnsi="Times New Roman" w:cs="Times New Roman"/>
          <w:sz w:val="22"/>
          <w:lang w:val="id-ID"/>
        </w:rPr>
        <w:t xml:space="preserve"> </w:t>
      </w:r>
      <w:r w:rsidR="00570CFB" w:rsidRPr="00E056B5">
        <w:rPr>
          <w:rFonts w:ascii="Times New Roman" w:hAnsi="Times New Roman" w:cs="Times New Roman"/>
          <w:i/>
          <w:sz w:val="22"/>
          <w:lang w:val="id-ID"/>
        </w:rPr>
        <w:t xml:space="preserve">fintech </w:t>
      </w:r>
      <w:r w:rsidR="00570CFB" w:rsidRPr="00E056B5">
        <w:rPr>
          <w:rFonts w:ascii="Times New Roman" w:hAnsi="Times New Roman" w:cs="Times New Roman"/>
          <w:sz w:val="22"/>
          <w:lang w:val="id-ID"/>
        </w:rPr>
        <w:t>pertanian</w:t>
      </w:r>
      <w:r w:rsidRPr="00E056B5">
        <w:rPr>
          <w:rFonts w:ascii="Times New Roman" w:hAnsi="Times New Roman" w:cs="Times New Roman"/>
          <w:sz w:val="22"/>
          <w:lang w:val="id-ID"/>
        </w:rPr>
        <w:t xml:space="preserve">. Identifikasi aliran rantai </w:t>
      </w:r>
      <w:r w:rsidR="00570CFB" w:rsidRPr="00E056B5">
        <w:rPr>
          <w:rFonts w:ascii="Times New Roman" w:hAnsi="Times New Roman" w:cs="Times New Roman"/>
          <w:sz w:val="22"/>
          <w:lang w:val="id-ID"/>
        </w:rPr>
        <w:t>nilai</w:t>
      </w:r>
      <w:r w:rsidRPr="00E056B5">
        <w:rPr>
          <w:rFonts w:ascii="Times New Roman" w:hAnsi="Times New Roman" w:cs="Times New Roman"/>
          <w:sz w:val="22"/>
          <w:lang w:val="id-ID"/>
        </w:rPr>
        <w:t xml:space="preserve"> ini dilakukan dengan cara wawancara dan observasi secara langsung.</w:t>
      </w:r>
    </w:p>
    <w:p w:rsidR="00F370B5" w:rsidRPr="00E056B5" w:rsidRDefault="00F370B5" w:rsidP="005239DB">
      <w:pPr>
        <w:pStyle w:val="ListParagraph"/>
        <w:widowControl/>
        <w:numPr>
          <w:ilvl w:val="0"/>
          <w:numId w:val="4"/>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lastRenderedPageBreak/>
        <w:t>Fase kedua yaitu identifikasi kejadian risiko dan penyebab dari risiko tersebut yang terjadi pada masing-masing aliran rantai pasok yang telah diketahui. Identifikasi risiko dikumpulkan dari wawancara, dan dokumen-dokumen dari perusahaan.</w:t>
      </w:r>
    </w:p>
    <w:p w:rsidR="00F370B5" w:rsidRPr="00E056B5" w:rsidRDefault="00F370B5" w:rsidP="005239DB">
      <w:pPr>
        <w:pStyle w:val="ListParagraph"/>
        <w:widowControl/>
        <w:numPr>
          <w:ilvl w:val="0"/>
          <w:numId w:val="4"/>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Fase ketiga yaitu pengukuran risiko berdasarkan tingkat dampak kejadian risiko (</w:t>
      </w:r>
      <w:r w:rsidRPr="00E056B5">
        <w:rPr>
          <w:rFonts w:ascii="Times New Roman" w:hAnsi="Times New Roman" w:cs="Times New Roman"/>
          <w:i/>
          <w:iCs/>
          <w:sz w:val="22"/>
          <w:lang w:val="id-ID"/>
        </w:rPr>
        <w:t>severity</w:t>
      </w:r>
      <w:r w:rsidRPr="00E056B5">
        <w:rPr>
          <w:rFonts w:ascii="Times New Roman" w:hAnsi="Times New Roman" w:cs="Times New Roman"/>
          <w:sz w:val="22"/>
          <w:lang w:val="id-ID"/>
        </w:rPr>
        <w:t>) dan tingkat kemunculan penyebab risiko (</w:t>
      </w:r>
      <w:r w:rsidRPr="00E056B5">
        <w:rPr>
          <w:rFonts w:ascii="Times New Roman" w:hAnsi="Times New Roman" w:cs="Times New Roman"/>
          <w:i/>
          <w:iCs/>
          <w:sz w:val="22"/>
          <w:lang w:val="id-ID"/>
        </w:rPr>
        <w:t>occurrence</w:t>
      </w:r>
      <w:r w:rsidRPr="00E056B5">
        <w:rPr>
          <w:rFonts w:ascii="Times New Roman" w:hAnsi="Times New Roman" w:cs="Times New Roman"/>
          <w:sz w:val="22"/>
          <w:lang w:val="id-ID"/>
        </w:rPr>
        <w:t xml:space="preserve">). Disamping itu dilakukan pengukuran tingkat korelasi antar risiko antar risiko dengan penyebab risiko untuk mendefinisikan </w:t>
      </w:r>
      <w:r w:rsidRPr="00E056B5">
        <w:rPr>
          <w:rFonts w:ascii="Times New Roman" w:hAnsi="Times New Roman" w:cs="Times New Roman"/>
          <w:i/>
          <w:iCs/>
          <w:sz w:val="22"/>
          <w:lang w:val="id-ID"/>
        </w:rPr>
        <w:t>Aggregate Risk Potential</w:t>
      </w:r>
      <w:r w:rsidRPr="00E056B5">
        <w:rPr>
          <w:rFonts w:ascii="Times New Roman" w:hAnsi="Times New Roman" w:cs="Times New Roman"/>
          <w:sz w:val="22"/>
          <w:lang w:val="id-ID"/>
        </w:rPr>
        <w:t xml:space="preserve"> (ARP). Kemudian, tentukan korelasi antar agen atau penyebab risiko satu dengan lainnya dengan menggunakan tanda (++) untuk hubungan kuat positif dan tanda (+) untuk hubungan positif. Hasil pengukuran tersebut dijadikan masukan untuk tabel </w:t>
      </w:r>
      <w:r w:rsidRPr="00E056B5">
        <w:rPr>
          <w:rFonts w:ascii="Times New Roman" w:hAnsi="Times New Roman" w:cs="Times New Roman"/>
          <w:i/>
          <w:iCs/>
          <w:sz w:val="22"/>
          <w:lang w:val="id-ID"/>
        </w:rPr>
        <w:t>House of Risk</w:t>
      </w:r>
      <w:r w:rsidRPr="00E056B5">
        <w:rPr>
          <w:rFonts w:ascii="Times New Roman" w:hAnsi="Times New Roman" w:cs="Times New Roman"/>
          <w:sz w:val="22"/>
          <w:lang w:val="id-ID"/>
        </w:rPr>
        <w:t xml:space="preserve"> </w:t>
      </w:r>
      <w:r w:rsidR="00570CFB" w:rsidRPr="00E056B5">
        <w:rPr>
          <w:rFonts w:ascii="Times New Roman" w:hAnsi="Times New Roman" w:cs="Times New Roman"/>
          <w:sz w:val="22"/>
          <w:lang w:val="id-ID"/>
        </w:rPr>
        <w:t xml:space="preserve">(HOR) </w:t>
      </w:r>
      <w:r w:rsidRPr="00E056B5">
        <w:rPr>
          <w:rFonts w:ascii="Times New Roman" w:hAnsi="Times New Roman" w:cs="Times New Roman"/>
          <w:sz w:val="22"/>
          <w:lang w:val="id-ID"/>
        </w:rPr>
        <w:t>fase 1.</w:t>
      </w:r>
      <w:r w:rsidR="00570CFB" w:rsidRPr="00E056B5">
        <w:rPr>
          <w:rFonts w:ascii="Times New Roman" w:hAnsi="Times New Roman" w:cs="Times New Roman"/>
          <w:sz w:val="22"/>
          <w:lang w:val="id-ID"/>
        </w:rPr>
        <w:t xml:space="preserve"> </w:t>
      </w:r>
      <w:r w:rsidRPr="00E056B5">
        <w:rPr>
          <w:rFonts w:ascii="Times New Roman" w:hAnsi="Times New Roman" w:cs="Times New Roman"/>
          <w:sz w:val="22"/>
          <w:lang w:val="id-ID"/>
        </w:rPr>
        <w:t>HOR fase 1 pada gambar 4 menggambarkan langkah-langkah pada pengukuran risiko, yaitu:</w:t>
      </w:r>
    </w:p>
    <w:p w:rsidR="00F370B5" w:rsidRPr="00E056B5" w:rsidRDefault="00570CFB" w:rsidP="005239DB">
      <w:pPr>
        <w:pStyle w:val="ListParagraph"/>
        <w:widowControl/>
        <w:numPr>
          <w:ilvl w:val="0"/>
          <w:numId w:val="5"/>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Memb</w:t>
      </w:r>
      <w:r w:rsidR="00F370B5" w:rsidRPr="00E056B5">
        <w:rPr>
          <w:rFonts w:ascii="Times New Roman" w:hAnsi="Times New Roman" w:cs="Times New Roman"/>
          <w:sz w:val="22"/>
          <w:lang w:val="id-ID"/>
        </w:rPr>
        <w:t>eri penilaian dengan skala 1 sampai 5 mengenai tingkat keparahan (</w:t>
      </w:r>
      <w:r w:rsidR="00F370B5" w:rsidRPr="00E056B5">
        <w:rPr>
          <w:rFonts w:ascii="Times New Roman" w:hAnsi="Times New Roman" w:cs="Times New Roman"/>
          <w:i/>
          <w:iCs/>
          <w:sz w:val="22"/>
          <w:lang w:val="id-ID"/>
        </w:rPr>
        <w:t>severity</w:t>
      </w:r>
      <w:r w:rsidR="00F370B5" w:rsidRPr="00E056B5">
        <w:rPr>
          <w:rFonts w:ascii="Times New Roman" w:hAnsi="Times New Roman" w:cs="Times New Roman"/>
          <w:sz w:val="22"/>
          <w:lang w:val="id-ID"/>
        </w:rPr>
        <w:t xml:space="preserve">) akibat risiko yang terjadi. </w:t>
      </w:r>
      <w:r w:rsidR="00F370B5" w:rsidRPr="00E056B5">
        <w:rPr>
          <w:rFonts w:ascii="Times New Roman" w:hAnsi="Times New Roman" w:cs="Times New Roman"/>
          <w:b/>
          <w:bCs/>
          <w:sz w:val="22"/>
          <w:lang w:val="id-ID"/>
        </w:rPr>
        <w:t xml:space="preserve">Si </w:t>
      </w:r>
      <w:r w:rsidR="00F370B5" w:rsidRPr="00E056B5">
        <w:rPr>
          <w:rFonts w:ascii="Times New Roman" w:hAnsi="Times New Roman" w:cs="Times New Roman"/>
          <w:sz w:val="22"/>
          <w:lang w:val="id-ID"/>
        </w:rPr>
        <w:t>(</w:t>
      </w:r>
      <w:r w:rsidR="00F370B5" w:rsidRPr="00E056B5">
        <w:rPr>
          <w:rFonts w:ascii="Times New Roman" w:hAnsi="Times New Roman" w:cs="Times New Roman"/>
          <w:i/>
          <w:iCs/>
          <w:sz w:val="22"/>
          <w:lang w:val="id-ID"/>
        </w:rPr>
        <w:t>Severity</w:t>
      </w:r>
      <w:r w:rsidR="00F370B5" w:rsidRPr="00E056B5">
        <w:rPr>
          <w:rFonts w:ascii="Times New Roman" w:hAnsi="Times New Roman" w:cs="Times New Roman"/>
          <w:sz w:val="22"/>
          <w:lang w:val="id-ID"/>
        </w:rPr>
        <w:t>) menunjukkan tingkat keparahan dari masing-masing risiko. Tabel 4 pada kolom kanan menunjukkan Tingkat Keparahan Dampak (</w:t>
      </w:r>
      <w:r w:rsidR="00F370B5" w:rsidRPr="00E056B5">
        <w:rPr>
          <w:rFonts w:ascii="Times New Roman" w:hAnsi="Times New Roman" w:cs="Times New Roman"/>
          <w:i/>
          <w:iCs/>
          <w:sz w:val="22"/>
          <w:lang w:val="id-ID"/>
        </w:rPr>
        <w:t>Severity Level</w:t>
      </w:r>
      <w:r w:rsidR="00F370B5" w:rsidRPr="00E056B5">
        <w:rPr>
          <w:rFonts w:ascii="Times New Roman" w:hAnsi="Times New Roman" w:cs="Times New Roman"/>
          <w:sz w:val="22"/>
          <w:lang w:val="id-ID"/>
        </w:rPr>
        <w:t>).</w:t>
      </w:r>
    </w:p>
    <w:p w:rsidR="00F370B5" w:rsidRPr="00E056B5" w:rsidRDefault="00570CFB" w:rsidP="005239DB">
      <w:pPr>
        <w:pStyle w:val="ListParagraph"/>
        <w:widowControl/>
        <w:numPr>
          <w:ilvl w:val="0"/>
          <w:numId w:val="5"/>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Mengi</w:t>
      </w:r>
      <w:r w:rsidR="00F370B5" w:rsidRPr="00E056B5">
        <w:rPr>
          <w:rFonts w:ascii="Times New Roman" w:hAnsi="Times New Roman" w:cs="Times New Roman"/>
          <w:sz w:val="22"/>
          <w:lang w:val="id-ID"/>
        </w:rPr>
        <w:t>dentifikasi agen-agen risiko dan beri penilaian mengenai kemungkinan terjadi Aj (</w:t>
      </w:r>
      <w:r w:rsidR="00F370B5" w:rsidRPr="00E056B5">
        <w:rPr>
          <w:rFonts w:ascii="Times New Roman" w:hAnsi="Times New Roman" w:cs="Times New Roman"/>
          <w:i/>
          <w:iCs/>
          <w:sz w:val="22"/>
          <w:lang w:val="id-ID"/>
        </w:rPr>
        <w:t>risk agents</w:t>
      </w:r>
      <w:r w:rsidR="00F370B5" w:rsidRPr="00E056B5">
        <w:rPr>
          <w:rFonts w:ascii="Times New Roman" w:hAnsi="Times New Roman" w:cs="Times New Roman"/>
          <w:sz w:val="22"/>
          <w:lang w:val="id-ID"/>
        </w:rPr>
        <w:t xml:space="preserve">) menunjukkan agen-agen risiko dan </w:t>
      </w:r>
      <w:r w:rsidR="00F370B5" w:rsidRPr="00E056B5">
        <w:rPr>
          <w:rFonts w:ascii="Times New Roman" w:hAnsi="Times New Roman" w:cs="Times New Roman"/>
          <w:b/>
          <w:bCs/>
          <w:sz w:val="22"/>
          <w:lang w:val="id-ID"/>
        </w:rPr>
        <w:t>Oj</w:t>
      </w:r>
      <w:r w:rsidR="00F370B5" w:rsidRPr="00E056B5">
        <w:rPr>
          <w:rFonts w:ascii="Times New Roman" w:hAnsi="Times New Roman" w:cs="Times New Roman"/>
          <w:sz w:val="22"/>
          <w:lang w:val="id-ID"/>
        </w:rPr>
        <w:t xml:space="preserve"> (</w:t>
      </w:r>
      <w:r w:rsidR="00F370B5" w:rsidRPr="00E056B5">
        <w:rPr>
          <w:rFonts w:ascii="Times New Roman" w:hAnsi="Times New Roman" w:cs="Times New Roman"/>
          <w:i/>
          <w:iCs/>
          <w:sz w:val="22"/>
          <w:lang w:val="id-ID"/>
        </w:rPr>
        <w:t>occurrence</w:t>
      </w:r>
      <w:r w:rsidR="00F370B5" w:rsidRPr="00E056B5">
        <w:rPr>
          <w:rFonts w:ascii="Times New Roman" w:hAnsi="Times New Roman" w:cs="Times New Roman"/>
          <w:sz w:val="22"/>
          <w:lang w:val="id-ID"/>
        </w:rPr>
        <w:t xml:space="preserve">) menunjukkan kemungkinan terjadinya. Tabel </w:t>
      </w:r>
      <w:r w:rsidRPr="00E056B5">
        <w:rPr>
          <w:rFonts w:ascii="Times New Roman" w:hAnsi="Times New Roman" w:cs="Times New Roman"/>
          <w:sz w:val="22"/>
          <w:lang w:val="id-ID"/>
        </w:rPr>
        <w:t>1</w:t>
      </w:r>
      <w:r w:rsidR="00F370B5" w:rsidRPr="00E056B5">
        <w:rPr>
          <w:rFonts w:ascii="Times New Roman" w:hAnsi="Times New Roman" w:cs="Times New Roman"/>
          <w:sz w:val="22"/>
          <w:lang w:val="id-ID"/>
        </w:rPr>
        <w:t xml:space="preserve"> pada baris ke 8 menunjukkan Tingkat Peluang Kemunculan Agen Risiko (</w:t>
      </w:r>
      <w:r w:rsidR="00F370B5" w:rsidRPr="00E056B5">
        <w:rPr>
          <w:rFonts w:ascii="Times New Roman" w:hAnsi="Times New Roman" w:cs="Times New Roman"/>
          <w:i/>
          <w:iCs/>
          <w:sz w:val="22"/>
          <w:lang w:val="id-ID"/>
        </w:rPr>
        <w:t>Occurance Level</w:t>
      </w:r>
      <w:r w:rsidR="00F370B5" w:rsidRPr="00E056B5">
        <w:rPr>
          <w:rFonts w:ascii="Times New Roman" w:hAnsi="Times New Roman" w:cs="Times New Roman"/>
          <w:sz w:val="22"/>
          <w:lang w:val="id-ID"/>
        </w:rPr>
        <w:t>)</w:t>
      </w:r>
    </w:p>
    <w:p w:rsidR="00F370B5" w:rsidRPr="00E056B5" w:rsidRDefault="00570CFB" w:rsidP="005239DB">
      <w:pPr>
        <w:pStyle w:val="ListParagraph"/>
        <w:widowControl/>
        <w:numPr>
          <w:ilvl w:val="0"/>
          <w:numId w:val="5"/>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Mengembangk</w:t>
      </w:r>
      <w:r w:rsidR="00F370B5" w:rsidRPr="00E056B5">
        <w:rPr>
          <w:rFonts w:ascii="Times New Roman" w:hAnsi="Times New Roman" w:cs="Times New Roman"/>
          <w:sz w:val="22"/>
          <w:lang w:val="id-ID"/>
        </w:rPr>
        <w:t xml:space="preserve">an matriks keterkaitan (korelasi) antara masing-masing agen risiko dengan masing-masing risiko. </w:t>
      </w:r>
      <w:r w:rsidR="00F370B5" w:rsidRPr="00E056B5">
        <w:rPr>
          <w:rFonts w:ascii="Times New Roman" w:hAnsi="Times New Roman" w:cs="Times New Roman"/>
          <w:b/>
          <w:bCs/>
          <w:sz w:val="22"/>
          <w:lang w:val="id-ID"/>
        </w:rPr>
        <w:t>Rij</w:t>
      </w:r>
      <w:r w:rsidR="00F370B5" w:rsidRPr="00E056B5">
        <w:rPr>
          <w:rFonts w:ascii="Times New Roman" w:hAnsi="Times New Roman" w:cs="Times New Roman"/>
          <w:sz w:val="22"/>
          <w:lang w:val="id-ID"/>
        </w:rPr>
        <w:t xml:space="preserve"> (</w:t>
      </w:r>
      <w:r w:rsidR="00F370B5" w:rsidRPr="00E056B5">
        <w:rPr>
          <w:rFonts w:ascii="Times New Roman" w:hAnsi="Times New Roman" w:cs="Times New Roman"/>
          <w:i/>
          <w:iCs/>
          <w:sz w:val="22"/>
          <w:lang w:val="id-ID"/>
        </w:rPr>
        <w:t>relationship</w:t>
      </w:r>
      <w:r w:rsidR="00F370B5" w:rsidRPr="00E056B5">
        <w:rPr>
          <w:rFonts w:ascii="Times New Roman" w:hAnsi="Times New Roman" w:cs="Times New Roman"/>
          <w:sz w:val="22"/>
          <w:lang w:val="id-ID"/>
        </w:rPr>
        <w:t>) {0, 1, 3, 9} dengan nilai 0 menunjukkan tidak ada korelasi (</w:t>
      </w:r>
      <w:r w:rsidR="00F370B5" w:rsidRPr="00E056B5">
        <w:rPr>
          <w:rFonts w:ascii="Times New Roman" w:hAnsi="Times New Roman" w:cs="Times New Roman"/>
          <w:i/>
          <w:iCs/>
          <w:sz w:val="22"/>
          <w:lang w:val="id-ID"/>
        </w:rPr>
        <w:t>no correlation</w:t>
      </w:r>
      <w:r w:rsidR="00F370B5" w:rsidRPr="00E056B5">
        <w:rPr>
          <w:rFonts w:ascii="Times New Roman" w:hAnsi="Times New Roman" w:cs="Times New Roman"/>
          <w:sz w:val="22"/>
          <w:lang w:val="id-ID"/>
        </w:rPr>
        <w:t>) dan nilai 1, 3, dan 9 menunjukkan korelasi rendah (</w:t>
      </w:r>
      <w:r w:rsidR="00F370B5" w:rsidRPr="00E056B5">
        <w:rPr>
          <w:rFonts w:ascii="Times New Roman" w:hAnsi="Times New Roman" w:cs="Times New Roman"/>
          <w:i/>
          <w:iCs/>
          <w:sz w:val="22"/>
          <w:lang w:val="id-ID"/>
        </w:rPr>
        <w:t>low</w:t>
      </w:r>
      <w:r w:rsidR="00F370B5" w:rsidRPr="00E056B5">
        <w:rPr>
          <w:rFonts w:ascii="Times New Roman" w:hAnsi="Times New Roman" w:cs="Times New Roman"/>
          <w:sz w:val="22"/>
          <w:lang w:val="id-ID"/>
        </w:rPr>
        <w:t>), sedang (</w:t>
      </w:r>
      <w:r w:rsidR="00F370B5" w:rsidRPr="00E056B5">
        <w:rPr>
          <w:rFonts w:ascii="Times New Roman" w:hAnsi="Times New Roman" w:cs="Times New Roman"/>
          <w:i/>
          <w:iCs/>
          <w:sz w:val="22"/>
          <w:lang w:val="id-ID"/>
        </w:rPr>
        <w:t>moderate</w:t>
      </w:r>
      <w:r w:rsidR="00F370B5" w:rsidRPr="00E056B5">
        <w:rPr>
          <w:rFonts w:ascii="Times New Roman" w:hAnsi="Times New Roman" w:cs="Times New Roman"/>
          <w:sz w:val="22"/>
          <w:lang w:val="id-ID"/>
        </w:rPr>
        <w:t>), dan tinggi (</w:t>
      </w:r>
      <w:r w:rsidR="00F370B5" w:rsidRPr="00E056B5">
        <w:rPr>
          <w:rFonts w:ascii="Times New Roman" w:hAnsi="Times New Roman" w:cs="Times New Roman"/>
          <w:i/>
          <w:iCs/>
          <w:sz w:val="22"/>
          <w:lang w:val="id-ID"/>
        </w:rPr>
        <w:t>high</w:t>
      </w:r>
      <w:r w:rsidR="00F370B5" w:rsidRPr="00E056B5">
        <w:rPr>
          <w:rFonts w:ascii="Times New Roman" w:hAnsi="Times New Roman" w:cs="Times New Roman"/>
          <w:sz w:val="22"/>
          <w:lang w:val="id-ID"/>
        </w:rPr>
        <w:t>).</w:t>
      </w:r>
    </w:p>
    <w:p w:rsidR="00F370B5" w:rsidRPr="00E056B5" w:rsidRDefault="00F370B5" w:rsidP="005239DB">
      <w:pPr>
        <w:pStyle w:val="ListParagraph"/>
        <w:widowControl/>
        <w:numPr>
          <w:ilvl w:val="0"/>
          <w:numId w:val="5"/>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Hitung Agen Potensial Risiko Rata-rata (</w:t>
      </w:r>
      <w:r w:rsidRPr="00E056B5">
        <w:rPr>
          <w:rFonts w:ascii="Times New Roman" w:hAnsi="Times New Roman" w:cs="Times New Roman"/>
          <w:i/>
          <w:iCs/>
          <w:sz w:val="22"/>
          <w:lang w:val="id-ID"/>
        </w:rPr>
        <w:t>Aggregate Risk Potential Of Agents</w:t>
      </w:r>
      <w:r w:rsidRPr="00E056B5">
        <w:rPr>
          <w:rFonts w:ascii="Times New Roman" w:hAnsi="Times New Roman" w:cs="Times New Roman"/>
          <w:b/>
          <w:bCs/>
          <w:sz w:val="22"/>
          <w:lang w:val="id-ID"/>
        </w:rPr>
        <w:t>j</w:t>
      </w:r>
      <w:r w:rsidRPr="00E056B5">
        <w:rPr>
          <w:rFonts w:ascii="Times New Roman" w:hAnsi="Times New Roman" w:cs="Times New Roman"/>
          <w:sz w:val="22"/>
          <w:lang w:val="id-ID"/>
        </w:rPr>
        <w:t xml:space="preserve"> (</w:t>
      </w:r>
      <w:r w:rsidRPr="00E056B5">
        <w:rPr>
          <w:rFonts w:ascii="Times New Roman" w:hAnsi="Times New Roman" w:cs="Times New Roman"/>
          <w:b/>
          <w:bCs/>
          <w:sz w:val="22"/>
          <w:lang w:val="id-ID"/>
        </w:rPr>
        <w:t>ARPj</w:t>
      </w:r>
      <w:r w:rsidRPr="00E056B5">
        <w:rPr>
          <w:rFonts w:ascii="Times New Roman" w:hAnsi="Times New Roman" w:cs="Times New Roman"/>
          <w:sz w:val="22"/>
          <w:lang w:val="id-ID"/>
        </w:rPr>
        <w:t xml:space="preserve">) yang merupakan hasil dari kemungkinan munculnya agen risiko </w:t>
      </w:r>
      <w:r w:rsidRPr="00E056B5">
        <w:rPr>
          <w:rFonts w:ascii="Times New Roman" w:hAnsi="Times New Roman" w:cs="Times New Roman"/>
          <w:b/>
          <w:bCs/>
          <w:sz w:val="22"/>
          <w:lang w:val="id-ID"/>
        </w:rPr>
        <w:t>j</w:t>
      </w:r>
      <w:r w:rsidRPr="00E056B5">
        <w:rPr>
          <w:rFonts w:ascii="Times New Roman" w:hAnsi="Times New Roman" w:cs="Times New Roman"/>
          <w:sz w:val="22"/>
          <w:lang w:val="id-ID"/>
        </w:rPr>
        <w:t xml:space="preserve"> dan akibat agregat dari terjadinya risiko yang disebabkan oleh agen risiko (</w:t>
      </w:r>
      <w:r w:rsidRPr="00E056B5">
        <w:rPr>
          <w:rFonts w:ascii="Times New Roman" w:hAnsi="Times New Roman" w:cs="Times New Roman"/>
          <w:b/>
          <w:bCs/>
          <w:sz w:val="22"/>
          <w:lang w:val="id-ID"/>
        </w:rPr>
        <w:t>ARP</w:t>
      </w:r>
      <w:r w:rsidRPr="00E056B5">
        <w:rPr>
          <w:rFonts w:ascii="Times New Roman" w:hAnsi="Times New Roman" w:cs="Times New Roman"/>
          <w:b/>
          <w:bCs/>
          <w:i/>
          <w:iCs/>
          <w:sz w:val="22"/>
          <w:lang w:val="id-ID"/>
        </w:rPr>
        <w:t>j</w:t>
      </w:r>
      <w:r w:rsidRPr="00E056B5">
        <w:rPr>
          <w:rFonts w:ascii="Times New Roman" w:hAnsi="Times New Roman" w:cs="Times New Roman"/>
          <w:b/>
          <w:bCs/>
          <w:sz w:val="22"/>
          <w:lang w:val="id-ID"/>
        </w:rPr>
        <w:t xml:space="preserve"> = O</w:t>
      </w:r>
      <w:r w:rsidRPr="00E056B5">
        <w:rPr>
          <w:rFonts w:ascii="Times New Roman" w:hAnsi="Times New Roman" w:cs="Times New Roman"/>
          <w:b/>
          <w:bCs/>
          <w:i/>
          <w:iCs/>
          <w:sz w:val="22"/>
          <w:lang w:val="id-ID"/>
        </w:rPr>
        <w:t>j</w:t>
      </w:r>
      <w:r w:rsidRPr="00E056B5">
        <w:rPr>
          <w:rFonts w:ascii="Times New Roman" w:hAnsi="Times New Roman" w:cs="Times New Roman"/>
          <w:b/>
          <w:bCs/>
          <w:sz w:val="22"/>
          <w:lang w:val="id-ID"/>
        </w:rPr>
        <w:sym w:font="Symbol" w:char="F0E5"/>
      </w:r>
      <w:r w:rsidRPr="00E056B5">
        <w:rPr>
          <w:rFonts w:ascii="Times New Roman" w:hAnsi="Times New Roman" w:cs="Times New Roman"/>
          <w:b/>
          <w:bCs/>
          <w:sz w:val="22"/>
          <w:lang w:val="id-ID"/>
        </w:rPr>
        <w:t>S</w:t>
      </w:r>
      <w:r w:rsidRPr="00E056B5">
        <w:rPr>
          <w:rFonts w:ascii="Times New Roman" w:hAnsi="Times New Roman" w:cs="Times New Roman"/>
          <w:b/>
          <w:bCs/>
          <w:i/>
          <w:iCs/>
          <w:sz w:val="22"/>
          <w:lang w:val="id-ID"/>
        </w:rPr>
        <w:t>i</w:t>
      </w:r>
      <w:r w:rsidRPr="00E056B5">
        <w:rPr>
          <w:rFonts w:ascii="Times New Roman" w:hAnsi="Times New Roman" w:cs="Times New Roman"/>
          <w:b/>
          <w:bCs/>
          <w:sz w:val="22"/>
          <w:lang w:val="id-ID"/>
        </w:rPr>
        <w:t>R</w:t>
      </w:r>
      <w:r w:rsidRPr="00E056B5">
        <w:rPr>
          <w:rFonts w:ascii="Times New Roman" w:hAnsi="Times New Roman" w:cs="Times New Roman"/>
          <w:b/>
          <w:bCs/>
          <w:i/>
          <w:iCs/>
          <w:sz w:val="22"/>
          <w:lang w:val="id-ID"/>
        </w:rPr>
        <w:t>ij</w:t>
      </w:r>
      <w:r w:rsidRPr="00E056B5">
        <w:rPr>
          <w:rFonts w:ascii="Times New Roman" w:hAnsi="Times New Roman" w:cs="Times New Roman"/>
          <w:sz w:val="22"/>
          <w:lang w:val="id-ID"/>
        </w:rPr>
        <w:t>).</w:t>
      </w:r>
    </w:p>
    <w:p w:rsidR="00F370B5" w:rsidRPr="00E056B5" w:rsidRDefault="00570CFB" w:rsidP="005239DB">
      <w:pPr>
        <w:pStyle w:val="ListParagraph"/>
        <w:widowControl/>
        <w:numPr>
          <w:ilvl w:val="0"/>
          <w:numId w:val="5"/>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Membuat</w:t>
      </w:r>
      <w:r w:rsidR="00F370B5" w:rsidRPr="00E056B5">
        <w:rPr>
          <w:rFonts w:ascii="Times New Roman" w:hAnsi="Times New Roman" w:cs="Times New Roman"/>
          <w:sz w:val="22"/>
          <w:lang w:val="id-ID"/>
        </w:rPr>
        <w:t xml:space="preserve"> peringkat agen risiko berdasar potensial risiko agregat dari nilai terbesar ke nilai terkecil.</w:t>
      </w:r>
    </w:p>
    <w:p w:rsidR="00F370B5" w:rsidRPr="00E056B5" w:rsidRDefault="00F370B5" w:rsidP="005239DB">
      <w:pPr>
        <w:pStyle w:val="ListParagraph"/>
        <w:widowControl/>
        <w:numPr>
          <w:ilvl w:val="0"/>
          <w:numId w:val="5"/>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Identifikasi agen atau penyebab risiko saling mendukung atau menganggu satu sama lain dengan tanda dua plus (++) untuk hubungan kuat positif dan plus (+) untuk hubungan positif (</w:t>
      </w:r>
      <w:r w:rsidRPr="00E056B5">
        <w:rPr>
          <w:rFonts w:ascii="Times New Roman" w:hAnsi="Times New Roman" w:cs="Times New Roman"/>
          <w:i/>
          <w:iCs/>
          <w:sz w:val="22"/>
          <w:lang w:val="id-ID"/>
        </w:rPr>
        <w:t>correlation matrix</w:t>
      </w:r>
      <w:r w:rsidRPr="00E056B5">
        <w:rPr>
          <w:rFonts w:ascii="Times New Roman" w:hAnsi="Times New Roman" w:cs="Times New Roman"/>
          <w:sz w:val="22"/>
          <w:lang w:val="id-ID"/>
        </w:rPr>
        <w:t>).</w:t>
      </w:r>
    </w:p>
    <w:p w:rsidR="00F370B5" w:rsidRDefault="00F370B5" w:rsidP="005239DB">
      <w:pPr>
        <w:pStyle w:val="ListParagraph"/>
        <w:widowControl/>
        <w:numPr>
          <w:ilvl w:val="0"/>
          <w:numId w:val="4"/>
        </w:numPr>
        <w:adjustRightInd w:val="0"/>
        <w:snapToGrid w:val="0"/>
        <w:spacing w:after="200"/>
        <w:ind w:leftChars="0"/>
        <w:rPr>
          <w:rFonts w:ascii="Times New Roman" w:hAnsi="Times New Roman" w:cs="Times New Roman"/>
          <w:sz w:val="22"/>
          <w:lang w:val="id-ID"/>
        </w:rPr>
      </w:pPr>
      <w:r w:rsidRPr="00E056B5">
        <w:rPr>
          <w:rFonts w:ascii="Times New Roman" w:hAnsi="Times New Roman" w:cs="Times New Roman"/>
          <w:sz w:val="22"/>
          <w:lang w:val="id-ID"/>
        </w:rPr>
        <w:t>Fase 4, yaitu pemetaan risiko dengan menggunakan diagram pareto. Pemetaan risiko ini bertujuan untuk menentukan prioritas agen risiko yang perlu untuk ditangani lebih dahulu untuk diberikan tindakan mitigasi terhadap agen risiko. Masukan untuk diagram pareto diambil berdasarkan nilai ARP yang telah dihitung sebelumnya.</w:t>
      </w:r>
    </w:p>
    <w:p w:rsidR="00F370B5" w:rsidRPr="00E056B5" w:rsidRDefault="00F370B5" w:rsidP="005239DB">
      <w:pPr>
        <w:pStyle w:val="ListParagraph"/>
        <w:widowControl/>
        <w:numPr>
          <w:ilvl w:val="0"/>
          <w:numId w:val="4"/>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lastRenderedPageBreak/>
        <w:t>Fase 5 yaitu penentuan strategi mitigasi dengan cara menentukan strategi mitigasi yang akan dilakukan untuk mencegah timbulnya agen atau penyebab risiko yang menjadi prioritas berdasarkan diagram pareto. Kemudian dilakukan pengukuran tingkat korelasi antara strategi mitigasi dengan agen atau penyebab risiko dan derajat kesulitan dari strategi mitigas (Dk). Setelah itu, dihitung tingkat keefektifan strategi mitigasi (TEk) dan rasio tingkat keefektifan dan kesulitan (ETDk). Kemudian tentukan tingkat korelasi antar strategi mitigasi yang satu dengan lainnya dengan menggunakan tanda (++) untuk hubungan kuat positif dan tanda (+) untuk hubungan positif. Seluruh hasil perhitungan tersebut diatas menjadi masukan untuk tabel HOR fase 2.</w:t>
      </w:r>
      <w:r w:rsidR="0040558A" w:rsidRPr="00E056B5">
        <w:rPr>
          <w:rFonts w:ascii="Times New Roman" w:hAnsi="Times New Roman" w:cs="Times New Roman"/>
          <w:sz w:val="22"/>
          <w:lang w:val="id-ID"/>
        </w:rPr>
        <w:t xml:space="preserve"> </w:t>
      </w:r>
      <w:r w:rsidRPr="00E056B5">
        <w:rPr>
          <w:rFonts w:ascii="Times New Roman" w:hAnsi="Times New Roman" w:cs="Times New Roman"/>
          <w:sz w:val="22"/>
          <w:lang w:val="id-ID"/>
        </w:rPr>
        <w:t>HOR fase 2 pada gambar 5 menggambarkan langkah-langkah pada pengukuran risiko, yaitu :</w:t>
      </w:r>
    </w:p>
    <w:p w:rsidR="00F370B5" w:rsidRPr="00E056B5" w:rsidRDefault="00BD4F95" w:rsidP="005239DB">
      <w:pPr>
        <w:pStyle w:val="ListParagraph"/>
        <w:widowControl/>
        <w:numPr>
          <w:ilvl w:val="0"/>
          <w:numId w:val="6"/>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Memi</w:t>
      </w:r>
      <w:r w:rsidR="00F370B5" w:rsidRPr="00E056B5">
        <w:rPr>
          <w:rFonts w:ascii="Times New Roman" w:hAnsi="Times New Roman" w:cs="Times New Roman"/>
          <w:sz w:val="22"/>
          <w:lang w:val="id-ID"/>
        </w:rPr>
        <w:t xml:space="preserve">lih beberapa agen risiko dengan nilai tinggi yang akan ditindaklanjuti pada HOR2. Agen-agen risiko yang terpilih diletakkan pada kolom sebelah kiri (apa saja agen risiko tersebut) dan pada kolom kanan (nilai </w:t>
      </w:r>
      <w:r w:rsidR="00F370B5" w:rsidRPr="00E056B5">
        <w:rPr>
          <w:rFonts w:ascii="Times New Roman" w:hAnsi="Times New Roman" w:cs="Times New Roman"/>
          <w:b/>
          <w:bCs/>
          <w:sz w:val="22"/>
          <w:lang w:val="id-ID"/>
        </w:rPr>
        <w:t>ARPj</w:t>
      </w:r>
      <w:r w:rsidR="00F370B5" w:rsidRPr="00E056B5">
        <w:rPr>
          <w:rFonts w:ascii="Times New Roman" w:hAnsi="Times New Roman" w:cs="Times New Roman"/>
          <w:sz w:val="22"/>
          <w:lang w:val="id-ID"/>
        </w:rPr>
        <w:t>)</w:t>
      </w:r>
    </w:p>
    <w:p w:rsidR="00F370B5" w:rsidRPr="00E056B5" w:rsidRDefault="00BD4F95" w:rsidP="005239DB">
      <w:pPr>
        <w:pStyle w:val="ListParagraph"/>
        <w:widowControl/>
        <w:numPr>
          <w:ilvl w:val="0"/>
          <w:numId w:val="6"/>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Mengi</w:t>
      </w:r>
      <w:r w:rsidR="00F370B5" w:rsidRPr="00E056B5">
        <w:rPr>
          <w:rFonts w:ascii="Times New Roman" w:hAnsi="Times New Roman" w:cs="Times New Roman"/>
          <w:sz w:val="22"/>
          <w:lang w:val="id-ID"/>
        </w:rPr>
        <w:t>dentifikasi aksi-aksi yang mungkin dilakukan untuk mencegah munculnya risiko. Aksi-aksi mitigasi tersebut letakkan pada baris atas HOR2 (</w:t>
      </w:r>
      <w:r w:rsidR="00F370B5" w:rsidRPr="00E056B5">
        <w:rPr>
          <w:rFonts w:ascii="Times New Roman" w:hAnsi="Times New Roman" w:cs="Times New Roman"/>
          <w:i/>
          <w:iCs/>
          <w:sz w:val="22"/>
          <w:lang w:val="id-ID"/>
        </w:rPr>
        <w:t>Preventive Actions</w:t>
      </w:r>
      <w:r w:rsidRPr="00E056B5">
        <w:rPr>
          <w:rFonts w:ascii="Times New Roman" w:hAnsi="Times New Roman" w:cs="Times New Roman"/>
          <w:i/>
          <w:iCs/>
          <w:sz w:val="22"/>
          <w:lang w:val="id-ID"/>
        </w:rPr>
        <w:t xml:space="preserve"> </w:t>
      </w:r>
      <w:r w:rsidR="00F370B5" w:rsidRPr="00E056B5">
        <w:rPr>
          <w:rFonts w:ascii="Times New Roman" w:hAnsi="Times New Roman" w:cs="Times New Roman"/>
          <w:b/>
          <w:bCs/>
          <w:sz w:val="22"/>
          <w:lang w:val="id-ID"/>
        </w:rPr>
        <w:t>PA</w:t>
      </w:r>
      <w:r w:rsidR="00F370B5" w:rsidRPr="00E056B5">
        <w:rPr>
          <w:rFonts w:ascii="Times New Roman" w:hAnsi="Times New Roman" w:cs="Times New Roman"/>
          <w:sz w:val="22"/>
          <w:lang w:val="id-ID"/>
        </w:rPr>
        <w:t>k).</w:t>
      </w:r>
    </w:p>
    <w:p w:rsidR="00F370B5" w:rsidRPr="00E056B5" w:rsidRDefault="00BD4F95" w:rsidP="005239DB">
      <w:pPr>
        <w:pStyle w:val="ListParagraph"/>
        <w:widowControl/>
        <w:numPr>
          <w:ilvl w:val="0"/>
          <w:numId w:val="6"/>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 xml:space="preserve">Menentukan </w:t>
      </w:r>
      <w:r w:rsidR="00F370B5" w:rsidRPr="00E056B5">
        <w:rPr>
          <w:rFonts w:ascii="Times New Roman" w:hAnsi="Times New Roman" w:cs="Times New Roman"/>
          <w:sz w:val="22"/>
          <w:lang w:val="id-ID"/>
        </w:rPr>
        <w:t>korelasi antara masing-masing aksi pencegahan dan masing-masing agen risiko (</w:t>
      </w:r>
      <w:r w:rsidR="00F370B5" w:rsidRPr="00E056B5">
        <w:rPr>
          <w:rFonts w:ascii="Times New Roman" w:hAnsi="Times New Roman" w:cs="Times New Roman"/>
          <w:b/>
          <w:bCs/>
          <w:sz w:val="22"/>
          <w:lang w:val="id-ID"/>
        </w:rPr>
        <w:t>Ejk</w:t>
      </w:r>
      <w:r w:rsidR="00F370B5" w:rsidRPr="00E056B5">
        <w:rPr>
          <w:rFonts w:ascii="Times New Roman" w:hAnsi="Times New Roman" w:cs="Times New Roman"/>
          <w:sz w:val="22"/>
          <w:lang w:val="id-ID"/>
        </w:rPr>
        <w:t xml:space="preserve">). </w:t>
      </w:r>
      <w:r w:rsidR="00F370B5" w:rsidRPr="00E056B5">
        <w:rPr>
          <w:rFonts w:ascii="Times New Roman" w:hAnsi="Times New Roman" w:cs="Times New Roman"/>
          <w:b/>
          <w:bCs/>
          <w:sz w:val="22"/>
          <w:lang w:val="id-ID"/>
        </w:rPr>
        <w:t>Ejk</w:t>
      </w:r>
      <w:r w:rsidR="00F370B5" w:rsidRPr="00E056B5">
        <w:rPr>
          <w:rFonts w:ascii="Times New Roman" w:hAnsi="Times New Roman" w:cs="Times New Roman"/>
          <w:sz w:val="22"/>
          <w:lang w:val="id-ID"/>
        </w:rPr>
        <w:t xml:space="preserve"> (1, 3, 9) dengan nilai 1, 3, dan 9 menunjukkan korelasi rendah, sedang, dan tinggi. </w:t>
      </w:r>
      <w:r w:rsidR="00F370B5" w:rsidRPr="00E056B5">
        <w:rPr>
          <w:rFonts w:ascii="Times New Roman" w:hAnsi="Times New Roman" w:cs="Times New Roman"/>
          <w:b/>
          <w:bCs/>
          <w:sz w:val="22"/>
          <w:lang w:val="id-ID"/>
        </w:rPr>
        <w:t>Ejk</w:t>
      </w:r>
      <w:r w:rsidR="00F370B5" w:rsidRPr="00E056B5">
        <w:rPr>
          <w:rFonts w:ascii="Times New Roman" w:hAnsi="Times New Roman" w:cs="Times New Roman"/>
          <w:sz w:val="22"/>
          <w:lang w:val="id-ID"/>
        </w:rPr>
        <w:t xml:space="preserve"> juga menunjukkan tingkat keefektifan aksi mitigasi yang dilakukan dalam mengurangi kemungkinan munculnya agen risiko.</w:t>
      </w:r>
    </w:p>
    <w:p w:rsidR="00F370B5" w:rsidRPr="00E056B5" w:rsidRDefault="00BD4F95" w:rsidP="005239DB">
      <w:pPr>
        <w:pStyle w:val="ListParagraph"/>
        <w:widowControl/>
        <w:numPr>
          <w:ilvl w:val="0"/>
          <w:numId w:val="6"/>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Mengh</w:t>
      </w:r>
      <w:r w:rsidR="00F370B5" w:rsidRPr="00E056B5">
        <w:rPr>
          <w:rFonts w:ascii="Times New Roman" w:hAnsi="Times New Roman" w:cs="Times New Roman"/>
          <w:sz w:val="22"/>
          <w:lang w:val="id-ID"/>
        </w:rPr>
        <w:t>itung Efektivitas Total (</w:t>
      </w:r>
      <w:r w:rsidR="00F370B5" w:rsidRPr="00E056B5">
        <w:rPr>
          <w:rFonts w:ascii="Times New Roman" w:hAnsi="Times New Roman" w:cs="Times New Roman"/>
          <w:b/>
          <w:bCs/>
          <w:sz w:val="22"/>
          <w:lang w:val="id-ID"/>
        </w:rPr>
        <w:t>TEk</w:t>
      </w:r>
      <w:r w:rsidR="00F370B5" w:rsidRPr="00E056B5">
        <w:rPr>
          <w:rFonts w:ascii="Times New Roman" w:hAnsi="Times New Roman" w:cs="Times New Roman"/>
          <w:sz w:val="22"/>
          <w:lang w:val="id-ID"/>
        </w:rPr>
        <w:t xml:space="preserve">) dari masing-masing aksi menggunakan rumus : </w:t>
      </w:r>
      <w:r w:rsidR="00F370B5" w:rsidRPr="00E056B5">
        <w:rPr>
          <w:rFonts w:ascii="Times New Roman" w:hAnsi="Times New Roman" w:cs="Times New Roman"/>
          <w:b/>
          <w:bCs/>
          <w:sz w:val="22"/>
          <w:lang w:val="id-ID"/>
        </w:rPr>
        <w:t xml:space="preserve">TEk = </w:t>
      </w:r>
      <w:r w:rsidR="00F370B5" w:rsidRPr="00E056B5">
        <w:rPr>
          <w:rFonts w:ascii="Times New Roman" w:hAnsi="Times New Roman" w:cs="Times New Roman"/>
          <w:b/>
          <w:bCs/>
          <w:sz w:val="22"/>
          <w:lang w:val="id-ID"/>
        </w:rPr>
        <w:sym w:font="Symbol" w:char="F0E5"/>
      </w:r>
      <w:r w:rsidR="00F370B5" w:rsidRPr="00E056B5">
        <w:rPr>
          <w:rFonts w:ascii="Times New Roman" w:hAnsi="Times New Roman" w:cs="Times New Roman"/>
          <w:b/>
          <w:bCs/>
          <w:sz w:val="22"/>
          <w:lang w:val="id-ID"/>
        </w:rPr>
        <w:t xml:space="preserve"> ARPj </w:t>
      </w:r>
      <w:r w:rsidR="00F370B5" w:rsidRPr="00E056B5">
        <w:rPr>
          <w:rFonts w:ascii="Times New Roman" w:hAnsi="Times New Roman" w:cs="Times New Roman"/>
          <w:b/>
          <w:bCs/>
          <w:sz w:val="22"/>
          <w:lang w:val="id-ID"/>
        </w:rPr>
        <w:sym w:font="Symbol" w:char="F0B7"/>
      </w:r>
      <w:r w:rsidR="00F370B5" w:rsidRPr="00E056B5">
        <w:rPr>
          <w:rFonts w:ascii="Times New Roman" w:hAnsi="Times New Roman" w:cs="Times New Roman"/>
          <w:b/>
          <w:bCs/>
          <w:sz w:val="22"/>
          <w:lang w:val="id-ID"/>
        </w:rPr>
        <w:t xml:space="preserve"> Ejk</w:t>
      </w:r>
      <w:r w:rsidR="00F370B5" w:rsidRPr="00E056B5">
        <w:rPr>
          <w:rFonts w:ascii="Times New Roman" w:hAnsi="Times New Roman" w:cs="Times New Roman"/>
          <w:sz w:val="22"/>
          <w:lang w:val="id-ID"/>
        </w:rPr>
        <w:tab/>
      </w:r>
      <w:r w:rsidR="00F370B5" w:rsidRPr="00E056B5">
        <w:rPr>
          <w:rFonts w:ascii="Times New Roman" w:hAnsi="Times New Roman" w:cs="Times New Roman"/>
          <w:b/>
          <w:bCs/>
          <w:sz w:val="22"/>
          <w:lang w:val="id-ID"/>
        </w:rPr>
        <w:sym w:font="Symbol" w:char="F0D1"/>
      </w:r>
      <w:r w:rsidR="00F370B5" w:rsidRPr="00E056B5">
        <w:rPr>
          <w:rFonts w:ascii="Times New Roman" w:hAnsi="Times New Roman" w:cs="Times New Roman"/>
          <w:b/>
          <w:bCs/>
          <w:sz w:val="22"/>
          <w:lang w:val="id-ID"/>
        </w:rPr>
        <w:t>k</w:t>
      </w:r>
      <w:r w:rsidR="00F370B5" w:rsidRPr="00E056B5">
        <w:rPr>
          <w:rFonts w:ascii="Times New Roman" w:hAnsi="Times New Roman" w:cs="Times New Roman"/>
          <w:sz w:val="22"/>
          <w:lang w:val="id-ID"/>
        </w:rPr>
        <w:tab/>
        <w:t>(1)</w:t>
      </w:r>
    </w:p>
    <w:p w:rsidR="00F370B5" w:rsidRPr="00E056B5" w:rsidRDefault="00BD4F95" w:rsidP="005239DB">
      <w:pPr>
        <w:pStyle w:val="ListParagraph"/>
        <w:widowControl/>
        <w:numPr>
          <w:ilvl w:val="0"/>
          <w:numId w:val="6"/>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Memb</w:t>
      </w:r>
      <w:r w:rsidR="00F370B5" w:rsidRPr="00E056B5">
        <w:rPr>
          <w:rFonts w:ascii="Times New Roman" w:hAnsi="Times New Roman" w:cs="Times New Roman"/>
          <w:sz w:val="22"/>
          <w:lang w:val="id-ID"/>
        </w:rPr>
        <w:t>eri penilaian mengenai tingkat kesulitan dalam melakukan masing-masing aksi mitigasi (</w:t>
      </w:r>
      <w:r w:rsidR="00F370B5" w:rsidRPr="00E056B5">
        <w:rPr>
          <w:rFonts w:ascii="Times New Roman" w:hAnsi="Times New Roman" w:cs="Times New Roman"/>
          <w:i/>
          <w:iCs/>
          <w:sz w:val="22"/>
          <w:lang w:val="id-ID"/>
        </w:rPr>
        <w:t>Diffuculty</w:t>
      </w:r>
      <w:r w:rsidR="00F370B5" w:rsidRPr="00E056B5">
        <w:rPr>
          <w:rFonts w:ascii="Times New Roman" w:hAnsi="Times New Roman" w:cs="Times New Roman"/>
          <w:b/>
          <w:bCs/>
          <w:sz w:val="22"/>
          <w:lang w:val="id-ID"/>
        </w:rPr>
        <w:t>Dk</w:t>
      </w:r>
      <w:r w:rsidR="00F370B5" w:rsidRPr="00E056B5">
        <w:rPr>
          <w:rFonts w:ascii="Times New Roman" w:hAnsi="Times New Roman" w:cs="Times New Roman"/>
          <w:sz w:val="22"/>
          <w:lang w:val="id-ID"/>
        </w:rPr>
        <w:t>) menggunakan skala Likert atau skala lain yang menggambarkan dan atau sumber lain yang diperlukan selama aksi mitigasi dilakukan.</w:t>
      </w:r>
    </w:p>
    <w:p w:rsidR="00F370B5" w:rsidRPr="00E056B5" w:rsidRDefault="00BD4F95" w:rsidP="005239DB">
      <w:pPr>
        <w:pStyle w:val="ListParagraph"/>
        <w:widowControl/>
        <w:numPr>
          <w:ilvl w:val="0"/>
          <w:numId w:val="6"/>
        </w:numPr>
        <w:adjustRightInd w:val="0"/>
        <w:snapToGrid w:val="0"/>
        <w:ind w:leftChars="0"/>
        <w:rPr>
          <w:rFonts w:ascii="Times New Roman" w:hAnsi="Times New Roman" w:cs="Times New Roman"/>
          <w:sz w:val="22"/>
          <w:lang w:val="id-ID"/>
        </w:rPr>
      </w:pPr>
      <w:r w:rsidRPr="00E056B5">
        <w:rPr>
          <w:rFonts w:ascii="Times New Roman" w:hAnsi="Times New Roman" w:cs="Times New Roman"/>
          <w:sz w:val="22"/>
          <w:lang w:val="id-ID"/>
        </w:rPr>
        <w:t>Mengh</w:t>
      </w:r>
      <w:r w:rsidR="00F370B5" w:rsidRPr="00E056B5">
        <w:rPr>
          <w:rFonts w:ascii="Times New Roman" w:hAnsi="Times New Roman" w:cs="Times New Roman"/>
          <w:sz w:val="22"/>
          <w:lang w:val="id-ID"/>
        </w:rPr>
        <w:t>itung Rasio Total Efektivitas (</w:t>
      </w:r>
      <w:r w:rsidR="00F370B5" w:rsidRPr="00E056B5">
        <w:rPr>
          <w:rFonts w:ascii="Times New Roman" w:hAnsi="Times New Roman" w:cs="Times New Roman"/>
          <w:b/>
          <w:bCs/>
          <w:sz w:val="22"/>
          <w:lang w:val="id-ID"/>
        </w:rPr>
        <w:t>TEk</w:t>
      </w:r>
      <w:r w:rsidR="00F370B5" w:rsidRPr="00E056B5">
        <w:rPr>
          <w:rFonts w:ascii="Times New Roman" w:hAnsi="Times New Roman" w:cs="Times New Roman"/>
          <w:sz w:val="22"/>
          <w:lang w:val="id-ID"/>
        </w:rPr>
        <w:t>) dengan Tingkat Kesulitan (</w:t>
      </w:r>
      <w:r w:rsidR="00F370B5" w:rsidRPr="00E056B5">
        <w:rPr>
          <w:rFonts w:ascii="Times New Roman" w:hAnsi="Times New Roman" w:cs="Times New Roman"/>
          <w:i/>
          <w:iCs/>
          <w:sz w:val="22"/>
          <w:lang w:val="id-ID"/>
        </w:rPr>
        <w:t>Difficulty</w:t>
      </w:r>
      <w:r w:rsidR="00F370B5" w:rsidRPr="00E056B5">
        <w:rPr>
          <w:rFonts w:ascii="Times New Roman" w:hAnsi="Times New Roman" w:cs="Times New Roman"/>
          <w:b/>
          <w:bCs/>
          <w:sz w:val="22"/>
          <w:lang w:val="id-ID"/>
        </w:rPr>
        <w:t xml:space="preserve"> Dk</w:t>
      </w:r>
      <w:r w:rsidR="00F370B5" w:rsidRPr="00E056B5">
        <w:rPr>
          <w:rFonts w:ascii="Times New Roman" w:hAnsi="Times New Roman" w:cs="Times New Roman"/>
          <w:sz w:val="22"/>
          <w:lang w:val="id-ID"/>
        </w:rPr>
        <w:t xml:space="preserve">) menggunakan rumus: </w:t>
      </w:r>
    </w:p>
    <w:p w:rsidR="00F370B5" w:rsidRPr="00E056B5" w:rsidRDefault="00F370B5" w:rsidP="005239DB">
      <w:pPr>
        <w:pStyle w:val="ListParagraph"/>
        <w:adjustRightInd w:val="0"/>
        <w:snapToGrid w:val="0"/>
        <w:rPr>
          <w:rFonts w:ascii="Times New Roman" w:hAnsi="Times New Roman" w:cs="Times New Roman"/>
          <w:b/>
          <w:bCs/>
          <w:sz w:val="22"/>
          <w:lang w:val="id-ID"/>
        </w:rPr>
      </w:pPr>
      <w:r w:rsidRPr="00E056B5">
        <w:rPr>
          <w:rFonts w:ascii="Times New Roman" w:hAnsi="Times New Roman" w:cs="Times New Roman"/>
          <w:b/>
          <w:bCs/>
          <w:sz w:val="22"/>
          <w:lang w:val="id-ID"/>
        </w:rPr>
        <w:t xml:space="preserve">ETDk = </w:t>
      </w:r>
      <m:oMath>
        <m:f>
          <m:fPr>
            <m:ctrlPr>
              <w:rPr>
                <w:rFonts w:ascii="Cambria Math" w:hAnsi="Times New Roman" w:cs="Times New Roman"/>
                <w:b/>
                <w:bCs/>
                <w:i/>
                <w:sz w:val="22"/>
                <w:lang w:val="id-ID"/>
              </w:rPr>
            </m:ctrlPr>
          </m:fPr>
          <m:num>
            <m:r>
              <m:rPr>
                <m:sty m:val="bi"/>
              </m:rPr>
              <w:rPr>
                <w:rFonts w:ascii="Cambria Math" w:hAnsi="Cambria Math" w:cs="Times New Roman"/>
                <w:sz w:val="22"/>
                <w:lang w:val="id-ID"/>
              </w:rPr>
              <m:t>TEk</m:t>
            </m:r>
          </m:num>
          <m:den>
            <m:r>
              <m:rPr>
                <m:sty m:val="bi"/>
              </m:rPr>
              <w:rPr>
                <w:rFonts w:ascii="Cambria Math" w:hAnsi="Cambria Math" w:cs="Times New Roman"/>
                <w:sz w:val="22"/>
                <w:lang w:val="id-ID"/>
              </w:rPr>
              <m:t>Dk</m:t>
            </m:r>
          </m:den>
        </m:f>
      </m:oMath>
    </w:p>
    <w:p w:rsidR="00F370B5" w:rsidRPr="00E056B5" w:rsidRDefault="00BD4F95" w:rsidP="005239DB">
      <w:pPr>
        <w:pStyle w:val="ListParagraph"/>
        <w:widowControl/>
        <w:numPr>
          <w:ilvl w:val="0"/>
          <w:numId w:val="6"/>
        </w:numPr>
        <w:adjustRightInd w:val="0"/>
        <w:snapToGrid w:val="0"/>
        <w:spacing w:after="200"/>
        <w:ind w:leftChars="0"/>
        <w:rPr>
          <w:rFonts w:ascii="Times New Roman" w:hAnsi="Times New Roman" w:cs="Times New Roman"/>
          <w:sz w:val="22"/>
          <w:lang w:val="id-ID"/>
        </w:rPr>
      </w:pPr>
      <w:r w:rsidRPr="00E056B5">
        <w:rPr>
          <w:rFonts w:ascii="Times New Roman" w:hAnsi="Times New Roman" w:cs="Times New Roman"/>
          <w:sz w:val="22"/>
          <w:lang w:val="id-ID"/>
        </w:rPr>
        <w:t>Men</w:t>
      </w:r>
      <w:r w:rsidR="00F370B5" w:rsidRPr="00E056B5">
        <w:rPr>
          <w:rFonts w:ascii="Times New Roman" w:hAnsi="Times New Roman" w:cs="Times New Roman"/>
          <w:sz w:val="22"/>
          <w:lang w:val="id-ID"/>
        </w:rPr>
        <w:t>entukan Peringkat Prioritas dari masing-masing aksi (</w:t>
      </w:r>
      <w:r w:rsidR="00F370B5" w:rsidRPr="00E056B5">
        <w:rPr>
          <w:rFonts w:ascii="Times New Roman" w:hAnsi="Times New Roman" w:cs="Times New Roman"/>
          <w:b/>
          <w:bCs/>
          <w:sz w:val="22"/>
          <w:lang w:val="id-ID"/>
        </w:rPr>
        <w:t>Rk</w:t>
      </w:r>
      <w:r w:rsidR="00F370B5" w:rsidRPr="00E056B5">
        <w:rPr>
          <w:rFonts w:ascii="Times New Roman" w:hAnsi="Times New Roman" w:cs="Times New Roman"/>
          <w:sz w:val="22"/>
          <w:lang w:val="id-ID"/>
        </w:rPr>
        <w:t>), peringkat pertama menunjukkan aksi dengan ETD tertinggi.</w:t>
      </w:r>
    </w:p>
    <w:p w:rsidR="00F370B5" w:rsidRPr="00E056B5" w:rsidRDefault="00BD4F95" w:rsidP="005239DB">
      <w:pPr>
        <w:pStyle w:val="ListParagraph"/>
        <w:widowControl/>
        <w:numPr>
          <w:ilvl w:val="0"/>
          <w:numId w:val="6"/>
        </w:numPr>
        <w:adjustRightInd w:val="0"/>
        <w:snapToGrid w:val="0"/>
        <w:spacing w:after="200"/>
        <w:ind w:leftChars="0"/>
        <w:rPr>
          <w:rFonts w:ascii="Times New Roman" w:hAnsi="Times New Roman" w:cs="Times New Roman"/>
          <w:sz w:val="22"/>
          <w:lang w:val="id-ID"/>
        </w:rPr>
      </w:pPr>
      <w:r w:rsidRPr="00E056B5">
        <w:rPr>
          <w:rFonts w:ascii="Times New Roman" w:hAnsi="Times New Roman" w:cs="Times New Roman"/>
          <w:sz w:val="22"/>
          <w:lang w:val="id-ID"/>
        </w:rPr>
        <w:t>Mengi</w:t>
      </w:r>
      <w:r w:rsidR="00F370B5" w:rsidRPr="00E056B5">
        <w:rPr>
          <w:rFonts w:ascii="Times New Roman" w:hAnsi="Times New Roman" w:cs="Times New Roman"/>
          <w:sz w:val="22"/>
          <w:lang w:val="id-ID"/>
        </w:rPr>
        <w:t>dentifikasi agen/penyebab risiko saling mendukung atau menganggu satu sama lain dengan tanda dua plus (++) untuk hubungan kuat positif dan plus (+) untuk hubungan positif (</w:t>
      </w:r>
      <w:r w:rsidR="00F370B5" w:rsidRPr="00E056B5">
        <w:rPr>
          <w:rFonts w:ascii="Times New Roman" w:hAnsi="Times New Roman" w:cs="Times New Roman"/>
          <w:i/>
          <w:iCs/>
          <w:sz w:val="22"/>
          <w:lang w:val="id-ID"/>
        </w:rPr>
        <w:t>correlation matrix</w:t>
      </w:r>
      <w:r w:rsidR="00F370B5" w:rsidRPr="00E056B5">
        <w:rPr>
          <w:rFonts w:ascii="Times New Roman" w:hAnsi="Times New Roman" w:cs="Times New Roman"/>
          <w:sz w:val="22"/>
          <w:lang w:val="id-ID"/>
        </w:rPr>
        <w:t>).</w:t>
      </w:r>
    </w:p>
    <w:p w:rsidR="00B36CAB" w:rsidRDefault="00B36CAB" w:rsidP="005239DB">
      <w:pPr>
        <w:widowControl/>
        <w:adjustRightInd w:val="0"/>
        <w:snapToGrid w:val="0"/>
        <w:jc w:val="left"/>
        <w:rPr>
          <w:rFonts w:ascii="Times New Roman" w:hAnsi="Times New Roman" w:cs="Times New Roman"/>
          <w:sz w:val="22"/>
          <w:lang w:val="id-ID"/>
        </w:rPr>
      </w:pPr>
      <w:r>
        <w:rPr>
          <w:rFonts w:ascii="Times New Roman" w:hAnsi="Times New Roman" w:cs="Times New Roman"/>
          <w:sz w:val="22"/>
          <w:lang w:val="id-ID"/>
        </w:rPr>
        <w:br w:type="page"/>
      </w:r>
    </w:p>
    <w:p w:rsidR="00B36CAB" w:rsidRPr="009E326A" w:rsidRDefault="00B36CAB" w:rsidP="005239DB">
      <w:pPr>
        <w:adjustRightInd w:val="0"/>
        <w:snapToGrid w:val="0"/>
        <w:jc w:val="center"/>
        <w:rPr>
          <w:rFonts w:ascii="Times New Roman" w:hAnsi="Times New Roman" w:cs="Times New Roman"/>
          <w:b/>
          <w:bCs/>
        </w:rPr>
      </w:pPr>
      <w:r w:rsidRPr="009E326A">
        <w:rPr>
          <w:rFonts w:ascii="Times New Roman" w:hAnsi="Times New Roman" w:cs="Times New Roman"/>
          <w:b/>
          <w:bCs/>
        </w:rPr>
        <w:lastRenderedPageBreak/>
        <w:t>IV. HASIL DAN PEMBAHASAN</w:t>
      </w:r>
    </w:p>
    <w:p w:rsidR="00B36CAB" w:rsidRPr="009E326A" w:rsidRDefault="00B36CAB" w:rsidP="005239DB">
      <w:pPr>
        <w:adjustRightInd w:val="0"/>
        <w:snapToGrid w:val="0"/>
        <w:rPr>
          <w:rFonts w:ascii="Times New Roman" w:hAnsi="Times New Roman" w:cs="Times New Roman"/>
          <w:b/>
          <w:bCs/>
        </w:rPr>
      </w:pPr>
    </w:p>
    <w:p w:rsidR="00B36CAB" w:rsidRPr="009E326A" w:rsidRDefault="00B36CAB" w:rsidP="005239DB">
      <w:pPr>
        <w:adjustRightInd w:val="0"/>
        <w:snapToGrid w:val="0"/>
        <w:ind w:firstLine="426"/>
        <w:rPr>
          <w:rFonts w:ascii="Times New Roman" w:hAnsi="Times New Roman" w:cs="Times New Roman"/>
          <w:color w:val="FF0000"/>
        </w:rPr>
      </w:pPr>
      <w:r w:rsidRPr="009E326A">
        <w:rPr>
          <w:rFonts w:ascii="Times New Roman" w:hAnsi="Times New Roman" w:cs="Times New Roman"/>
        </w:rPr>
        <w:t xml:space="preserve">Pada bisnis fintech pertanian harus memperhatikan hal detail sepanjang proses kegiatan fintech pertanian mulai dari seleksi mitra petani sampai pemilihan investor. </w:t>
      </w:r>
      <w:proofErr w:type="gramStart"/>
      <w:r w:rsidRPr="009E326A">
        <w:rPr>
          <w:rFonts w:ascii="Times New Roman" w:hAnsi="Times New Roman" w:cs="Times New Roman"/>
        </w:rPr>
        <w:t>Setiap tahapan tersebut tidak terlepas dari risiko yang bisa menghasilkan kegagalan yang tinggi.</w:t>
      </w:r>
      <w:proofErr w:type="gramEnd"/>
      <w:r w:rsidRPr="009E326A">
        <w:rPr>
          <w:rFonts w:ascii="Times New Roman" w:hAnsi="Times New Roman" w:cs="Times New Roman"/>
        </w:rPr>
        <w:t xml:space="preserve"> Pada setiap tahapan bisnis fintech pertanian perlu diketahui titik-titik yang berpotensi menimbulkan </w:t>
      </w:r>
      <w:proofErr w:type="gramStart"/>
      <w:r w:rsidRPr="009E326A">
        <w:rPr>
          <w:rFonts w:ascii="Times New Roman" w:hAnsi="Times New Roman" w:cs="Times New Roman"/>
        </w:rPr>
        <w:t>kerugian  dengan</w:t>
      </w:r>
      <w:proofErr w:type="gramEnd"/>
      <w:r w:rsidRPr="009E326A">
        <w:rPr>
          <w:rFonts w:ascii="Times New Roman" w:hAnsi="Times New Roman" w:cs="Times New Roman"/>
        </w:rPr>
        <w:t xml:space="preserve"> cara menganalisis kemungkinan masalah yang dapat terjadi pada setiap aktivitas yang dilakukan dari masing-masing tahapan bisnis fintech pertanian. Gambar </w:t>
      </w:r>
      <w:r w:rsidR="00E26DF3">
        <w:rPr>
          <w:rFonts w:ascii="Times New Roman" w:hAnsi="Times New Roman" w:cs="Times New Roman" w:hint="eastAsia"/>
        </w:rPr>
        <w:t xml:space="preserve">4 </w:t>
      </w:r>
      <w:r w:rsidRPr="009E326A">
        <w:rPr>
          <w:rFonts w:ascii="Times New Roman" w:hAnsi="Times New Roman" w:cs="Times New Roman"/>
        </w:rPr>
        <w:t>di bawah merupakan diagram SCOR yang dapat menggambarkan titik-titik mana saja yang dapat menimbulkan risiko dari setiap aktivitas yang dilakukan.</w:t>
      </w:r>
    </w:p>
    <w:p w:rsidR="00B36CAB" w:rsidRPr="009E326A" w:rsidRDefault="00905F3A" w:rsidP="005239DB">
      <w:pPr>
        <w:pStyle w:val="ListParagraph"/>
        <w:tabs>
          <w:tab w:val="left" w:pos="5265"/>
        </w:tabs>
        <w:adjustRightInd w:val="0"/>
        <w:snapToGrid w:val="0"/>
        <w:jc w:val="center"/>
        <w:rPr>
          <w:rFonts w:ascii="Times New Roman" w:hAnsi="Times New Roman" w:cs="Times New Roman"/>
          <w:color w:val="FF0000"/>
        </w:rPr>
      </w:pPr>
      <w:r w:rsidRPr="00905F3A">
        <w:rPr>
          <w:rFonts w:ascii="Times New Roman" w:hAnsi="Times New Roman" w:cs="Times New Roman"/>
          <w:noProof/>
        </w:rPr>
        <w:pict>
          <v:group id="_x0000_s1057" style="position:absolute;left:0;text-align:left;margin-left:4.95pt;margin-top:4.9pt;width:347.75pt;height:212.45pt;z-index:251684864" coordorigin="1931,8088" coordsize="8700,5138">
            <v:rect id="_x0000_s1058" style="position:absolute;left:1948;top:11919;width:8683;height:1307">
              <v:textbox style="mso-next-textbox:#_x0000_s1058">
                <w:txbxContent>
                  <w:p w:rsidR="00156A32" w:rsidRPr="00800F8A" w:rsidRDefault="00156A32" w:rsidP="00B36CAB">
                    <w:pPr>
                      <w:rPr>
                        <w:rFonts w:ascii="Times New Roman" w:hAnsi="Times New Roman" w:cs="Times New Roman"/>
                        <w:sz w:val="18"/>
                        <w:szCs w:val="18"/>
                      </w:rPr>
                    </w:pPr>
                  </w:p>
                </w:txbxContent>
              </v:textbox>
            </v:rect>
            <v:oval id="_x0000_s1059" style="position:absolute;left:4926;top:8088;width:2846;height:904">
              <v:textbox style="mso-next-textbox:#_x0000_s1059">
                <w:txbxContent>
                  <w:p w:rsidR="00156A32" w:rsidRPr="00800F8A" w:rsidRDefault="00156A32" w:rsidP="00B36CAB">
                    <w:pPr>
                      <w:jc w:val="center"/>
                      <w:rPr>
                        <w:rFonts w:ascii="Times New Roman" w:hAnsi="Times New Roman" w:cs="Times New Roman"/>
                        <w:sz w:val="18"/>
                        <w:szCs w:val="18"/>
                        <w:u w:val="single"/>
                        <w:lang w:val="en-US"/>
                      </w:rPr>
                    </w:pPr>
                    <w:r w:rsidRPr="00800F8A">
                      <w:rPr>
                        <w:rFonts w:ascii="Times New Roman" w:hAnsi="Times New Roman" w:cs="Times New Roman"/>
                        <w:sz w:val="18"/>
                        <w:szCs w:val="18"/>
                        <w:u w:val="single"/>
                        <w:lang w:val="en-US"/>
                      </w:rPr>
                      <w:t>PLAN</w:t>
                    </w:r>
                  </w:p>
                  <w:p w:rsidR="00156A32" w:rsidRPr="00800F8A" w:rsidRDefault="00156A32" w:rsidP="00B36CAB">
                    <w:pPr>
                      <w:jc w:val="center"/>
                      <w:rPr>
                        <w:rFonts w:ascii="Times New Roman" w:hAnsi="Times New Roman" w:cs="Times New Roman"/>
                        <w:sz w:val="18"/>
                        <w:szCs w:val="18"/>
                        <w:lang w:val="en-US"/>
                      </w:rPr>
                    </w:pPr>
                    <w:r w:rsidRPr="00800F8A">
                      <w:rPr>
                        <w:rFonts w:ascii="Times New Roman" w:hAnsi="Times New Roman" w:cs="Times New Roman"/>
                        <w:sz w:val="18"/>
                        <w:szCs w:val="18"/>
                        <w:lang w:val="en-US"/>
                      </w:rPr>
                      <w:t xml:space="preserve">Seleksi </w:t>
                    </w:r>
                    <w:r w:rsidRPr="00800F8A">
                      <w:rPr>
                        <w:rFonts w:ascii="Times New Roman" w:hAnsi="Times New Roman" w:cs="Times New Roman" w:hint="eastAsia"/>
                        <w:sz w:val="18"/>
                        <w:szCs w:val="18"/>
                        <w:lang w:val="en-US"/>
                      </w:rPr>
                      <w:t>Mitra</w:t>
                    </w:r>
                  </w:p>
                  <w:p w:rsidR="00156A32" w:rsidRPr="00800F8A" w:rsidRDefault="00156A32" w:rsidP="00B36CAB">
                    <w:pPr>
                      <w:rPr>
                        <w:sz w:val="18"/>
                        <w:szCs w:val="18"/>
                      </w:rPr>
                    </w:pPr>
                  </w:p>
                </w:txbxContent>
              </v:textbox>
            </v:oval>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60" type="#_x0000_t79" style="position:absolute;left:1931;top:8992;width:8683;height:2628"/>
            <v:group id="_x0000_s1061" style="position:absolute;left:2301;top:10164;width:7963;height:1244" coordorigin="2301,10164" coordsize="7963,1244">
              <v:oval id="_x0000_s1062" style="position:absolute;left:2301;top:10164;width:2387;height:1244">
                <v:textbox style="mso-next-textbox:#_x0000_s1062">
                  <w:txbxContent>
                    <w:p w:rsidR="00156A32" w:rsidRPr="00800F8A" w:rsidRDefault="00156A32" w:rsidP="00B36CAB">
                      <w:pPr>
                        <w:jc w:val="center"/>
                        <w:rPr>
                          <w:rFonts w:ascii="Times New Roman" w:hAnsi="Times New Roman" w:cs="Times New Roman"/>
                          <w:sz w:val="18"/>
                          <w:szCs w:val="18"/>
                          <w:u w:val="single"/>
                          <w:lang w:val="en-US"/>
                        </w:rPr>
                      </w:pPr>
                      <w:r w:rsidRPr="00800F8A">
                        <w:rPr>
                          <w:rFonts w:ascii="Times New Roman" w:hAnsi="Times New Roman" w:cs="Times New Roman"/>
                          <w:sz w:val="18"/>
                          <w:szCs w:val="18"/>
                          <w:u w:val="single"/>
                          <w:lang w:val="en-US"/>
                        </w:rPr>
                        <w:t>SOURCE</w:t>
                      </w:r>
                    </w:p>
                    <w:p w:rsidR="00156A32" w:rsidRPr="00800F8A" w:rsidRDefault="00156A32" w:rsidP="00B36CAB">
                      <w:pPr>
                        <w:jc w:val="center"/>
                        <w:rPr>
                          <w:rFonts w:ascii="Times New Roman" w:hAnsi="Times New Roman" w:cs="Times New Roman"/>
                          <w:sz w:val="18"/>
                          <w:szCs w:val="18"/>
                          <w:lang w:val="en-US"/>
                        </w:rPr>
                      </w:pPr>
                      <w:r w:rsidRPr="00800F8A">
                        <w:rPr>
                          <w:rFonts w:ascii="Times New Roman" w:hAnsi="Times New Roman" w:cs="Times New Roman"/>
                          <w:sz w:val="18"/>
                          <w:szCs w:val="18"/>
                          <w:lang w:val="en-US"/>
                        </w:rPr>
                        <w:t>Identitas</w:t>
                      </w:r>
                      <w:r w:rsidRPr="00800F8A">
                        <w:rPr>
                          <w:rFonts w:ascii="Times New Roman" w:hAnsi="Times New Roman" w:cs="Times New Roman" w:hint="eastAsia"/>
                          <w:sz w:val="18"/>
                          <w:szCs w:val="18"/>
                          <w:lang w:val="en-US"/>
                        </w:rPr>
                        <w:t xml:space="preserve"> mitra</w:t>
                      </w:r>
                      <w:r w:rsidRPr="00800F8A">
                        <w:rPr>
                          <w:rFonts w:ascii="Times New Roman" w:hAnsi="Times New Roman" w:cs="Times New Roman"/>
                          <w:sz w:val="18"/>
                          <w:szCs w:val="18"/>
                          <w:lang w:val="en-US"/>
                        </w:rPr>
                        <w:t xml:space="preserve"> </w:t>
                      </w:r>
                    </w:p>
                    <w:p w:rsidR="00156A32" w:rsidRPr="00800F8A" w:rsidRDefault="00156A32" w:rsidP="00B36CAB">
                      <w:pPr>
                        <w:rPr>
                          <w:sz w:val="18"/>
                          <w:szCs w:val="18"/>
                        </w:rPr>
                      </w:pPr>
                    </w:p>
                  </w:txbxContent>
                </v:textbox>
              </v:oval>
              <v:oval id="_x0000_s1063" style="position:absolute;left:4179;top:10164;width:2210;height:1244">
                <v:textbox style="mso-next-textbox:#_x0000_s1063">
                  <w:txbxContent>
                    <w:p w:rsidR="00156A32" w:rsidRPr="00800F8A" w:rsidRDefault="00156A32" w:rsidP="00B36CAB">
                      <w:pPr>
                        <w:jc w:val="center"/>
                        <w:rPr>
                          <w:rFonts w:ascii="Times New Roman" w:hAnsi="Times New Roman" w:cs="Times New Roman"/>
                          <w:sz w:val="18"/>
                          <w:szCs w:val="18"/>
                          <w:u w:val="single"/>
                          <w:lang w:val="en-US"/>
                        </w:rPr>
                      </w:pPr>
                      <w:r w:rsidRPr="00800F8A">
                        <w:rPr>
                          <w:rFonts w:ascii="Times New Roman" w:hAnsi="Times New Roman" w:cs="Times New Roman"/>
                          <w:sz w:val="18"/>
                          <w:szCs w:val="18"/>
                          <w:u w:val="single"/>
                          <w:lang w:val="en-US"/>
                        </w:rPr>
                        <w:t>MAKE</w:t>
                      </w:r>
                    </w:p>
                    <w:p w:rsidR="00156A32" w:rsidRPr="00800F8A" w:rsidRDefault="00156A32" w:rsidP="00B36CAB">
                      <w:pPr>
                        <w:jc w:val="center"/>
                        <w:rPr>
                          <w:rFonts w:ascii="Times New Roman" w:hAnsi="Times New Roman" w:cs="Times New Roman"/>
                          <w:sz w:val="18"/>
                          <w:szCs w:val="18"/>
                          <w:lang w:val="en-US"/>
                        </w:rPr>
                      </w:pPr>
                      <w:r w:rsidRPr="00800F8A">
                        <w:rPr>
                          <w:rFonts w:ascii="Times New Roman" w:hAnsi="Times New Roman" w:cs="Times New Roman" w:hint="eastAsia"/>
                          <w:sz w:val="18"/>
                          <w:szCs w:val="18"/>
                          <w:lang w:val="en-US"/>
                        </w:rPr>
                        <w:t>Usaha tani /ternak</w:t>
                      </w:r>
                    </w:p>
                    <w:p w:rsidR="00156A32" w:rsidRPr="00800F8A" w:rsidRDefault="00156A32" w:rsidP="00B36CAB">
                      <w:pPr>
                        <w:rPr>
                          <w:sz w:val="18"/>
                          <w:szCs w:val="18"/>
                        </w:rPr>
                      </w:pPr>
                    </w:p>
                  </w:txbxContent>
                </v:textbox>
              </v:oval>
              <v:oval id="_x0000_s1064" style="position:absolute;left:6094;top:10164;width:2196;height:1244">
                <v:textbox style="mso-next-textbox:#_x0000_s1064">
                  <w:txbxContent>
                    <w:p w:rsidR="00156A32" w:rsidRPr="00800F8A" w:rsidRDefault="00156A32" w:rsidP="00B36CAB">
                      <w:pPr>
                        <w:jc w:val="center"/>
                        <w:rPr>
                          <w:rFonts w:ascii="Times New Roman" w:hAnsi="Times New Roman" w:cs="Times New Roman"/>
                          <w:sz w:val="18"/>
                          <w:szCs w:val="18"/>
                          <w:u w:val="single"/>
                          <w:lang w:val="en-US"/>
                        </w:rPr>
                      </w:pPr>
                      <w:r w:rsidRPr="00800F8A">
                        <w:rPr>
                          <w:rFonts w:ascii="Times New Roman" w:hAnsi="Times New Roman" w:cs="Times New Roman"/>
                          <w:sz w:val="18"/>
                          <w:szCs w:val="18"/>
                          <w:u w:val="single"/>
                          <w:lang w:val="en-US"/>
                        </w:rPr>
                        <w:t>DELIVERY</w:t>
                      </w:r>
                    </w:p>
                    <w:p w:rsidR="00156A32" w:rsidRPr="00800F8A" w:rsidRDefault="00156A32" w:rsidP="00B36CAB">
                      <w:pPr>
                        <w:rPr>
                          <w:sz w:val="18"/>
                          <w:szCs w:val="18"/>
                        </w:rPr>
                      </w:pPr>
                      <w:r w:rsidRPr="00800F8A">
                        <w:rPr>
                          <w:rFonts w:ascii="Times New Roman" w:hAnsi="Times New Roman" w:cs="Times New Roman"/>
                          <w:sz w:val="18"/>
                          <w:szCs w:val="18"/>
                          <w:lang w:val="en-US"/>
                        </w:rPr>
                        <w:t>Agroinput</w:t>
                      </w:r>
                      <w:r w:rsidRPr="00800F8A">
                        <w:rPr>
                          <w:rFonts w:ascii="Times New Roman" w:hAnsi="Times New Roman" w:cs="Times New Roman" w:hint="eastAsia"/>
                          <w:sz w:val="18"/>
                          <w:szCs w:val="18"/>
                          <w:lang w:val="en-US"/>
                        </w:rPr>
                        <w:t>-panen</w:t>
                      </w:r>
                    </w:p>
                  </w:txbxContent>
                </v:textbox>
              </v:oval>
              <v:oval id="_x0000_s1065" style="position:absolute;left:7985;top:10164;width:2279;height:1244">
                <v:textbox style="mso-next-textbox:#_x0000_s1065">
                  <w:txbxContent>
                    <w:p w:rsidR="00156A32" w:rsidRPr="00800F8A" w:rsidRDefault="00156A32" w:rsidP="00B36CAB">
                      <w:pPr>
                        <w:jc w:val="center"/>
                        <w:rPr>
                          <w:rFonts w:ascii="Times New Roman" w:hAnsi="Times New Roman" w:cs="Times New Roman"/>
                          <w:sz w:val="18"/>
                          <w:szCs w:val="18"/>
                          <w:u w:val="single"/>
                          <w:lang w:val="en-US"/>
                        </w:rPr>
                      </w:pPr>
                      <w:r w:rsidRPr="00800F8A">
                        <w:rPr>
                          <w:rFonts w:ascii="Times New Roman" w:hAnsi="Times New Roman" w:cs="Times New Roman"/>
                          <w:sz w:val="18"/>
                          <w:szCs w:val="18"/>
                          <w:u w:val="single"/>
                          <w:lang w:val="en-US"/>
                        </w:rPr>
                        <w:t>RETURN</w:t>
                      </w:r>
                    </w:p>
                    <w:p w:rsidR="00156A32" w:rsidRPr="00800F8A" w:rsidRDefault="00156A32" w:rsidP="00B36CAB">
                      <w:pPr>
                        <w:jc w:val="center"/>
                        <w:rPr>
                          <w:rFonts w:ascii="Times New Roman" w:hAnsi="Times New Roman" w:cs="Times New Roman"/>
                          <w:sz w:val="18"/>
                          <w:szCs w:val="18"/>
                          <w:lang w:val="en-US"/>
                        </w:rPr>
                      </w:pPr>
                      <w:proofErr w:type="gramStart"/>
                      <w:r w:rsidRPr="00800F8A">
                        <w:rPr>
                          <w:rFonts w:ascii="Times New Roman" w:hAnsi="Times New Roman" w:cs="Times New Roman" w:hint="eastAsia"/>
                          <w:sz w:val="18"/>
                          <w:szCs w:val="18"/>
                          <w:lang w:val="en-US"/>
                        </w:rPr>
                        <w:t>pengembalianmodal</w:t>
                      </w:r>
                      <w:proofErr w:type="gramEnd"/>
                    </w:p>
                    <w:p w:rsidR="00156A32" w:rsidRPr="00800F8A" w:rsidRDefault="00156A32" w:rsidP="00B36CAB">
                      <w:pPr>
                        <w:jc w:val="center"/>
                        <w:rPr>
                          <w:rFonts w:ascii="Times New Roman" w:hAnsi="Times New Roman" w:cs="Times New Roman"/>
                          <w:sz w:val="18"/>
                          <w:szCs w:val="18"/>
                          <w:lang w:val="en-US"/>
                        </w:rPr>
                      </w:pPr>
                      <w:r w:rsidRPr="00800F8A">
                        <w:rPr>
                          <w:rFonts w:ascii="Times New Roman" w:hAnsi="Times New Roman" w:cs="Times New Roman"/>
                          <w:sz w:val="18"/>
                          <w:szCs w:val="18"/>
                          <w:lang w:val="en-US"/>
                        </w:rPr>
                        <w:t>Ternak</w:t>
                      </w:r>
                    </w:p>
                    <w:p w:rsidR="00156A32" w:rsidRPr="00800F8A" w:rsidRDefault="00156A32" w:rsidP="00B36CAB">
                      <w:pPr>
                        <w:rPr>
                          <w:sz w:val="18"/>
                          <w:szCs w:val="18"/>
                        </w:rPr>
                      </w:pPr>
                    </w:p>
                  </w:txbxContent>
                </v:textbox>
              </v:oval>
              <v:shape id="_x0000_s1066" style="position:absolute;left:4420;top:10398;width:217;height:754" coordsize="217,754" path="m34,hdc40,17,40,36,51,50v24,32,83,84,83,84c145,168,157,201,168,235v6,17,17,50,17,50c193,342,217,428,185,486v-4,7,-81,80,-101,100c73,597,51,620,51,620,36,664,33,721,,754e" filled="f">
                <v:path arrowok="t"/>
              </v:shape>
              <v:shape id="_x0000_s1067" style="position:absolute;left:6207;top:10417;width:217;height:754" coordsize="217,754" path="m34,hdc40,17,40,36,51,50v24,32,83,84,83,84c145,168,157,201,168,235v6,17,17,50,17,50c193,342,217,428,185,486v-4,7,-81,80,-101,100c73,597,51,620,51,620,36,664,33,721,,754e" filled="f">
                <v:path arrowok="t"/>
              </v:shape>
              <v:shape id="_x0000_s1068" style="position:absolute;left:8073;top:10417;width:217;height:754" coordsize="217,754" path="m34,hdc40,17,40,36,51,50v24,32,83,84,83,84c145,168,157,201,168,235v6,17,17,50,17,50c193,342,217,428,185,486v-4,7,-81,80,-101,100c73,597,51,620,51,620,36,664,33,721,,754e" filled="f">
                <v:path arrowok="t"/>
              </v:shape>
            </v:group>
            <v:oval id="_x0000_s1069" style="position:absolute;left:5091;top:12085;width:2846;height:904">
              <v:textbox style="mso-next-textbox:#_x0000_s1069">
                <w:txbxContent>
                  <w:p w:rsidR="00156A32" w:rsidRPr="00800F8A" w:rsidRDefault="00156A32" w:rsidP="00B36CAB">
                    <w:pPr>
                      <w:jc w:val="center"/>
                      <w:rPr>
                        <w:rFonts w:ascii="Times New Roman" w:hAnsi="Times New Roman" w:cs="Times New Roman"/>
                        <w:sz w:val="18"/>
                        <w:szCs w:val="18"/>
                        <w:u w:val="single"/>
                        <w:lang w:val="en-US"/>
                      </w:rPr>
                    </w:pPr>
                    <w:r w:rsidRPr="00800F8A">
                      <w:rPr>
                        <w:rFonts w:ascii="Times New Roman" w:hAnsi="Times New Roman" w:cs="Times New Roman"/>
                        <w:sz w:val="18"/>
                        <w:szCs w:val="18"/>
                        <w:u w:val="single"/>
                        <w:lang w:val="en-US"/>
                      </w:rPr>
                      <w:t>ENABLE</w:t>
                    </w:r>
                  </w:p>
                  <w:p w:rsidR="00156A32" w:rsidRPr="00800F8A" w:rsidRDefault="00156A32" w:rsidP="00B36CAB">
                    <w:pPr>
                      <w:jc w:val="center"/>
                      <w:rPr>
                        <w:rFonts w:ascii="Times New Roman" w:hAnsi="Times New Roman" w:cs="Times New Roman"/>
                        <w:sz w:val="18"/>
                        <w:szCs w:val="18"/>
                        <w:lang w:val="en-US"/>
                      </w:rPr>
                    </w:pPr>
                    <w:r w:rsidRPr="00800F8A">
                      <w:rPr>
                        <w:rFonts w:ascii="Times New Roman" w:hAnsi="Times New Roman" w:cs="Times New Roman"/>
                        <w:sz w:val="18"/>
                        <w:szCs w:val="18"/>
                        <w:lang w:val="en-US"/>
                      </w:rPr>
                      <w:t>Kandang</w:t>
                    </w:r>
                    <w:r w:rsidRPr="00800F8A">
                      <w:rPr>
                        <w:rFonts w:ascii="Times New Roman" w:hAnsi="Times New Roman" w:cs="Times New Roman" w:hint="eastAsia"/>
                        <w:sz w:val="18"/>
                        <w:szCs w:val="18"/>
                        <w:lang w:val="en-US"/>
                      </w:rPr>
                      <w:t>/lahan</w:t>
                    </w:r>
                  </w:p>
                  <w:p w:rsidR="00156A32" w:rsidRPr="00800F8A" w:rsidRDefault="00156A32" w:rsidP="00B36CAB">
                    <w:pPr>
                      <w:rPr>
                        <w:sz w:val="18"/>
                        <w:szCs w:val="18"/>
                      </w:rPr>
                    </w:pPr>
                  </w:p>
                </w:txbxContent>
              </v:textbox>
            </v:oval>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70" type="#_x0000_t68" style="position:absolute;left:4052;top:11637;width:368;height:248">
              <v:textbox style="layout-flow:vertical-ideographic"/>
            </v:shape>
            <v:shape id="_x0000_s1071" type="#_x0000_t68" style="position:absolute;left:8646;top:11620;width:368;height:248">
              <v:textbox style="layout-flow:vertical-ideographic"/>
            </v:shape>
          </v:group>
        </w:pict>
      </w: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FF0000"/>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color w:val="000000" w:themeColor="text1"/>
        </w:rPr>
      </w:pPr>
    </w:p>
    <w:p w:rsidR="00B36CAB" w:rsidRPr="009E326A" w:rsidRDefault="00B36CAB" w:rsidP="005239DB">
      <w:pPr>
        <w:pStyle w:val="ListParagraph"/>
        <w:tabs>
          <w:tab w:val="left" w:pos="5265"/>
        </w:tabs>
        <w:adjustRightInd w:val="0"/>
        <w:snapToGrid w:val="0"/>
        <w:jc w:val="center"/>
        <w:rPr>
          <w:rFonts w:ascii="Times New Roman" w:hAnsi="Times New Roman" w:cs="Times New Roman"/>
        </w:rPr>
      </w:pPr>
      <w:proofErr w:type="gramStart"/>
      <w:r w:rsidRPr="009E326A">
        <w:rPr>
          <w:rFonts w:ascii="Times New Roman" w:hAnsi="Times New Roman" w:cs="Times New Roman"/>
          <w:color w:val="000000" w:themeColor="text1"/>
        </w:rPr>
        <w:t xml:space="preserve">Gambar </w:t>
      </w:r>
      <w:r w:rsidR="00E26DF3">
        <w:rPr>
          <w:rFonts w:ascii="Times New Roman" w:hAnsi="Times New Roman" w:cs="Times New Roman" w:hint="eastAsia"/>
          <w:color w:val="000000" w:themeColor="text1"/>
        </w:rPr>
        <w:t>4</w:t>
      </w:r>
      <w:r w:rsidRPr="009E326A">
        <w:rPr>
          <w:rFonts w:ascii="Times New Roman" w:hAnsi="Times New Roman" w:cs="Times New Roman"/>
        </w:rPr>
        <w:t>.</w:t>
      </w:r>
      <w:proofErr w:type="gramEnd"/>
      <w:r w:rsidRPr="009E326A">
        <w:rPr>
          <w:rFonts w:ascii="Times New Roman" w:hAnsi="Times New Roman" w:cs="Times New Roman"/>
        </w:rPr>
        <w:t xml:space="preserve"> Diagram SCOR Risiko Fintech</w:t>
      </w:r>
    </w:p>
    <w:p w:rsidR="00B36CAB" w:rsidRPr="009E326A" w:rsidRDefault="00B36CAB" w:rsidP="005239DB">
      <w:pPr>
        <w:adjustRightInd w:val="0"/>
        <w:snapToGrid w:val="0"/>
        <w:rPr>
          <w:rFonts w:ascii="Times New Roman" w:hAnsi="Times New Roman" w:cs="Times New Roman"/>
        </w:rPr>
      </w:pPr>
    </w:p>
    <w:p w:rsidR="00B36CAB" w:rsidRPr="009E326A" w:rsidRDefault="00B36CAB" w:rsidP="005239DB">
      <w:pPr>
        <w:adjustRightInd w:val="0"/>
        <w:snapToGrid w:val="0"/>
        <w:ind w:firstLine="360"/>
        <w:rPr>
          <w:rFonts w:ascii="Times New Roman" w:hAnsi="Times New Roman" w:cs="Times New Roman"/>
        </w:rPr>
      </w:pPr>
      <w:r w:rsidRPr="009E326A">
        <w:rPr>
          <w:rFonts w:ascii="Times New Roman" w:hAnsi="Times New Roman" w:cs="Times New Roman"/>
        </w:rPr>
        <w:t>Pada berbagai tahapan terdapat beberapa titik aktivitas yang berpotensi menimbulkan risiko, yaitu: risiko pasar, risiko operasional, risiko likuiditas dan risiko kredit. Berbagai jenis risiko terdapat berbagai kejadian risiko, penjelasan kejadian risiko masinh-masing sebagai berikut</w:t>
      </w:r>
      <w:proofErr w:type="gramStart"/>
      <w:r w:rsidRPr="009E326A">
        <w:rPr>
          <w:rFonts w:ascii="Times New Roman" w:hAnsi="Times New Roman" w:cs="Times New Roman"/>
        </w:rPr>
        <w:t>:.</w:t>
      </w:r>
      <w:proofErr w:type="gramEnd"/>
    </w:p>
    <w:p w:rsidR="00B36CAB" w:rsidRPr="009E326A" w:rsidRDefault="00B36CAB" w:rsidP="005239DB">
      <w:pPr>
        <w:adjustRightInd w:val="0"/>
        <w:snapToGrid w:val="0"/>
        <w:rPr>
          <w:rFonts w:ascii="Times New Roman" w:hAnsi="Times New Roman" w:cs="Times New Roman"/>
          <w:b/>
        </w:rPr>
      </w:pPr>
    </w:p>
    <w:p w:rsidR="00B36CAB" w:rsidRPr="009E326A" w:rsidRDefault="00B36CAB" w:rsidP="005239DB">
      <w:pPr>
        <w:adjustRightInd w:val="0"/>
        <w:snapToGrid w:val="0"/>
        <w:rPr>
          <w:rFonts w:ascii="Times New Roman" w:hAnsi="Times New Roman" w:cs="Times New Roman"/>
          <w:b/>
        </w:rPr>
      </w:pPr>
      <w:r w:rsidRPr="009E326A">
        <w:rPr>
          <w:rFonts w:ascii="Times New Roman" w:hAnsi="Times New Roman" w:cs="Times New Roman"/>
          <w:b/>
        </w:rPr>
        <w:t>4.1. Kejadian dan Pemicu Risiko Rantai Nilai Fintech Pertanian</w:t>
      </w:r>
    </w:p>
    <w:p w:rsidR="00B36CAB" w:rsidRPr="009E326A" w:rsidRDefault="00B36CAB" w:rsidP="0069350C">
      <w:pPr>
        <w:pStyle w:val="ListParagraph"/>
        <w:adjustRightInd w:val="0"/>
        <w:snapToGrid w:val="0"/>
        <w:ind w:leftChars="0" w:left="0" w:firstLine="426"/>
        <w:rPr>
          <w:rFonts w:ascii="Times New Roman" w:hAnsi="Times New Roman" w:cs="Times New Roman"/>
          <w:bCs/>
        </w:rPr>
      </w:pPr>
      <w:proofErr w:type="gramStart"/>
      <w:r w:rsidRPr="009E326A">
        <w:rPr>
          <w:rFonts w:ascii="Times New Roman" w:hAnsi="Times New Roman" w:cs="Times New Roman"/>
        </w:rPr>
        <w:t xml:space="preserve">Terhadap berbagai jenis risiko bisa diidentifikasi berbagai kejadian risiko yang disebabkan </w:t>
      </w:r>
      <w:r w:rsidRPr="009E326A">
        <w:rPr>
          <w:rFonts w:ascii="Times New Roman" w:hAnsi="Times New Roman" w:cs="Times New Roman"/>
          <w:bCs/>
        </w:rPr>
        <w:t>oleh satu atau lebih agen risiko dan sebaliknya, satu kejadian risiko dapat disebabkan oleh satu atau lebih agen risiko.</w:t>
      </w:r>
      <w:proofErr w:type="gramEnd"/>
      <w:r w:rsidRPr="009E326A">
        <w:rPr>
          <w:rFonts w:ascii="Times New Roman" w:hAnsi="Times New Roman" w:cs="Times New Roman"/>
          <w:bCs/>
        </w:rPr>
        <w:t xml:space="preserve"> Berbagai kejadian risiko terjadi antara </w:t>
      </w:r>
      <w:proofErr w:type="gramStart"/>
      <w:r w:rsidR="0069350C">
        <w:rPr>
          <w:rFonts w:ascii="Times New Roman" w:hAnsi="Times New Roman" w:cs="Times New Roman" w:hint="eastAsia"/>
          <w:bCs/>
        </w:rPr>
        <w:t>lain</w:t>
      </w:r>
      <w:proofErr w:type="gramEnd"/>
      <w:r w:rsidR="0069350C">
        <w:rPr>
          <w:rFonts w:ascii="Times New Roman" w:hAnsi="Times New Roman" w:cs="Times New Roman" w:hint="eastAsia"/>
          <w:bCs/>
        </w:rPr>
        <w:t xml:space="preserve"> </w:t>
      </w:r>
      <w:r w:rsidRPr="009E326A">
        <w:rPr>
          <w:rFonts w:ascii="Times New Roman" w:hAnsi="Times New Roman" w:cs="Times New Roman"/>
          <w:bCs/>
        </w:rPr>
        <w:t xml:space="preserve">perubahan dan ketidakpastian pasar. </w:t>
      </w:r>
      <w:proofErr w:type="gramStart"/>
      <w:r w:rsidRPr="009E326A">
        <w:rPr>
          <w:rFonts w:ascii="Times New Roman" w:hAnsi="Times New Roman" w:cs="Times New Roman"/>
          <w:bCs/>
        </w:rPr>
        <w:t xml:space="preserve">Perubahan pasar dipicu oleh ketersediaan produk substitusi, standar kualitas prioritas pada higinitas dan perilaku konsumen berubah dari biasanyua belanja </w:t>
      </w:r>
      <w:r w:rsidRPr="009E326A">
        <w:rPr>
          <w:rFonts w:ascii="Times New Roman" w:hAnsi="Times New Roman" w:cs="Times New Roman"/>
          <w:bCs/>
          <w:i/>
        </w:rPr>
        <w:t>offline</w:t>
      </w:r>
      <w:r w:rsidRPr="009E326A">
        <w:rPr>
          <w:rFonts w:ascii="Times New Roman" w:hAnsi="Times New Roman" w:cs="Times New Roman"/>
          <w:bCs/>
        </w:rPr>
        <w:t xml:space="preserve"> ke </w:t>
      </w:r>
      <w:r w:rsidRPr="009E326A">
        <w:rPr>
          <w:rFonts w:ascii="Times New Roman" w:hAnsi="Times New Roman" w:cs="Times New Roman"/>
          <w:bCs/>
          <w:i/>
        </w:rPr>
        <w:t xml:space="preserve">online </w:t>
      </w:r>
      <w:r w:rsidRPr="009E326A">
        <w:rPr>
          <w:rFonts w:ascii="Times New Roman" w:hAnsi="Times New Roman" w:cs="Times New Roman"/>
          <w:bCs/>
        </w:rPr>
        <w:t>pada saat pandemicovid-19.</w:t>
      </w:r>
      <w:proofErr w:type="gramEnd"/>
      <w:r w:rsidRPr="009E326A">
        <w:rPr>
          <w:rFonts w:ascii="Times New Roman" w:hAnsi="Times New Roman" w:cs="Times New Roman"/>
          <w:bCs/>
        </w:rPr>
        <w:t xml:space="preserve"> Kejadian risiko pasar lainnya adalah harga input (benih dan pupuk) naik. Lebih lanjut terjadi juga risiko operasional berupa ketidakpastian </w:t>
      </w:r>
      <w:r w:rsidRPr="009E326A">
        <w:rPr>
          <w:rFonts w:ascii="Times New Roman" w:hAnsi="Times New Roman" w:cs="Times New Roman"/>
          <w:bCs/>
        </w:rPr>
        <w:lastRenderedPageBreak/>
        <w:t xml:space="preserve">pasokan yang dipicu oleh langkanya ketersediaan pupuk dan benih, keterlambatan pengiriman </w:t>
      </w:r>
      <w:proofErr w:type="gramStart"/>
      <w:r w:rsidRPr="009E326A">
        <w:rPr>
          <w:rFonts w:ascii="Times New Roman" w:hAnsi="Times New Roman" w:cs="Times New Roman"/>
          <w:bCs/>
        </w:rPr>
        <w:t>dan  hasil</w:t>
      </w:r>
      <w:proofErr w:type="gramEnd"/>
      <w:r w:rsidRPr="009E326A">
        <w:rPr>
          <w:rFonts w:ascii="Times New Roman" w:hAnsi="Times New Roman" w:cs="Times New Roman"/>
          <w:bCs/>
        </w:rPr>
        <w:t xml:space="preserve"> panen stagnan baik kuantitas, kualitas maupun harganya. Risiko operasional lainnya adalah ketidakpastian produksi berupa serangan penyakit dan </w:t>
      </w:r>
      <w:proofErr w:type="gramStart"/>
      <w:r w:rsidRPr="009E326A">
        <w:rPr>
          <w:rFonts w:ascii="Times New Roman" w:hAnsi="Times New Roman" w:cs="Times New Roman"/>
          <w:bCs/>
        </w:rPr>
        <w:t>hama</w:t>
      </w:r>
      <w:proofErr w:type="gramEnd"/>
      <w:r w:rsidRPr="009E326A">
        <w:rPr>
          <w:rFonts w:ascii="Times New Roman" w:hAnsi="Times New Roman" w:cs="Times New Roman"/>
          <w:bCs/>
        </w:rPr>
        <w:t xml:space="preserve">, Iklim, curah hujan, cuaca, suhu ekstrem. Risiko operasional juga bisa ketidakpastian administrasi antara </w:t>
      </w:r>
      <w:proofErr w:type="gramStart"/>
      <w:r w:rsidRPr="009E326A">
        <w:rPr>
          <w:rFonts w:ascii="Times New Roman" w:hAnsi="Times New Roman" w:cs="Times New Roman"/>
          <w:bCs/>
        </w:rPr>
        <w:t>lain</w:t>
      </w:r>
      <w:proofErr w:type="gramEnd"/>
      <w:r w:rsidRPr="009E326A">
        <w:rPr>
          <w:rFonts w:ascii="Times New Roman" w:hAnsi="Times New Roman" w:cs="Times New Roman"/>
          <w:bCs/>
        </w:rPr>
        <w:t xml:space="preserve"> profit turun dan keterlambatan atau kegagalan dalam prosedur administrasi. </w:t>
      </w:r>
      <w:proofErr w:type="gramStart"/>
      <w:r w:rsidRPr="009E326A">
        <w:rPr>
          <w:rFonts w:ascii="Times New Roman" w:hAnsi="Times New Roman" w:cs="Times New Roman"/>
          <w:bCs/>
        </w:rPr>
        <w:t>Selanjutnya, risiko likuiditas berupa kesehatan keuangan petani atau perusahaan yang dipicu arus kas yang buruk dan ketidakpastian pembayaran yang dipicu oleh kredit macet.</w:t>
      </w:r>
      <w:proofErr w:type="gramEnd"/>
    </w:p>
    <w:p w:rsidR="00B36CAB" w:rsidRPr="009E326A" w:rsidRDefault="00B36CAB" w:rsidP="005239DB">
      <w:pPr>
        <w:adjustRightInd w:val="0"/>
        <w:snapToGrid w:val="0"/>
        <w:rPr>
          <w:rFonts w:ascii="Times New Roman" w:hAnsi="Times New Roman" w:cs="Times New Roman"/>
          <w:bCs/>
        </w:rPr>
      </w:pPr>
    </w:p>
    <w:p w:rsidR="00B36CAB" w:rsidRPr="009E326A" w:rsidRDefault="00B36CAB" w:rsidP="005239DB">
      <w:pPr>
        <w:adjustRightInd w:val="0"/>
        <w:snapToGrid w:val="0"/>
        <w:rPr>
          <w:rFonts w:ascii="Times New Roman" w:hAnsi="Times New Roman" w:cs="Times New Roman"/>
          <w:bCs/>
        </w:rPr>
      </w:pPr>
      <w:proofErr w:type="gramStart"/>
      <w:r w:rsidRPr="009E326A">
        <w:rPr>
          <w:rFonts w:ascii="Times New Roman" w:hAnsi="Times New Roman" w:cs="Times New Roman"/>
          <w:bCs/>
        </w:rPr>
        <w:t>Tabel</w:t>
      </w:r>
      <w:r w:rsidR="00E26DF3">
        <w:rPr>
          <w:rFonts w:ascii="Times New Roman" w:hAnsi="Times New Roman" w:cs="Times New Roman" w:hint="eastAsia"/>
          <w:bCs/>
        </w:rPr>
        <w:t xml:space="preserve"> 1.</w:t>
      </w:r>
      <w:proofErr w:type="gramEnd"/>
      <w:r w:rsidRPr="009E326A">
        <w:rPr>
          <w:rFonts w:ascii="Times New Roman" w:hAnsi="Times New Roman" w:cs="Times New Roman"/>
          <w:bCs/>
        </w:rPr>
        <w:t xml:space="preserve"> Jenis, Kejadian, Pemicu, Mitigasi </w:t>
      </w:r>
    </w:p>
    <w:p w:rsidR="00B36CAB" w:rsidRPr="009E326A" w:rsidRDefault="00B36CAB" w:rsidP="005239DB">
      <w:pPr>
        <w:adjustRightInd w:val="0"/>
        <w:snapToGrid w:val="0"/>
        <w:rPr>
          <w:rFonts w:ascii="Times New Roman" w:hAnsi="Times New Roman" w:cs="Times New Roman"/>
          <w:bCs/>
        </w:rPr>
      </w:pPr>
      <w:r w:rsidRPr="009E326A">
        <w:rPr>
          <w:noProof/>
          <w:lang w:val="en-US"/>
        </w:rPr>
        <w:drawing>
          <wp:inline distT="0" distB="0" distL="0" distR="0">
            <wp:extent cx="4478523" cy="5563337"/>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4480808" cy="5566175"/>
                    </a:xfrm>
                    <a:prstGeom prst="rect">
                      <a:avLst/>
                    </a:prstGeom>
                    <a:noFill/>
                    <a:ln w="9525">
                      <a:noFill/>
                      <a:miter lim="800000"/>
                      <a:headEnd/>
                      <a:tailEnd/>
                    </a:ln>
                  </pic:spPr>
                </pic:pic>
              </a:graphicData>
            </a:graphic>
          </wp:inline>
        </w:drawing>
      </w:r>
    </w:p>
    <w:p w:rsidR="00E26DF3" w:rsidRPr="009E326A" w:rsidRDefault="00E26DF3" w:rsidP="00E26DF3">
      <w:pPr>
        <w:pStyle w:val="ListParagraph"/>
        <w:adjustRightInd w:val="0"/>
        <w:snapToGrid w:val="0"/>
        <w:ind w:leftChars="0" w:left="0" w:firstLine="426"/>
        <w:rPr>
          <w:rFonts w:ascii="Times New Roman" w:hAnsi="Times New Roman" w:cs="Times New Roman"/>
          <w:bCs/>
        </w:rPr>
      </w:pPr>
      <w:proofErr w:type="gramStart"/>
      <w:r w:rsidRPr="009E326A">
        <w:rPr>
          <w:rFonts w:ascii="Times New Roman" w:hAnsi="Times New Roman" w:cs="Times New Roman"/>
          <w:bCs/>
        </w:rPr>
        <w:lastRenderedPageBreak/>
        <w:t>Setiap kejadian risiko terdapat pemicu (agent) risiko yang setiap pemicu risiko perlu langkah-langkah strategis mitigasi dan pemulihan.</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t>Agen risiko berupa ketersediaan produk substitusi maka mitigasinya adalah meningkatkan nilai tambah produk.</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t>Agen risiko berupa standar kualitas prioritas pada higinitas, maka perusahaan atau petani memprioritaskan higinitas produk.</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t>Agen risiko berupa perilaku konsumen berubah dari offline ke online, maka perusahaan fintech pertanian mengembangkan pemasaran online untuk petani mitra.</w:t>
      </w:r>
      <w:proofErr w:type="gramEnd"/>
      <w:r w:rsidRPr="009E326A">
        <w:rPr>
          <w:rFonts w:ascii="Times New Roman" w:hAnsi="Times New Roman" w:cs="Times New Roman"/>
          <w:bCs/>
        </w:rPr>
        <w:t xml:space="preserve"> Agen risiko berupa harga input (benih dan pupuk) naik, maka perusahaan fintech pertanian memfasilitasi petani kontrak harga benih dan pupuk. Agen risiko berupa hasil panen </w:t>
      </w:r>
      <w:proofErr w:type="gramStart"/>
      <w:r w:rsidRPr="009E326A">
        <w:rPr>
          <w:rFonts w:ascii="Times New Roman" w:hAnsi="Times New Roman" w:cs="Times New Roman"/>
          <w:bCs/>
        </w:rPr>
        <w:t>stagnan(</w:t>
      </w:r>
      <w:proofErr w:type="gramEnd"/>
      <w:r w:rsidRPr="009E326A">
        <w:rPr>
          <w:rFonts w:ascii="Times New Roman" w:hAnsi="Times New Roman" w:cs="Times New Roman"/>
          <w:bCs/>
        </w:rPr>
        <w:t xml:space="preserve">kuantitas dan harga) maka perusahaan fintech pertanian memfasilitasi petani kontrak pasokan  hasil panen. </w:t>
      </w:r>
      <w:proofErr w:type="gramStart"/>
      <w:r w:rsidRPr="009E326A">
        <w:rPr>
          <w:rFonts w:ascii="Times New Roman" w:hAnsi="Times New Roman" w:cs="Times New Roman"/>
          <w:bCs/>
        </w:rPr>
        <w:t>Agen risiko berupa ketersediaan benih dan pupuk, maka perusahaan fintech pertanian memfasilitasi petani melakukan kontrak penyediaan benih dan pupuk.</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t>Agen risiko berupa keterlambatan pengiriman, maka baik perusahaan fintech ataupun petani mitra melakukan penjadwalan yang ketat.</w:t>
      </w:r>
      <w:proofErr w:type="gramEnd"/>
      <w:r w:rsidRPr="009E326A">
        <w:rPr>
          <w:rFonts w:ascii="Times New Roman" w:hAnsi="Times New Roman" w:cs="Times New Roman"/>
          <w:bCs/>
        </w:rPr>
        <w:t xml:space="preserve"> Agen risiko berupa penyakit dan hama, maka perusahaan fintech pertanian melakukan pendampingan pengelolaan HPT berbasis 6 Tepat 1) tepat sasaran, (2) tepat mutu, (3) tepat jenis pestisida, (4) tepat waktu, (5) tepat dosis atau konsentrasi, dan (6) tepat cara penggunaan. </w:t>
      </w:r>
      <w:proofErr w:type="gramStart"/>
      <w:r w:rsidRPr="009E326A">
        <w:rPr>
          <w:rFonts w:ascii="Times New Roman" w:hAnsi="Times New Roman" w:cs="Times New Roman"/>
          <w:bCs/>
        </w:rPr>
        <w:t>Agen risiko berupa iklim, curah hujan, cuaca, suhu ekstrem, maka adopsi informasi dari BMKG.</w:t>
      </w:r>
      <w:proofErr w:type="gramEnd"/>
      <w:r w:rsidRPr="009E326A">
        <w:rPr>
          <w:rFonts w:ascii="Times New Roman" w:hAnsi="Times New Roman" w:cs="Times New Roman"/>
          <w:bCs/>
        </w:rPr>
        <w:t xml:space="preserve"> Agen risiko berupa profit turun maka melakukan kontrak harga hasil panen.</w:t>
      </w:r>
      <w:r w:rsidRPr="009E326A">
        <w:t xml:space="preserve"> </w:t>
      </w:r>
      <w:proofErr w:type="gramStart"/>
      <w:r w:rsidRPr="009E326A">
        <w:rPr>
          <w:rFonts w:ascii="Times New Roman" w:hAnsi="Times New Roman" w:cs="Times New Roman"/>
          <w:bCs/>
        </w:rPr>
        <w:t>Agen risiko berupa keterlambatan atau kegagalan dalam prosedur administrasi, maka harus tertib pembukuan.</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t>Agen risiko berupa arus kas yang buruk maka dilakukan manajemen arus kas.</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t>Agen risiko berupa kredit macet, maka adanya kebijakan kelonggaran masa dan minimum pembayaran.</w:t>
      </w:r>
      <w:proofErr w:type="gramEnd"/>
    </w:p>
    <w:p w:rsidR="00B36CAB" w:rsidRPr="009E326A" w:rsidRDefault="00B36CAB" w:rsidP="005239DB">
      <w:pPr>
        <w:adjustRightInd w:val="0"/>
        <w:snapToGrid w:val="0"/>
        <w:rPr>
          <w:rFonts w:ascii="Times New Roman" w:hAnsi="Times New Roman" w:cs="Times New Roman"/>
          <w:bCs/>
        </w:rPr>
      </w:pPr>
    </w:p>
    <w:p w:rsidR="00B36CAB" w:rsidRPr="009E326A" w:rsidRDefault="00B36CAB" w:rsidP="005239DB">
      <w:pPr>
        <w:tabs>
          <w:tab w:val="left" w:pos="426"/>
        </w:tabs>
        <w:adjustRightInd w:val="0"/>
        <w:snapToGrid w:val="0"/>
        <w:rPr>
          <w:rFonts w:ascii="Times New Roman" w:hAnsi="Times New Roman" w:cs="Times New Roman"/>
          <w:bCs/>
        </w:rPr>
      </w:pPr>
      <w:r w:rsidRPr="009E326A">
        <w:rPr>
          <w:rFonts w:ascii="Times New Roman" w:hAnsi="Times New Roman" w:cs="Times New Roman"/>
          <w:bCs/>
        </w:rPr>
        <w:tab/>
      </w:r>
    </w:p>
    <w:p w:rsidR="00B36CAB" w:rsidRPr="009E326A" w:rsidRDefault="00B36CAB" w:rsidP="005239DB">
      <w:pPr>
        <w:tabs>
          <w:tab w:val="left" w:pos="426"/>
        </w:tabs>
        <w:adjustRightInd w:val="0"/>
        <w:snapToGrid w:val="0"/>
        <w:ind w:left="405" w:hangingChars="192" w:hanging="405"/>
        <w:rPr>
          <w:rFonts w:ascii="Times New Roman" w:hAnsi="Times New Roman" w:cs="Times New Roman"/>
          <w:b/>
          <w:bCs/>
        </w:rPr>
      </w:pPr>
      <w:r w:rsidRPr="009E326A">
        <w:rPr>
          <w:rFonts w:ascii="Times New Roman" w:hAnsi="Times New Roman" w:cs="Times New Roman"/>
          <w:b/>
          <w:bCs/>
        </w:rPr>
        <w:t xml:space="preserve">4.2. Mitigasi dan pemulihan risiko disepanjang rantai nilai </w:t>
      </w:r>
      <w:r w:rsidRPr="009E326A">
        <w:rPr>
          <w:rFonts w:ascii="Times New Roman" w:hAnsi="Times New Roman" w:cs="Times New Roman"/>
          <w:b/>
          <w:bCs/>
          <w:i/>
          <w:iCs/>
        </w:rPr>
        <w:t xml:space="preserve">fintech </w:t>
      </w:r>
      <w:r w:rsidRPr="009E326A">
        <w:rPr>
          <w:rFonts w:ascii="Times New Roman" w:hAnsi="Times New Roman" w:cs="Times New Roman"/>
          <w:b/>
          <w:bCs/>
        </w:rPr>
        <w:t>pertanian</w:t>
      </w:r>
    </w:p>
    <w:p w:rsidR="00B36CAB" w:rsidRPr="009E326A" w:rsidRDefault="00B36CAB" w:rsidP="005239DB">
      <w:pPr>
        <w:tabs>
          <w:tab w:val="left" w:pos="426"/>
        </w:tabs>
        <w:adjustRightInd w:val="0"/>
        <w:snapToGrid w:val="0"/>
        <w:ind w:left="405" w:hangingChars="192" w:hanging="405"/>
        <w:rPr>
          <w:rFonts w:ascii="Times New Roman" w:hAnsi="Times New Roman" w:cs="Times New Roman"/>
          <w:b/>
          <w:bCs/>
        </w:rPr>
      </w:pPr>
    </w:p>
    <w:p w:rsidR="00B36CAB" w:rsidRPr="00E26DF3" w:rsidRDefault="00B36CAB" w:rsidP="005239DB">
      <w:pPr>
        <w:tabs>
          <w:tab w:val="left" w:pos="426"/>
        </w:tabs>
        <w:adjustRightInd w:val="0"/>
        <w:snapToGrid w:val="0"/>
        <w:rPr>
          <w:rFonts w:ascii="Times New Roman" w:hAnsi="Times New Roman" w:cs="Times New Roman"/>
          <w:bCs/>
          <w:lang w:val="id-ID"/>
        </w:rPr>
      </w:pPr>
      <w:r w:rsidRPr="009E326A">
        <w:rPr>
          <w:rFonts w:ascii="Times New Roman" w:hAnsi="Times New Roman" w:cs="Times New Roman"/>
          <w:bCs/>
        </w:rPr>
        <w:tab/>
      </w:r>
      <w:proofErr w:type="gramStart"/>
      <w:r w:rsidRPr="009E326A">
        <w:rPr>
          <w:rFonts w:ascii="Times New Roman" w:hAnsi="Times New Roman" w:cs="Times New Roman"/>
          <w:bCs/>
        </w:rPr>
        <w:t>B</w:t>
      </w:r>
      <w:r w:rsidRPr="00E26DF3">
        <w:rPr>
          <w:rFonts w:ascii="Times New Roman" w:hAnsi="Times New Roman" w:cs="Times New Roman"/>
          <w:bCs/>
          <w:lang w:val="id-ID"/>
        </w:rPr>
        <w:t xml:space="preserve">erdasarkan ARPj atau </w:t>
      </w:r>
      <w:r w:rsidRPr="00E26DF3">
        <w:rPr>
          <w:rFonts w:ascii="Times New Roman" w:hAnsi="Times New Roman" w:cs="Times New Roman"/>
          <w:bCs/>
          <w:i/>
          <w:lang w:val="id-ID"/>
        </w:rPr>
        <w:t>Agregate Risk Potential</w:t>
      </w:r>
      <w:r w:rsidRPr="00E26DF3">
        <w:rPr>
          <w:rFonts w:ascii="Times New Roman" w:hAnsi="Times New Roman" w:cs="Times New Roman"/>
          <w:bCs/>
          <w:lang w:val="id-ID"/>
        </w:rPr>
        <w:t>, maka dapat dilakukan prioritas pengendalian terhadap agen atau pemicu yang dominan mempengaruhi rantai nilai fintech pertanian.</w:t>
      </w:r>
      <w:proofErr w:type="gramEnd"/>
      <w:r w:rsidRPr="00E26DF3">
        <w:rPr>
          <w:rFonts w:ascii="Times New Roman" w:hAnsi="Times New Roman" w:cs="Times New Roman"/>
          <w:bCs/>
          <w:lang w:val="id-ID"/>
        </w:rPr>
        <w:t xml:space="preserve"> Fokus penanganan pada enam pemicu atau agen, maka separuh atau 50% masalah bisa dikelola</w:t>
      </w:r>
      <w:r w:rsidR="00E26DF3" w:rsidRPr="00E26DF3">
        <w:rPr>
          <w:rFonts w:ascii="Times New Roman" w:hAnsi="Times New Roman" w:cs="Times New Roman"/>
          <w:bCs/>
          <w:lang w:val="id-ID"/>
        </w:rPr>
        <w:t xml:space="preserve"> (</w:t>
      </w:r>
      <w:r w:rsidR="00747398">
        <w:rPr>
          <w:rFonts w:ascii="Times New Roman" w:hAnsi="Times New Roman" w:cs="Times New Roman" w:hint="eastAsia"/>
          <w:bCs/>
          <w:lang w:val="id-ID"/>
        </w:rPr>
        <w:t>G</w:t>
      </w:r>
      <w:r w:rsidR="00783EB1">
        <w:rPr>
          <w:rFonts w:ascii="Times New Roman" w:hAnsi="Times New Roman" w:cs="Times New Roman" w:hint="eastAsia"/>
          <w:bCs/>
          <w:lang w:val="id-ID"/>
        </w:rPr>
        <w:t>ambar 5</w:t>
      </w:r>
      <w:r w:rsidR="00E26DF3" w:rsidRPr="00E26DF3">
        <w:rPr>
          <w:rFonts w:ascii="Times New Roman" w:hAnsi="Times New Roman" w:cs="Times New Roman"/>
          <w:bCs/>
          <w:lang w:val="id-ID"/>
        </w:rPr>
        <w:t>).</w:t>
      </w:r>
      <w:r w:rsidRPr="00E26DF3">
        <w:rPr>
          <w:rFonts w:ascii="Times New Roman" w:hAnsi="Times New Roman" w:cs="Times New Roman"/>
          <w:bCs/>
          <w:lang w:val="id-ID"/>
        </w:rPr>
        <w:t xml:space="preserve">. </w:t>
      </w:r>
    </w:p>
    <w:p w:rsidR="00E26DF3" w:rsidRPr="00E26DF3" w:rsidRDefault="00E26DF3" w:rsidP="005239DB">
      <w:pPr>
        <w:tabs>
          <w:tab w:val="left" w:pos="426"/>
        </w:tabs>
        <w:adjustRightInd w:val="0"/>
        <w:snapToGrid w:val="0"/>
        <w:rPr>
          <w:rFonts w:ascii="Times New Roman" w:hAnsi="Times New Roman" w:cs="Times New Roman"/>
          <w:bCs/>
          <w:lang w:val="id-ID"/>
        </w:rPr>
      </w:pPr>
    </w:p>
    <w:p w:rsidR="00B36CAB" w:rsidRPr="00E26DF3" w:rsidRDefault="00B36CAB" w:rsidP="00E26DF3">
      <w:pPr>
        <w:adjustRightInd w:val="0"/>
        <w:snapToGrid w:val="0"/>
        <w:jc w:val="center"/>
        <w:rPr>
          <w:rFonts w:ascii="Times New Roman" w:hAnsi="Times New Roman" w:cs="Times New Roman"/>
          <w:bCs/>
          <w:lang w:val="id-ID"/>
        </w:rPr>
      </w:pPr>
      <w:r w:rsidRPr="00E26DF3">
        <w:rPr>
          <w:rFonts w:ascii="Times New Roman" w:hAnsi="Times New Roman" w:cs="Times New Roman"/>
          <w:bCs/>
          <w:noProof/>
          <w:lang w:val="id-ID"/>
        </w:rPr>
        <w:drawing>
          <wp:inline distT="0" distB="0" distL="0" distR="0">
            <wp:extent cx="2766681" cy="1718385"/>
            <wp:effectExtent l="19050" t="0" r="0" b="0"/>
            <wp:docPr id="5"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 cstate="print"/>
                    <a:srcRect/>
                    <a:stretch>
                      <a:fillRect/>
                    </a:stretch>
                  </pic:blipFill>
                  <pic:spPr bwMode="auto">
                    <a:xfrm>
                      <a:off x="0" y="0"/>
                      <a:ext cx="2766681" cy="1718385"/>
                    </a:xfrm>
                    <a:prstGeom prst="rect">
                      <a:avLst/>
                    </a:prstGeom>
                    <a:noFill/>
                    <a:ln w="9525">
                      <a:noFill/>
                      <a:miter lim="800000"/>
                      <a:headEnd/>
                      <a:tailEnd/>
                    </a:ln>
                  </pic:spPr>
                </pic:pic>
              </a:graphicData>
            </a:graphic>
          </wp:inline>
        </w:drawing>
      </w:r>
    </w:p>
    <w:p w:rsidR="00B36CAB" w:rsidRPr="00E26DF3" w:rsidRDefault="00B36CAB" w:rsidP="005239DB">
      <w:pPr>
        <w:pStyle w:val="ListParagraph"/>
        <w:tabs>
          <w:tab w:val="left" w:pos="5265"/>
        </w:tabs>
        <w:adjustRightInd w:val="0"/>
        <w:snapToGrid w:val="0"/>
        <w:jc w:val="center"/>
        <w:rPr>
          <w:rFonts w:ascii="Times New Roman" w:hAnsi="Times New Roman" w:cs="Times New Roman"/>
          <w:color w:val="000000" w:themeColor="text1"/>
          <w:lang w:val="id-ID"/>
        </w:rPr>
      </w:pPr>
    </w:p>
    <w:p w:rsidR="00B36CAB" w:rsidRPr="00E26DF3" w:rsidRDefault="00B36CAB" w:rsidP="00E26DF3">
      <w:pPr>
        <w:pStyle w:val="ListParagraph"/>
        <w:tabs>
          <w:tab w:val="left" w:pos="5265"/>
        </w:tabs>
        <w:adjustRightInd w:val="0"/>
        <w:snapToGrid w:val="0"/>
        <w:ind w:leftChars="0" w:left="0"/>
        <w:jc w:val="center"/>
        <w:rPr>
          <w:rFonts w:ascii="Times New Roman" w:hAnsi="Times New Roman" w:cs="Times New Roman"/>
          <w:bCs/>
          <w:lang w:val="id-ID"/>
        </w:rPr>
      </w:pPr>
      <w:r w:rsidRPr="00E26DF3">
        <w:rPr>
          <w:rFonts w:ascii="Times New Roman" w:hAnsi="Times New Roman" w:cs="Times New Roman"/>
          <w:color w:val="000000" w:themeColor="text1"/>
          <w:lang w:val="id-ID"/>
        </w:rPr>
        <w:t xml:space="preserve">Gambar </w:t>
      </w:r>
      <w:r w:rsidR="00E26DF3" w:rsidRPr="00E26DF3">
        <w:rPr>
          <w:rFonts w:ascii="Times New Roman" w:hAnsi="Times New Roman" w:cs="Times New Roman"/>
          <w:color w:val="000000" w:themeColor="text1"/>
          <w:lang w:val="id-ID"/>
        </w:rPr>
        <w:t>5</w:t>
      </w:r>
      <w:r w:rsidRPr="00E26DF3">
        <w:rPr>
          <w:rFonts w:ascii="Times New Roman" w:hAnsi="Times New Roman" w:cs="Times New Roman"/>
          <w:lang w:val="id-ID"/>
        </w:rPr>
        <w:t xml:space="preserve">. </w:t>
      </w:r>
      <w:r w:rsidRPr="00E26DF3">
        <w:rPr>
          <w:rFonts w:ascii="Times New Roman" w:hAnsi="Times New Roman" w:cs="Times New Roman"/>
          <w:bCs/>
          <w:lang w:val="id-ID"/>
        </w:rPr>
        <w:t>ARPj (</w:t>
      </w:r>
      <w:r w:rsidRPr="00E26DF3">
        <w:rPr>
          <w:rFonts w:ascii="Times New Roman" w:hAnsi="Times New Roman" w:cs="Times New Roman"/>
          <w:bCs/>
          <w:i/>
          <w:lang w:val="id-ID"/>
        </w:rPr>
        <w:t>Agregate Risk Potential)</w:t>
      </w:r>
      <w:r w:rsidRPr="00E26DF3">
        <w:rPr>
          <w:rFonts w:ascii="Times New Roman" w:hAnsi="Times New Roman" w:cs="Times New Roman"/>
          <w:bCs/>
          <w:lang w:val="id-ID"/>
        </w:rPr>
        <w:t xml:space="preserve"> rantai nilai fintech pertanian</w:t>
      </w:r>
    </w:p>
    <w:p w:rsidR="00E26DF3" w:rsidRPr="00E26DF3" w:rsidRDefault="00E26DF3" w:rsidP="00E26DF3">
      <w:pPr>
        <w:adjustRightInd w:val="0"/>
        <w:snapToGrid w:val="0"/>
        <w:ind w:firstLine="426"/>
        <w:rPr>
          <w:rFonts w:ascii="Times New Roman" w:hAnsi="Times New Roman" w:cs="Times New Roman"/>
          <w:bCs/>
          <w:lang w:val="id-ID"/>
        </w:rPr>
      </w:pPr>
      <w:r w:rsidRPr="00E26DF3">
        <w:rPr>
          <w:rFonts w:ascii="Times New Roman" w:hAnsi="Times New Roman" w:cs="Times New Roman"/>
          <w:bCs/>
          <w:lang w:val="id-ID"/>
        </w:rPr>
        <w:lastRenderedPageBreak/>
        <w:t>Keenam agen risiko tersebut yaitu perilaku konsumen berubah dari offline ke online (A3), harga input baik benih maupun pupuk naik (A4), hasil panen stagnan baik secara kuantitas maupun harga (A5), profit turun (A10), arus kas yang buruk (A12) dan kredit macet (A13). Bila ditambah focus pada tiga komponen lagi, maka akan bisa mengelolan tiga perempat agen risiko. Ketiga agen risiko tersebut adalah ketersediaan produk substitusi (A1),  standar kualitas prioritas pada higinitas (A2) dan ketersediaan benih dan pupuk (A6)</w:t>
      </w:r>
    </w:p>
    <w:p w:rsidR="00E26DF3" w:rsidRPr="00E26DF3" w:rsidRDefault="00E26DF3" w:rsidP="00E26DF3">
      <w:pPr>
        <w:adjustRightInd w:val="0"/>
        <w:snapToGrid w:val="0"/>
        <w:ind w:firstLine="426"/>
        <w:rPr>
          <w:rFonts w:ascii="Times New Roman" w:hAnsi="Times New Roman" w:cs="Times New Roman"/>
          <w:bCs/>
          <w:lang w:val="id-ID"/>
        </w:rPr>
      </w:pPr>
      <w:r w:rsidRPr="00E26DF3">
        <w:rPr>
          <w:rFonts w:ascii="Times New Roman" w:hAnsi="Times New Roman" w:cs="Times New Roman"/>
          <w:bCs/>
          <w:lang w:val="id-ID"/>
        </w:rPr>
        <w:t>.</w:t>
      </w:r>
      <w:r w:rsidR="00B36CAB" w:rsidRPr="00E26DF3">
        <w:rPr>
          <w:rFonts w:ascii="Times New Roman" w:hAnsi="Times New Roman" w:cs="Times New Roman"/>
          <w:bCs/>
          <w:lang w:val="id-ID"/>
        </w:rPr>
        <w:t xml:space="preserve">Selanjutnya, berdasarkan </w:t>
      </w:r>
      <w:r w:rsidR="00B36CAB" w:rsidRPr="00E26DF3">
        <w:rPr>
          <w:rFonts w:ascii="Times New Roman" w:hAnsi="Times New Roman" w:cs="Times New Roman"/>
          <w:bCs/>
          <w:i/>
          <w:lang w:val="id-ID"/>
        </w:rPr>
        <w:t xml:space="preserve">house of risk </w:t>
      </w:r>
      <w:r w:rsidR="00B36CAB" w:rsidRPr="00E26DF3">
        <w:rPr>
          <w:rFonts w:ascii="Times New Roman" w:hAnsi="Times New Roman" w:cs="Times New Roman"/>
          <w:bCs/>
          <w:lang w:val="id-ID"/>
        </w:rPr>
        <w:t>(HOR) dipilih prioritas yang memungkinkan untuk dilakukan mitigasi dan pemulihan. Peringkat perioritas berasal dari perhitungan tingkat efektifitas tindakan (TEk), tingkat kesulitan tindakan dan rasio efektifitas terhadap tindakan. Terdapat lima prioritas mitigasi atau pemulihan, yaitu manajemen arus kas (M13), kelonggaran waktu dan jumlah minimum pembayaran (M14), kontrak harga hasil panen (M10), kontrak pengadaan agroinput benih dan pupuk (M4) dan kontrak pasokan hasil panen (M5).</w:t>
      </w:r>
    </w:p>
    <w:p w:rsidR="00E26DF3" w:rsidRPr="00E26DF3" w:rsidRDefault="00E26DF3" w:rsidP="00E26DF3">
      <w:pPr>
        <w:adjustRightInd w:val="0"/>
        <w:snapToGrid w:val="0"/>
        <w:ind w:firstLine="426"/>
        <w:rPr>
          <w:rFonts w:ascii="Times New Roman" w:hAnsi="Times New Roman" w:cs="Times New Roman"/>
          <w:bCs/>
          <w:lang w:val="id-ID"/>
        </w:rPr>
      </w:pPr>
    </w:p>
    <w:p w:rsidR="00B36CAB" w:rsidRPr="00E26DF3" w:rsidRDefault="00B36CAB" w:rsidP="00E26DF3">
      <w:pPr>
        <w:adjustRightInd w:val="0"/>
        <w:snapToGrid w:val="0"/>
        <w:ind w:firstLine="426"/>
        <w:rPr>
          <w:rFonts w:ascii="Times New Roman" w:hAnsi="Times New Roman" w:cs="Times New Roman"/>
          <w:bCs/>
          <w:lang w:val="id-ID"/>
        </w:rPr>
      </w:pPr>
      <w:r w:rsidRPr="00E26DF3">
        <w:rPr>
          <w:rFonts w:ascii="Times New Roman" w:hAnsi="Times New Roman" w:cs="Times New Roman"/>
          <w:bCs/>
          <w:noProof/>
          <w:lang w:val="id-ID"/>
        </w:rPr>
        <w:drawing>
          <wp:inline distT="0" distB="0" distL="0" distR="0">
            <wp:extent cx="4255239" cy="4295554"/>
            <wp:effectExtent l="19050" t="0" r="0" b="0"/>
            <wp:docPr id="6"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32563" cy="5864267"/>
                      <a:chOff x="1295400" y="857283"/>
                      <a:chExt cx="6532563" cy="5864267"/>
                    </a:xfrm>
                  </a:grpSpPr>
                  <a:grpSp>
                    <a:nvGrpSpPr>
                      <a:cNvPr id="163" name="Group 162"/>
                      <a:cNvGrpSpPr/>
                    </a:nvGrpSpPr>
                    <a:grpSpPr>
                      <a:xfrm>
                        <a:off x="1295400" y="857283"/>
                        <a:ext cx="6532563" cy="5864267"/>
                        <a:chOff x="858837" y="857283"/>
                        <a:chExt cx="6532563" cy="5864267"/>
                      </a:xfrm>
                    </a:grpSpPr>
                    <a:pic>
                      <a:nvPicPr>
                        <a:cNvPr id="27651" name="Picture 3"/>
                        <a:cNvPicPr>
                          <a:picLocks noChangeAspect="1" noChangeArrowheads="1"/>
                        </a:cNvPicPr>
                      </a:nvPicPr>
                      <a:blipFill>
                        <a:blip r:embed="rId20" cstate="print"/>
                        <a:srcRect/>
                        <a:stretch>
                          <a:fillRect/>
                        </a:stretch>
                      </a:blipFill>
                      <a:spPr bwMode="auto">
                        <a:xfrm>
                          <a:off x="858837" y="2209800"/>
                          <a:ext cx="6532563" cy="4511750"/>
                        </a:xfrm>
                        <a:prstGeom prst="rect">
                          <a:avLst/>
                        </a:prstGeom>
                        <a:noFill/>
                        <a:ln w="9525">
                          <a:noFill/>
                          <a:miter lim="800000"/>
                          <a:headEnd/>
                          <a:tailEnd/>
                        </a:ln>
                      </a:spPr>
                    </a:pic>
                    <a:grpSp>
                      <a:nvGrpSpPr>
                        <a:cNvPr id="4" name="Group 161"/>
                        <a:cNvGrpSpPr/>
                      </a:nvGrpSpPr>
                      <a:grpSpPr>
                        <a:xfrm>
                          <a:off x="2853598" y="857283"/>
                          <a:ext cx="4233002" cy="1360468"/>
                          <a:chOff x="2853598" y="857283"/>
                          <a:chExt cx="4233002" cy="1360468"/>
                        </a:xfrm>
                      </a:grpSpPr>
                      <a:grpSp>
                        <a:nvGrpSpPr>
                          <a:cNvPr id="5" name="Group 151"/>
                          <a:cNvGrpSpPr/>
                        </a:nvGrpSpPr>
                        <a:grpSpPr>
                          <a:xfrm>
                            <a:off x="2853598" y="857283"/>
                            <a:ext cx="4233002" cy="1352517"/>
                            <a:chOff x="2819400" y="857284"/>
                            <a:chExt cx="4233002" cy="1352517"/>
                          </a:xfrm>
                        </a:grpSpPr>
                        <a:cxnSp>
                          <a:nvCxnSpPr>
                            <a:cNvPr id="12" name="Straight Connector 11"/>
                            <a:cNvCxnSpPr>
                              <a:endCxn id="10" idx="2"/>
                            </a:cNvCxnSpPr>
                          </a:nvCxnSpPr>
                          <a:spPr>
                            <a:xfrm flipV="1">
                              <a:off x="2819400" y="857284"/>
                              <a:ext cx="2171700" cy="135251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4" name="Straight Connector 23"/>
                            <a:cNvCxnSpPr/>
                          </a:nvCxnSpPr>
                          <a:spPr>
                            <a:xfrm flipH="1" flipV="1">
                              <a:off x="4800600" y="990600"/>
                              <a:ext cx="1676400" cy="1219201"/>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6" name="Straight Connector 25"/>
                            <a:cNvCxnSpPr/>
                          </a:nvCxnSpPr>
                          <a:spPr>
                            <a:xfrm flipH="1" flipV="1">
                              <a:off x="4876800" y="914400"/>
                              <a:ext cx="1905000" cy="1295401"/>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7" name="Straight Connector 26"/>
                            <a:cNvCxnSpPr>
                              <a:endCxn id="10" idx="2"/>
                            </a:cNvCxnSpPr>
                          </a:nvCxnSpPr>
                          <a:spPr>
                            <a:xfrm flipH="1" flipV="1">
                              <a:off x="4991100" y="857284"/>
                              <a:ext cx="2061302" cy="1291252"/>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grpSp>
                      <a:cxnSp>
                        <a:nvCxnSpPr>
                          <a:cNvPr id="86" name="Straight Connector 85"/>
                          <a:cNvCxnSpPr/>
                        </a:nvCxnSpPr>
                        <a:spPr>
                          <a:xfrm flipV="1">
                            <a:off x="3158398" y="914399"/>
                            <a:ext cx="1981200" cy="12954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9" name="Straight Connector 98"/>
                          <a:cNvCxnSpPr/>
                        </a:nvCxnSpPr>
                        <a:spPr>
                          <a:xfrm flipV="1">
                            <a:off x="3539398" y="990599"/>
                            <a:ext cx="1676400" cy="12192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01" name="Straight Connector 100"/>
                          <a:cNvCxnSpPr/>
                        </a:nvCxnSpPr>
                        <a:spPr>
                          <a:xfrm flipV="1">
                            <a:off x="3844198" y="1066799"/>
                            <a:ext cx="1524000" cy="11430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04" name="Straight Connector 103"/>
                          <a:cNvCxnSpPr>
                            <a:stCxn id="27651" idx="0"/>
                          </a:cNvCxnSpPr>
                        </a:nvCxnSpPr>
                        <a:spPr>
                          <a:xfrm flipV="1">
                            <a:off x="4159317" y="1142999"/>
                            <a:ext cx="1361281" cy="10668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06" name="Straight Connector 105"/>
                          <a:cNvCxnSpPr/>
                        </a:nvCxnSpPr>
                        <a:spPr>
                          <a:xfrm flipV="1">
                            <a:off x="4529998" y="1219199"/>
                            <a:ext cx="1143000" cy="9906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1" name="Straight Connector 110"/>
                          <a:cNvCxnSpPr/>
                        </a:nvCxnSpPr>
                        <a:spPr>
                          <a:xfrm flipV="1">
                            <a:off x="4987198" y="1371599"/>
                            <a:ext cx="838200" cy="8382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4" name="Straight Connector 113"/>
                          <a:cNvCxnSpPr/>
                        </a:nvCxnSpPr>
                        <a:spPr>
                          <a:xfrm flipV="1">
                            <a:off x="5215798" y="1447799"/>
                            <a:ext cx="762000" cy="7620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6" name="Straight Connector 115"/>
                          <a:cNvCxnSpPr/>
                        </a:nvCxnSpPr>
                        <a:spPr>
                          <a:xfrm flipV="1">
                            <a:off x="5520598" y="1523999"/>
                            <a:ext cx="609600" cy="6858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8" name="Straight Connector 117"/>
                          <a:cNvCxnSpPr/>
                        </a:nvCxnSpPr>
                        <a:spPr>
                          <a:xfrm flipV="1">
                            <a:off x="5825398" y="1600199"/>
                            <a:ext cx="457200" cy="6096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1" name="Straight Connector 120"/>
                          <a:cNvCxnSpPr/>
                        </a:nvCxnSpPr>
                        <a:spPr>
                          <a:xfrm flipV="1">
                            <a:off x="6206398" y="1752599"/>
                            <a:ext cx="228600" cy="4572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3" name="Straight Connector 122"/>
                          <a:cNvCxnSpPr/>
                        </a:nvCxnSpPr>
                        <a:spPr>
                          <a:xfrm flipV="1">
                            <a:off x="6434998" y="1828799"/>
                            <a:ext cx="152400" cy="3810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5" name="Straight Connector 124"/>
                          <a:cNvCxnSpPr/>
                        </a:nvCxnSpPr>
                        <a:spPr>
                          <a:xfrm flipV="1">
                            <a:off x="6739798" y="2057399"/>
                            <a:ext cx="152400" cy="1524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8" name="Straight Connector 127"/>
                          <a:cNvCxnSpPr/>
                        </a:nvCxnSpPr>
                        <a:spPr>
                          <a:xfrm flipH="1" flipV="1">
                            <a:off x="3082198" y="2133599"/>
                            <a:ext cx="76200" cy="762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0" name="Straight Connector 129"/>
                          <a:cNvCxnSpPr/>
                        </a:nvCxnSpPr>
                        <a:spPr>
                          <a:xfrm flipH="1" flipV="1">
                            <a:off x="3310798" y="1981199"/>
                            <a:ext cx="228600" cy="2286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2" name="Straight Connector 131"/>
                          <a:cNvCxnSpPr/>
                        </a:nvCxnSpPr>
                        <a:spPr>
                          <a:xfrm flipH="1" flipV="1">
                            <a:off x="3463198" y="1828799"/>
                            <a:ext cx="381000" cy="3810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4" name="Straight Connector 133"/>
                          <a:cNvCxnSpPr>
                            <a:stCxn id="27651" idx="0"/>
                          </a:cNvCxnSpPr>
                        </a:nvCxnSpPr>
                        <a:spPr>
                          <a:xfrm flipH="1" flipV="1">
                            <a:off x="3767998" y="1676399"/>
                            <a:ext cx="391319" cy="5334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6" name="Straight Connector 135"/>
                          <a:cNvCxnSpPr/>
                        </a:nvCxnSpPr>
                        <a:spPr>
                          <a:xfrm flipH="1" flipV="1">
                            <a:off x="3996598" y="1523999"/>
                            <a:ext cx="533400" cy="6858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8" name="Straight Connector 137"/>
                          <a:cNvCxnSpPr/>
                        </a:nvCxnSpPr>
                        <a:spPr>
                          <a:xfrm flipH="1" flipV="1">
                            <a:off x="4225198" y="1371599"/>
                            <a:ext cx="762000" cy="8382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0" name="Straight Connector 139"/>
                          <a:cNvCxnSpPr/>
                        </a:nvCxnSpPr>
                        <a:spPr>
                          <a:xfrm flipH="1" flipV="1">
                            <a:off x="4377598" y="1295399"/>
                            <a:ext cx="914400" cy="9144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4" name="Straight Connector 143"/>
                          <a:cNvCxnSpPr/>
                        </a:nvCxnSpPr>
                        <a:spPr>
                          <a:xfrm flipH="1" flipV="1">
                            <a:off x="4529998" y="1219199"/>
                            <a:ext cx="990600" cy="9906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6" name="Straight Connector 145"/>
                          <a:cNvCxnSpPr/>
                        </a:nvCxnSpPr>
                        <a:spPr>
                          <a:xfrm flipH="1" flipV="1">
                            <a:off x="4606198" y="1142999"/>
                            <a:ext cx="1219200" cy="10668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8" name="Straight Connector 147"/>
                          <a:cNvCxnSpPr/>
                        </a:nvCxnSpPr>
                        <a:spPr>
                          <a:xfrm flipH="1" flipV="1">
                            <a:off x="4682398" y="1066799"/>
                            <a:ext cx="1524000" cy="11430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154" name="TextBox 153"/>
                          <a:cNvSpPr txBox="1"/>
                        </a:nvSpPr>
                        <a:spPr>
                          <a:xfrm>
                            <a:off x="4114800" y="1879197"/>
                            <a:ext cx="228600" cy="338554"/>
                          </a:xfrm>
                          <a:prstGeom prst="rect">
                            <a:avLst/>
                          </a:prstGeom>
                          <a:noFill/>
                        </a:spPr>
                        <a:txSp>
                          <a:txBody>
                            <a:bodyPr wrap="squar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kumimoji="1" lang="en-US" altLang="ja-JP" sz="800" dirty="0" smtClean="0"/>
                                <a:t>++</a:t>
                              </a:r>
                              <a:endParaRPr kumimoji="1" lang="ja-JP" altLang="en-US" sz="800" dirty="0"/>
                            </a:p>
                          </a:txBody>
                          <a:useSpRect/>
                        </a:txSp>
                      </a:sp>
                      <a:sp>
                        <a:nvSpPr>
                          <a:cNvPr id="155" name="TextBox 154"/>
                          <a:cNvSpPr txBox="1"/>
                        </a:nvSpPr>
                        <a:spPr>
                          <a:xfrm>
                            <a:off x="4343400" y="1676400"/>
                            <a:ext cx="228600" cy="338554"/>
                          </a:xfrm>
                          <a:prstGeom prst="rect">
                            <a:avLst/>
                          </a:prstGeom>
                          <a:noFill/>
                        </a:spPr>
                        <a:txSp>
                          <a:txBody>
                            <a:bodyPr wrap="squar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kumimoji="1" lang="en-US" altLang="ja-JP" sz="800" dirty="0" smtClean="0"/>
                                <a:t>++</a:t>
                              </a:r>
                              <a:endParaRPr kumimoji="1" lang="ja-JP" altLang="en-US" sz="800" dirty="0"/>
                            </a:p>
                          </a:txBody>
                          <a:useSpRect/>
                        </a:txSp>
                      </a:sp>
                      <a:sp>
                        <a:nvSpPr>
                          <a:cNvPr id="156" name="TextBox 155"/>
                          <a:cNvSpPr txBox="1"/>
                        </a:nvSpPr>
                        <a:spPr>
                          <a:xfrm>
                            <a:off x="4456045" y="1836751"/>
                            <a:ext cx="228600" cy="338554"/>
                          </a:xfrm>
                          <a:prstGeom prst="rect">
                            <a:avLst/>
                          </a:prstGeom>
                          <a:noFill/>
                        </a:spPr>
                        <a:txSp>
                          <a:txBody>
                            <a:bodyPr wrap="squar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kumimoji="1" lang="en-US" altLang="ja-JP" sz="800" dirty="0" smtClean="0"/>
                                <a:t>++</a:t>
                              </a:r>
                              <a:endParaRPr kumimoji="1" lang="ja-JP" altLang="en-US" sz="800" dirty="0"/>
                            </a:p>
                          </a:txBody>
                          <a:useSpRect/>
                        </a:txSp>
                      </a:sp>
                      <a:sp>
                        <a:nvSpPr>
                          <a:cNvPr id="157" name="TextBox 156"/>
                          <a:cNvSpPr txBox="1"/>
                        </a:nvSpPr>
                        <a:spPr>
                          <a:xfrm>
                            <a:off x="4921196" y="1261646"/>
                            <a:ext cx="228600" cy="338554"/>
                          </a:xfrm>
                          <a:prstGeom prst="rect">
                            <a:avLst/>
                          </a:prstGeom>
                          <a:noFill/>
                        </a:spPr>
                        <a:txSp>
                          <a:txBody>
                            <a:bodyPr wrap="squar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kumimoji="1" lang="en-US" altLang="ja-JP" sz="800" dirty="0" smtClean="0"/>
                                <a:t>++</a:t>
                              </a:r>
                              <a:endParaRPr kumimoji="1" lang="ja-JP" altLang="en-US" sz="800" dirty="0"/>
                            </a:p>
                          </a:txBody>
                          <a:useSpRect/>
                        </a:txSp>
                      </a:sp>
                      <a:sp>
                        <a:nvSpPr>
                          <a:cNvPr id="158" name="TextBox 157"/>
                          <a:cNvSpPr txBox="1"/>
                        </a:nvSpPr>
                        <a:spPr>
                          <a:xfrm>
                            <a:off x="5029200" y="1371600"/>
                            <a:ext cx="228600" cy="338554"/>
                          </a:xfrm>
                          <a:prstGeom prst="rect">
                            <a:avLst/>
                          </a:prstGeom>
                          <a:noFill/>
                        </a:spPr>
                        <a:txSp>
                          <a:txBody>
                            <a:bodyPr wrap="squar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kumimoji="1" lang="en-US" altLang="ja-JP" sz="800" dirty="0" smtClean="0"/>
                                <a:t>++</a:t>
                              </a:r>
                              <a:endParaRPr kumimoji="1" lang="ja-JP" altLang="en-US" sz="800" dirty="0"/>
                            </a:p>
                          </a:txBody>
                          <a:useSpRect/>
                        </a:txSp>
                      </a:sp>
                      <a:sp>
                        <a:nvSpPr>
                          <a:cNvPr id="159" name="TextBox 158"/>
                          <a:cNvSpPr txBox="1"/>
                        </a:nvSpPr>
                        <a:spPr>
                          <a:xfrm>
                            <a:off x="4784698" y="1171494"/>
                            <a:ext cx="228600" cy="338554"/>
                          </a:xfrm>
                          <a:prstGeom prst="rect">
                            <a:avLst/>
                          </a:prstGeom>
                          <a:noFill/>
                        </a:spPr>
                        <a:txSp>
                          <a:txBody>
                            <a:bodyPr wrap="squar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kumimoji="1" lang="en-US" altLang="ja-JP" sz="800" dirty="0" smtClean="0"/>
                                <a:t>++</a:t>
                              </a:r>
                              <a:endParaRPr kumimoji="1" lang="ja-JP" altLang="en-US" sz="800" dirty="0"/>
                            </a:p>
                          </a:txBody>
                          <a:useSpRect/>
                        </a:txSp>
                      </a:sp>
                      <a:sp>
                        <a:nvSpPr>
                          <a:cNvPr id="160" name="TextBox 159"/>
                          <a:cNvSpPr txBox="1"/>
                        </a:nvSpPr>
                        <a:spPr>
                          <a:xfrm>
                            <a:off x="6280204" y="1918156"/>
                            <a:ext cx="228600" cy="215444"/>
                          </a:xfrm>
                          <a:prstGeom prst="rect">
                            <a:avLst/>
                          </a:prstGeom>
                          <a:noFill/>
                        </a:spPr>
                        <a:txSp>
                          <a:txBody>
                            <a:bodyPr wrap="squar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kumimoji="1" lang="en-US" altLang="ja-JP" sz="800" dirty="0" smtClean="0"/>
                                <a:t>+</a:t>
                              </a:r>
                              <a:endParaRPr kumimoji="1" lang="ja-JP" altLang="en-US" sz="800" dirty="0"/>
                            </a:p>
                          </a:txBody>
                          <a:useSpRect/>
                        </a:txSp>
                      </a:sp>
                      <a:sp>
                        <a:nvSpPr>
                          <a:cNvPr id="161" name="TextBox 160"/>
                          <a:cNvSpPr txBox="1"/>
                        </a:nvSpPr>
                        <a:spPr>
                          <a:xfrm>
                            <a:off x="5181600" y="1508098"/>
                            <a:ext cx="228600" cy="338554"/>
                          </a:xfrm>
                          <a:prstGeom prst="rect">
                            <a:avLst/>
                          </a:prstGeom>
                          <a:noFill/>
                        </a:spPr>
                        <a:txSp>
                          <a:txBody>
                            <a:bodyPr wrap="squar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kumimoji="1" lang="en-US" altLang="ja-JP" sz="800" dirty="0" smtClean="0"/>
                                <a:t>++</a:t>
                              </a:r>
                              <a:endParaRPr kumimoji="1" lang="ja-JP" altLang="en-US" sz="800" dirty="0"/>
                            </a:p>
                          </a:txBody>
                          <a:useSpRect/>
                        </a:txSp>
                      </a:sp>
                    </a:grpSp>
                  </a:grpSp>
                </lc:lockedCanvas>
              </a:graphicData>
            </a:graphic>
          </wp:inline>
        </w:drawing>
      </w:r>
    </w:p>
    <w:p w:rsidR="00B36CAB" w:rsidRPr="00E26DF3" w:rsidRDefault="00B36CAB" w:rsidP="005239DB">
      <w:pPr>
        <w:adjustRightInd w:val="0"/>
        <w:snapToGrid w:val="0"/>
        <w:rPr>
          <w:rFonts w:ascii="Times New Roman" w:hAnsi="Times New Roman" w:cs="Times New Roman"/>
          <w:bCs/>
          <w:lang w:val="id-ID"/>
        </w:rPr>
      </w:pPr>
    </w:p>
    <w:p w:rsidR="00E26DF3" w:rsidRPr="00E26DF3" w:rsidRDefault="00E26DF3" w:rsidP="00E26DF3">
      <w:pPr>
        <w:pStyle w:val="ListParagraph"/>
        <w:tabs>
          <w:tab w:val="left" w:pos="5265"/>
        </w:tabs>
        <w:adjustRightInd w:val="0"/>
        <w:snapToGrid w:val="0"/>
        <w:ind w:leftChars="0" w:left="0"/>
        <w:jc w:val="center"/>
        <w:rPr>
          <w:rFonts w:ascii="Times New Roman" w:hAnsi="Times New Roman" w:cs="Times New Roman"/>
          <w:bCs/>
          <w:lang w:val="id-ID"/>
        </w:rPr>
      </w:pPr>
      <w:r w:rsidRPr="00E26DF3">
        <w:rPr>
          <w:rFonts w:ascii="Times New Roman" w:hAnsi="Times New Roman" w:cs="Times New Roman"/>
          <w:color w:val="000000" w:themeColor="text1"/>
          <w:lang w:val="id-ID"/>
        </w:rPr>
        <w:t xml:space="preserve">Gambar </w:t>
      </w:r>
      <w:r>
        <w:rPr>
          <w:rFonts w:ascii="Times New Roman" w:hAnsi="Times New Roman" w:cs="Times New Roman" w:hint="eastAsia"/>
          <w:color w:val="000000" w:themeColor="text1"/>
          <w:lang w:val="id-ID"/>
        </w:rPr>
        <w:t>6</w:t>
      </w:r>
      <w:r w:rsidRPr="00E26DF3">
        <w:rPr>
          <w:rFonts w:ascii="Times New Roman" w:hAnsi="Times New Roman" w:cs="Times New Roman"/>
          <w:lang w:val="id-ID"/>
        </w:rPr>
        <w:t xml:space="preserve">. </w:t>
      </w:r>
      <w:r>
        <w:rPr>
          <w:rFonts w:ascii="Times New Roman" w:hAnsi="Times New Roman" w:cs="Times New Roman"/>
          <w:bCs/>
          <w:lang w:val="id-ID"/>
        </w:rPr>
        <w:t>house of risk</w:t>
      </w:r>
      <w:r>
        <w:rPr>
          <w:rFonts w:ascii="Times New Roman" w:hAnsi="Times New Roman" w:cs="Times New Roman" w:hint="eastAsia"/>
          <w:bCs/>
          <w:lang w:val="id-ID"/>
        </w:rPr>
        <w:t xml:space="preserve"> (HOR</w:t>
      </w:r>
      <w:r w:rsidRPr="00E26DF3">
        <w:rPr>
          <w:rFonts w:ascii="Times New Roman" w:hAnsi="Times New Roman" w:cs="Times New Roman"/>
          <w:bCs/>
          <w:lang w:val="id-ID"/>
        </w:rPr>
        <w:t>) rantai nilai fintech pertanian</w:t>
      </w:r>
    </w:p>
    <w:p w:rsidR="00E26DF3" w:rsidRPr="00E26DF3" w:rsidRDefault="00E26DF3">
      <w:pPr>
        <w:widowControl/>
        <w:jc w:val="left"/>
        <w:rPr>
          <w:rFonts w:ascii="Times New Roman" w:hAnsi="Times New Roman" w:cs="Times New Roman"/>
          <w:b/>
          <w:bCs/>
          <w:lang w:val="id-ID"/>
        </w:rPr>
      </w:pPr>
    </w:p>
    <w:p w:rsidR="00B36CAB" w:rsidRPr="00E26DF3" w:rsidRDefault="00B36CAB" w:rsidP="005239DB">
      <w:pPr>
        <w:adjustRightInd w:val="0"/>
        <w:snapToGrid w:val="0"/>
        <w:rPr>
          <w:rFonts w:ascii="Times New Roman" w:hAnsi="Times New Roman" w:cs="Times New Roman"/>
          <w:b/>
          <w:bCs/>
          <w:lang w:val="id-ID"/>
        </w:rPr>
      </w:pPr>
      <w:r w:rsidRPr="00E26DF3">
        <w:rPr>
          <w:rFonts w:ascii="Times New Roman" w:hAnsi="Times New Roman" w:cs="Times New Roman"/>
          <w:b/>
          <w:bCs/>
          <w:lang w:val="id-ID"/>
        </w:rPr>
        <w:lastRenderedPageBreak/>
        <w:t>Ilustasi Studi Kasus Fintech Pertanian dengan komoditas pembibitan sapi lokal</w:t>
      </w:r>
    </w:p>
    <w:p w:rsidR="00B36CAB" w:rsidRPr="00E26DF3" w:rsidRDefault="00B36CAB" w:rsidP="005239DB">
      <w:pPr>
        <w:adjustRightInd w:val="0"/>
        <w:snapToGrid w:val="0"/>
        <w:rPr>
          <w:rFonts w:ascii="Times New Roman" w:hAnsi="Times New Roman" w:cs="Times New Roman"/>
          <w:b/>
          <w:bCs/>
          <w:lang w:val="id-ID"/>
        </w:rPr>
      </w:pPr>
    </w:p>
    <w:p w:rsidR="00B36CAB" w:rsidRPr="00E26DF3" w:rsidRDefault="00B36CAB" w:rsidP="005239DB">
      <w:pPr>
        <w:adjustRightInd w:val="0"/>
        <w:snapToGrid w:val="0"/>
        <w:rPr>
          <w:rFonts w:asciiTheme="majorBidi" w:hAnsiTheme="majorBidi" w:cstheme="majorBidi"/>
          <w:b/>
          <w:lang w:val="id-ID"/>
        </w:rPr>
      </w:pPr>
      <w:r w:rsidRPr="00E26DF3">
        <w:rPr>
          <w:rFonts w:asciiTheme="majorBidi" w:hAnsiTheme="majorBidi" w:cstheme="majorBidi"/>
          <w:b/>
          <w:lang w:val="id-ID"/>
        </w:rPr>
        <w:t>A. Kejadian Risiko</w:t>
      </w:r>
    </w:p>
    <w:p w:rsidR="00B36CAB" w:rsidRPr="00E26DF3" w:rsidRDefault="00B36CAB" w:rsidP="005239DB">
      <w:pPr>
        <w:pStyle w:val="ListParagraph"/>
        <w:adjustRightInd w:val="0"/>
        <w:snapToGrid w:val="0"/>
        <w:ind w:leftChars="0" w:left="0" w:firstLine="284"/>
        <w:rPr>
          <w:rFonts w:asciiTheme="majorBidi" w:hAnsiTheme="majorBidi" w:cstheme="majorBidi"/>
          <w:bCs/>
          <w:lang w:val="id-ID"/>
        </w:rPr>
      </w:pPr>
      <w:r w:rsidRPr="00E26DF3">
        <w:rPr>
          <w:rFonts w:ascii="Times New Roman" w:hAnsi="Times New Roman" w:cs="Times New Roman"/>
          <w:lang w:val="id-ID"/>
        </w:rPr>
        <w:t xml:space="preserve">Baik skala kelompok tani maupun perusahaan </w:t>
      </w:r>
      <w:r w:rsidRPr="00E26DF3">
        <w:rPr>
          <w:rFonts w:asciiTheme="majorBidi" w:hAnsiTheme="majorBidi" w:cstheme="majorBidi"/>
          <w:bCs/>
          <w:lang w:val="id-ID"/>
        </w:rPr>
        <w:t xml:space="preserve">terdapat 20 agen risiko dari semua area. Satu agen risiko dapat memunculkan satu atau lebih kejadian risiko dan sebaliknya, satu kejadian risiko dapat disebabkan oleh satu atau lebih agen risiko. Kejadian risiko terjadi pada saat seleksi ternak, pemeliharaan ternak, pemindahan ternak dan standar hasil bibit. </w:t>
      </w:r>
    </w:p>
    <w:p w:rsidR="00B36CAB" w:rsidRPr="00E26DF3" w:rsidRDefault="00B36CAB" w:rsidP="005239DB">
      <w:pPr>
        <w:adjustRightInd w:val="0"/>
        <w:snapToGrid w:val="0"/>
        <w:rPr>
          <w:rFonts w:ascii="Times New Roman" w:hAnsi="Times New Roman" w:cs="Times New Roman"/>
          <w:lang w:val="id-ID"/>
        </w:rPr>
      </w:pPr>
      <w:r w:rsidRPr="00E26DF3">
        <w:rPr>
          <w:rFonts w:ascii="Times New Roman" w:hAnsi="Times New Roman" w:cs="Times New Roman"/>
          <w:lang w:val="id-ID"/>
        </w:rPr>
        <w:t>a. Seleksi Ternak</w:t>
      </w:r>
    </w:p>
    <w:p w:rsidR="00B36CAB" w:rsidRPr="00E26DF3" w:rsidRDefault="00B36CAB" w:rsidP="005239DB">
      <w:pPr>
        <w:pStyle w:val="ListParagraph"/>
        <w:adjustRightInd w:val="0"/>
        <w:snapToGrid w:val="0"/>
        <w:ind w:leftChars="0" w:left="0" w:firstLine="284"/>
        <w:rPr>
          <w:rFonts w:asciiTheme="majorBidi" w:hAnsiTheme="majorBidi" w:cstheme="majorBidi"/>
          <w:bCs/>
          <w:lang w:val="id-ID"/>
        </w:rPr>
      </w:pPr>
      <w:r w:rsidRPr="00E26DF3">
        <w:rPr>
          <w:rFonts w:asciiTheme="majorBidi" w:hAnsiTheme="majorBidi" w:cstheme="majorBidi"/>
          <w:bCs/>
          <w:lang w:val="id-ID"/>
        </w:rPr>
        <w:t>Tabel dibawah menjelaskan pada area seleksi yang merupakan suatu kegiatan untuk memilih ternak induk, calon induk, dan calon pejantan. Bibit yang sesuai dengan syarat seleksi bibit seperti ternak harus memiliki reproduksi yang normal, bebas penyakit, tidak cacat, dan mempunyai bobot yang sesuai dengan ketentuan ternak,terdapat tiga identifikasi kejadian risiko yaitu (1) ternak tidak memenuhi kriteria bibit; (2) alat reproduksi abnormal; (3) calon bibit tidak sesuai dengan harapan.</w:t>
      </w:r>
    </w:p>
    <w:p w:rsidR="00B36CAB" w:rsidRPr="00E26DF3" w:rsidRDefault="00B36CAB" w:rsidP="005239DB">
      <w:pPr>
        <w:pStyle w:val="ListParagraph"/>
        <w:adjustRightInd w:val="0"/>
        <w:snapToGrid w:val="0"/>
        <w:ind w:leftChars="0" w:left="0"/>
        <w:rPr>
          <w:rFonts w:asciiTheme="majorBidi" w:hAnsiTheme="majorBidi" w:cstheme="majorBidi"/>
          <w:bCs/>
          <w:lang w:val="id-ID"/>
        </w:rPr>
      </w:pPr>
      <w:r w:rsidRPr="00E26DF3">
        <w:rPr>
          <w:rFonts w:asciiTheme="majorBidi" w:hAnsiTheme="majorBidi" w:cstheme="majorBidi"/>
          <w:bCs/>
          <w:lang w:val="id-ID"/>
        </w:rPr>
        <w:t xml:space="preserve">Tabel </w:t>
      </w:r>
      <w:r w:rsidR="00E26DF3">
        <w:rPr>
          <w:rFonts w:asciiTheme="majorBidi" w:hAnsiTheme="majorBidi" w:cstheme="majorBidi" w:hint="eastAsia"/>
          <w:bCs/>
          <w:lang w:val="id-ID"/>
        </w:rPr>
        <w:t>2</w:t>
      </w:r>
      <w:r w:rsidRPr="00E26DF3">
        <w:rPr>
          <w:rFonts w:asciiTheme="majorBidi" w:hAnsiTheme="majorBidi" w:cstheme="majorBidi"/>
          <w:bCs/>
          <w:lang w:val="id-ID"/>
        </w:rPr>
        <w:t>. Daftar Kejadian Risiko</w:t>
      </w:r>
    </w:p>
    <w:tbl>
      <w:tblPr>
        <w:tblW w:w="6823" w:type="dxa"/>
        <w:tblInd w:w="89" w:type="dxa"/>
        <w:tblLook w:val="04A0"/>
      </w:tblPr>
      <w:tblGrid>
        <w:gridCol w:w="1840"/>
        <w:gridCol w:w="960"/>
        <w:gridCol w:w="4023"/>
      </w:tblGrid>
      <w:tr w:rsidR="00B36CAB" w:rsidRPr="009E326A" w:rsidTr="00A65C4C">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b/>
                <w:bCs/>
                <w:color w:val="000000"/>
              </w:rPr>
            </w:pPr>
            <w:r w:rsidRPr="009E326A">
              <w:rPr>
                <w:rFonts w:ascii="Times New Roman" w:eastAsia="Times New Roman" w:hAnsi="Times New Roman" w:cs="Times New Roman"/>
                <w:b/>
                <w:bCs/>
                <w:color w:val="000000"/>
              </w:rPr>
              <w:t>Area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b/>
                <w:bCs/>
                <w:color w:val="000000"/>
              </w:rPr>
            </w:pPr>
            <w:r w:rsidRPr="009E326A">
              <w:rPr>
                <w:rFonts w:ascii="Times New Roman" w:eastAsia="Times New Roman" w:hAnsi="Times New Roman" w:cs="Times New Roman"/>
                <w:b/>
                <w:bCs/>
                <w:color w:val="000000"/>
              </w:rPr>
              <w:t>Kode</w:t>
            </w:r>
          </w:p>
        </w:tc>
        <w:tc>
          <w:tcPr>
            <w:tcW w:w="4023" w:type="dxa"/>
            <w:tcBorders>
              <w:top w:val="single" w:sz="4" w:space="0" w:color="auto"/>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b/>
                <w:bCs/>
                <w:color w:val="000000"/>
              </w:rPr>
            </w:pPr>
            <w:r w:rsidRPr="009E326A">
              <w:rPr>
                <w:rFonts w:ascii="Times New Roman" w:eastAsia="Times New Roman" w:hAnsi="Times New Roman" w:cs="Times New Roman"/>
                <w:b/>
                <w:bCs/>
                <w:color w:val="000000"/>
              </w:rPr>
              <w:t>Kejadian (Event) Risiko</w:t>
            </w:r>
          </w:p>
        </w:tc>
      </w:tr>
      <w:tr w:rsidR="00B36CAB" w:rsidRPr="009E326A" w:rsidTr="00A65C4C">
        <w:trPr>
          <w:trHeight w:val="315"/>
        </w:trPr>
        <w:tc>
          <w:tcPr>
            <w:tcW w:w="1840" w:type="dxa"/>
            <w:vMerge w:val="restart"/>
            <w:tcBorders>
              <w:top w:val="nil"/>
              <w:left w:val="single" w:sz="4" w:space="0" w:color="auto"/>
              <w:bottom w:val="single" w:sz="4" w:space="0" w:color="auto"/>
              <w:right w:val="single" w:sz="4" w:space="0" w:color="auto"/>
            </w:tcBorders>
            <w:shd w:val="clear" w:color="auto" w:fill="auto"/>
            <w:noWrap/>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Seleksi Ternak</w:t>
            </w: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E1</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Ternak tidak memenuhi kriteria bibit</w:t>
            </w:r>
          </w:p>
        </w:tc>
      </w:tr>
      <w:tr w:rsidR="00B36CAB" w:rsidRPr="009E326A" w:rsidTr="00A65C4C">
        <w:trPr>
          <w:trHeight w:val="315"/>
        </w:trPr>
        <w:tc>
          <w:tcPr>
            <w:tcW w:w="184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E2</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Alat reproduksi abnormal</w:t>
            </w:r>
          </w:p>
        </w:tc>
      </w:tr>
      <w:tr w:rsidR="00B36CAB" w:rsidRPr="009E326A" w:rsidTr="00A65C4C">
        <w:trPr>
          <w:trHeight w:val="315"/>
        </w:trPr>
        <w:tc>
          <w:tcPr>
            <w:tcW w:w="184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E3</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Calon bibit  tidak sesuai dengan harapan</w:t>
            </w:r>
          </w:p>
        </w:tc>
      </w:tr>
      <w:tr w:rsidR="00B36CAB" w:rsidRPr="009E326A" w:rsidTr="00A65C4C">
        <w:trPr>
          <w:trHeight w:val="315"/>
        </w:trPr>
        <w:tc>
          <w:tcPr>
            <w:tcW w:w="1840" w:type="dxa"/>
            <w:vMerge w:val="restart"/>
            <w:tcBorders>
              <w:top w:val="nil"/>
              <w:left w:val="single" w:sz="4" w:space="0" w:color="auto"/>
              <w:bottom w:val="single" w:sz="4" w:space="0" w:color="auto"/>
              <w:right w:val="single" w:sz="4" w:space="0" w:color="auto"/>
            </w:tcBorders>
            <w:shd w:val="clear" w:color="auto" w:fill="auto"/>
            <w:noWrap/>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 xml:space="preserve">Identitas Ternak </w:t>
            </w: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E4</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 xml:space="preserve">Dokumen pendataan (recording/IT) tidak akurat </w:t>
            </w:r>
          </w:p>
        </w:tc>
      </w:tr>
      <w:tr w:rsidR="00B36CAB" w:rsidRPr="009E326A" w:rsidTr="00A65C4C">
        <w:trPr>
          <w:trHeight w:val="315"/>
        </w:trPr>
        <w:tc>
          <w:tcPr>
            <w:tcW w:w="184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E5</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Tidak ada identitas (penandaan) pada ternak</w:t>
            </w:r>
          </w:p>
        </w:tc>
      </w:tr>
      <w:tr w:rsidR="00B36CAB" w:rsidRPr="009E326A" w:rsidTr="00A65C4C">
        <w:trPr>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 xml:space="preserve">Pemeliharaan Ternak </w:t>
            </w: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E6</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Pertumbuhan ternak tidak optimal</w:t>
            </w:r>
          </w:p>
        </w:tc>
      </w:tr>
      <w:tr w:rsidR="00B36CAB" w:rsidRPr="009E326A" w:rsidTr="00A65C4C">
        <w:trPr>
          <w:trHeight w:val="315"/>
        </w:trPr>
        <w:tc>
          <w:tcPr>
            <w:tcW w:w="184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E7</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Penurunan bobot sapi</w:t>
            </w:r>
          </w:p>
        </w:tc>
      </w:tr>
      <w:tr w:rsidR="00B36CAB" w:rsidRPr="009E326A" w:rsidTr="00A65C4C">
        <w:trPr>
          <w:trHeight w:val="315"/>
        </w:trPr>
        <w:tc>
          <w:tcPr>
            <w:tcW w:w="184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E8</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Sapi mati</w:t>
            </w:r>
          </w:p>
        </w:tc>
      </w:tr>
      <w:tr w:rsidR="00B36CAB" w:rsidRPr="009E326A" w:rsidTr="00A65C4C">
        <w:trPr>
          <w:trHeight w:val="330"/>
        </w:trPr>
        <w:tc>
          <w:tcPr>
            <w:tcW w:w="184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E9</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Kegagalan dalam melakukan perkawinan</w:t>
            </w:r>
          </w:p>
        </w:tc>
      </w:tr>
      <w:tr w:rsidR="00B36CAB" w:rsidRPr="009E326A" w:rsidTr="00A65C4C">
        <w:trPr>
          <w:trHeight w:val="315"/>
        </w:trPr>
        <w:tc>
          <w:tcPr>
            <w:tcW w:w="184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E10</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Kesulitan dalam melahirkan</w:t>
            </w:r>
          </w:p>
        </w:tc>
      </w:tr>
      <w:tr w:rsidR="00B36CAB" w:rsidRPr="009E326A" w:rsidTr="00A65C4C">
        <w:trPr>
          <w:trHeight w:val="315"/>
        </w:trPr>
        <w:tc>
          <w:tcPr>
            <w:tcW w:w="184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E11</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Terjadinya inbreeding/perkawinan sedarah</w:t>
            </w:r>
          </w:p>
        </w:tc>
      </w:tr>
      <w:tr w:rsidR="00B36CAB" w:rsidRPr="009E326A" w:rsidTr="00A65C4C">
        <w:trPr>
          <w:trHeight w:val="315"/>
        </w:trPr>
        <w:tc>
          <w:tcPr>
            <w:tcW w:w="184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E12</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Ternak mengalami kecacatan fisik</w:t>
            </w:r>
          </w:p>
        </w:tc>
      </w:tr>
      <w:tr w:rsidR="00B36CAB" w:rsidRPr="009E326A" w:rsidTr="00A65C4C">
        <w:trPr>
          <w:trHeight w:val="315"/>
        </w:trPr>
        <w:tc>
          <w:tcPr>
            <w:tcW w:w="184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E13</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sapi mengalami stress</w:t>
            </w:r>
          </w:p>
        </w:tc>
      </w:tr>
      <w:tr w:rsidR="00B36CAB" w:rsidRPr="009E326A" w:rsidTr="00A65C4C">
        <w:trPr>
          <w:trHeight w:val="315"/>
        </w:trPr>
        <w:tc>
          <w:tcPr>
            <w:tcW w:w="184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E14</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sapi sakit</w:t>
            </w:r>
          </w:p>
        </w:tc>
      </w:tr>
      <w:tr w:rsidR="00B36CAB" w:rsidRPr="009E326A" w:rsidTr="00A65C4C">
        <w:trPr>
          <w:trHeight w:val="330"/>
        </w:trPr>
        <w:tc>
          <w:tcPr>
            <w:tcW w:w="1840" w:type="dxa"/>
            <w:vMerge w:val="restart"/>
            <w:tcBorders>
              <w:top w:val="nil"/>
              <w:left w:val="single" w:sz="4" w:space="0" w:color="auto"/>
              <w:bottom w:val="single" w:sz="4" w:space="0" w:color="auto"/>
              <w:right w:val="single" w:sz="4" w:space="0" w:color="auto"/>
            </w:tcBorders>
            <w:shd w:val="clear" w:color="auto" w:fill="auto"/>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Pemindahan Ternak</w:t>
            </w: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E15</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penyusutan berat badan sapi</w:t>
            </w:r>
          </w:p>
        </w:tc>
      </w:tr>
      <w:tr w:rsidR="00B36CAB" w:rsidRPr="009E326A" w:rsidTr="00A65C4C">
        <w:trPr>
          <w:trHeight w:val="315"/>
        </w:trPr>
        <w:tc>
          <w:tcPr>
            <w:tcW w:w="184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E16</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kesalahan dalam menghandling sapi</w:t>
            </w:r>
          </w:p>
        </w:tc>
      </w:tr>
      <w:tr w:rsidR="00B36CAB" w:rsidRPr="009E326A" w:rsidTr="00A65C4C">
        <w:trPr>
          <w:trHeight w:val="330"/>
        </w:trPr>
        <w:tc>
          <w:tcPr>
            <w:tcW w:w="184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E17</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Cacat fisik (kaki patah, lecet, dll)</w:t>
            </w:r>
          </w:p>
        </w:tc>
      </w:tr>
      <w:tr w:rsidR="00B36CAB" w:rsidRPr="009E326A" w:rsidTr="00A65C4C">
        <w:trPr>
          <w:trHeight w:val="330"/>
        </w:trPr>
        <w:tc>
          <w:tcPr>
            <w:tcW w:w="1840" w:type="dxa"/>
            <w:vMerge w:val="restart"/>
            <w:tcBorders>
              <w:top w:val="nil"/>
              <w:left w:val="single" w:sz="4" w:space="0" w:color="auto"/>
              <w:bottom w:val="single" w:sz="4" w:space="0" w:color="auto"/>
              <w:right w:val="single" w:sz="4" w:space="0" w:color="auto"/>
            </w:tcBorders>
            <w:shd w:val="clear" w:color="auto" w:fill="auto"/>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Standar Hasil Ternak</w:t>
            </w: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E18</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Performance ternak dibawah standar</w:t>
            </w:r>
          </w:p>
        </w:tc>
      </w:tr>
      <w:tr w:rsidR="00B36CAB" w:rsidRPr="009E326A" w:rsidTr="00A65C4C">
        <w:trPr>
          <w:trHeight w:val="330"/>
        </w:trPr>
        <w:tc>
          <w:tcPr>
            <w:tcW w:w="184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E19</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Bibit tidak produktif</w:t>
            </w:r>
          </w:p>
        </w:tc>
      </w:tr>
      <w:tr w:rsidR="00B36CAB" w:rsidRPr="009E326A" w:rsidTr="00A65C4C">
        <w:trPr>
          <w:trHeight w:val="33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Perkandangan</w:t>
            </w: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E20</w:t>
            </w:r>
          </w:p>
        </w:tc>
        <w:tc>
          <w:tcPr>
            <w:tcW w:w="402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Kepadatan kandang</w:t>
            </w:r>
          </w:p>
        </w:tc>
      </w:tr>
    </w:tbl>
    <w:p w:rsidR="00B36CAB" w:rsidRPr="009E326A" w:rsidRDefault="00B36CAB" w:rsidP="005239DB">
      <w:pPr>
        <w:pStyle w:val="ListParagraph"/>
        <w:adjustRightInd w:val="0"/>
        <w:snapToGrid w:val="0"/>
        <w:ind w:firstLine="720"/>
        <w:rPr>
          <w:rFonts w:ascii="Times New Roman" w:hAnsi="Times New Roman" w:cs="Times New Roman"/>
          <w:bCs/>
        </w:rPr>
      </w:pPr>
    </w:p>
    <w:p w:rsidR="00E26DF3" w:rsidRPr="00E26DF3" w:rsidRDefault="00E26DF3" w:rsidP="00E26DF3">
      <w:pPr>
        <w:pStyle w:val="ListParagraph"/>
        <w:widowControl/>
        <w:numPr>
          <w:ilvl w:val="0"/>
          <w:numId w:val="34"/>
        </w:numPr>
        <w:adjustRightInd w:val="0"/>
        <w:snapToGrid w:val="0"/>
        <w:ind w:leftChars="0" w:left="360"/>
        <w:rPr>
          <w:rFonts w:ascii="Times New Roman" w:hAnsi="Times New Roman" w:cs="Times New Roman"/>
          <w:lang w:val="id-ID"/>
        </w:rPr>
      </w:pPr>
      <w:r w:rsidRPr="00E26DF3">
        <w:rPr>
          <w:rFonts w:ascii="Times New Roman" w:hAnsi="Times New Roman" w:cs="Times New Roman"/>
          <w:lang w:val="id-ID"/>
        </w:rPr>
        <w:t>Identitas Ternak</w:t>
      </w:r>
    </w:p>
    <w:p w:rsidR="00E26DF3" w:rsidRPr="00E26DF3" w:rsidRDefault="00E26DF3" w:rsidP="00E26DF3">
      <w:pPr>
        <w:adjustRightInd w:val="0"/>
        <w:snapToGrid w:val="0"/>
        <w:ind w:firstLine="284"/>
        <w:rPr>
          <w:rFonts w:ascii="Times New Roman" w:hAnsi="Times New Roman" w:cs="Times New Roman"/>
          <w:lang w:val="id-ID"/>
        </w:rPr>
      </w:pPr>
      <w:r w:rsidRPr="00E26DF3">
        <w:rPr>
          <w:rFonts w:ascii="Times New Roman" w:hAnsi="Times New Roman" w:cs="Times New Roman"/>
          <w:lang w:val="id-ID"/>
        </w:rPr>
        <w:t xml:space="preserve">Sumber ternak sangat sulit untuk diketahui karena tidak ada identitas (penandaan pada ternak) dan bila informasi tersedia umumnya tidak akurat karena umumnya peternak tidak melakukan pencatatan dan mendokumentasikan perkembangan ternak, termasuk jadwal pemeriksaan kesehatan, pemberian pakan dan perkawinan untuk menentukan birahi sapi. </w:t>
      </w:r>
    </w:p>
    <w:p w:rsidR="00B36CAB" w:rsidRPr="009E326A" w:rsidRDefault="00B36CAB" w:rsidP="00A253F4">
      <w:pPr>
        <w:pStyle w:val="ListParagraph"/>
        <w:widowControl/>
        <w:numPr>
          <w:ilvl w:val="0"/>
          <w:numId w:val="34"/>
        </w:numPr>
        <w:adjustRightInd w:val="0"/>
        <w:snapToGrid w:val="0"/>
        <w:ind w:leftChars="0" w:left="360"/>
        <w:rPr>
          <w:rFonts w:ascii="Times New Roman" w:hAnsi="Times New Roman" w:cs="Times New Roman"/>
        </w:rPr>
      </w:pPr>
      <w:r w:rsidRPr="009E326A">
        <w:rPr>
          <w:rFonts w:ascii="Times New Roman" w:hAnsi="Times New Roman" w:cs="Times New Roman"/>
        </w:rPr>
        <w:t>Pemeliharaan Ternak</w:t>
      </w:r>
    </w:p>
    <w:p w:rsidR="00B36CAB" w:rsidRDefault="00B36CAB" w:rsidP="005239DB">
      <w:pPr>
        <w:pStyle w:val="ListParagraph"/>
        <w:adjustRightInd w:val="0"/>
        <w:snapToGrid w:val="0"/>
        <w:ind w:leftChars="0" w:left="0" w:firstLine="284"/>
        <w:rPr>
          <w:rFonts w:ascii="Times New Roman" w:hAnsi="Times New Roman" w:cs="Times New Roman"/>
          <w:bCs/>
        </w:rPr>
      </w:pPr>
      <w:proofErr w:type="gramStart"/>
      <w:r w:rsidRPr="009E326A">
        <w:rPr>
          <w:rFonts w:ascii="Times New Roman" w:hAnsi="Times New Roman" w:cs="Times New Roman"/>
          <w:bCs/>
        </w:rPr>
        <w:t>Pada area pemeliharaan ternak, merupakan faktor yang cukup penting sebelum melakukan pembibitan.</w:t>
      </w:r>
      <w:proofErr w:type="gramEnd"/>
      <w:r w:rsidRPr="009E326A">
        <w:rPr>
          <w:rFonts w:ascii="Times New Roman" w:hAnsi="Times New Roman" w:cs="Times New Roman"/>
          <w:bCs/>
        </w:rPr>
        <w:t xml:space="preserve"> Pemeliharaan ternak akan sangat berkaitan dengan sistem pakan, perkawinan, dan perkandangan.Terdapat dua belas identifikasi kejadian risiko yaitu (1) pertumbuhan ternak tidak optimal; (2) penurunan bobot sapi; (3) sapi mati; (4) kegagalan dalam melakukan perkawinan; (5) kesulitan dalam melahirkan; (6) terjadinya inbreeding/ perkawinan sedarah; (7) ternak mengalami kecacatan fisik; (8) sapi mengalami stress; (9) sapi sakit.</w:t>
      </w:r>
    </w:p>
    <w:p w:rsidR="00B36CAB" w:rsidRPr="009E326A" w:rsidRDefault="00B36CAB" w:rsidP="00A253F4">
      <w:pPr>
        <w:pStyle w:val="ListParagraph"/>
        <w:widowControl/>
        <w:numPr>
          <w:ilvl w:val="0"/>
          <w:numId w:val="34"/>
        </w:numPr>
        <w:adjustRightInd w:val="0"/>
        <w:snapToGrid w:val="0"/>
        <w:ind w:leftChars="0" w:left="360"/>
        <w:rPr>
          <w:rFonts w:ascii="Times New Roman" w:hAnsi="Times New Roman" w:cs="Times New Roman"/>
          <w:bCs/>
        </w:rPr>
      </w:pPr>
      <w:r w:rsidRPr="009E326A">
        <w:rPr>
          <w:rFonts w:ascii="Times New Roman" w:hAnsi="Times New Roman" w:cs="Times New Roman"/>
          <w:bCs/>
        </w:rPr>
        <w:t>Pemindahan Ternak</w:t>
      </w:r>
    </w:p>
    <w:p w:rsidR="00B36CAB" w:rsidRDefault="00B36CAB" w:rsidP="005239DB">
      <w:pPr>
        <w:pStyle w:val="ListParagraph"/>
        <w:adjustRightInd w:val="0"/>
        <w:snapToGrid w:val="0"/>
        <w:ind w:leftChars="0" w:left="0" w:firstLine="426"/>
        <w:rPr>
          <w:rFonts w:ascii="Times New Roman" w:hAnsi="Times New Roman" w:cs="Times New Roman"/>
          <w:bCs/>
        </w:rPr>
      </w:pPr>
      <w:r w:rsidRPr="009E326A">
        <w:rPr>
          <w:rFonts w:ascii="Times New Roman" w:hAnsi="Times New Roman" w:cs="Times New Roman"/>
          <w:bCs/>
        </w:rPr>
        <w:t xml:space="preserve">Pada area pemindahan ternak, merupakan hal yang biasa dilakukan saat sapi dipindahkan dari salah satu kandang ke kandang yang lain. Terdapat </w:t>
      </w:r>
      <w:proofErr w:type="gramStart"/>
      <w:r w:rsidRPr="009E326A">
        <w:rPr>
          <w:rFonts w:ascii="Times New Roman" w:hAnsi="Times New Roman" w:cs="Times New Roman"/>
          <w:bCs/>
        </w:rPr>
        <w:t>tiga  identifikasi</w:t>
      </w:r>
      <w:proofErr w:type="gramEnd"/>
      <w:r w:rsidRPr="009E326A">
        <w:rPr>
          <w:rFonts w:ascii="Times New Roman" w:hAnsi="Times New Roman" w:cs="Times New Roman"/>
          <w:bCs/>
        </w:rPr>
        <w:t xml:space="preserve"> kejadian risiko yaitu (1) penyusutan berat badan sapi, (2) kesalahan dalam menghandling sapi, dan (3) cacat fisik (kaki patah, lecet, dan lain-lain).</w:t>
      </w:r>
    </w:p>
    <w:p w:rsidR="00B36CAB" w:rsidRPr="009E326A" w:rsidRDefault="00B36CAB" w:rsidP="00A253F4">
      <w:pPr>
        <w:pStyle w:val="ListParagraph"/>
        <w:widowControl/>
        <w:numPr>
          <w:ilvl w:val="0"/>
          <w:numId w:val="34"/>
        </w:numPr>
        <w:adjustRightInd w:val="0"/>
        <w:snapToGrid w:val="0"/>
        <w:ind w:leftChars="0" w:left="360"/>
        <w:rPr>
          <w:rFonts w:ascii="Times New Roman" w:hAnsi="Times New Roman" w:cs="Times New Roman"/>
        </w:rPr>
      </w:pPr>
      <w:r w:rsidRPr="009E326A">
        <w:rPr>
          <w:rFonts w:ascii="Times New Roman" w:hAnsi="Times New Roman" w:cs="Times New Roman"/>
        </w:rPr>
        <w:t>Standar hasil bibit</w:t>
      </w:r>
    </w:p>
    <w:p w:rsidR="00B36CAB" w:rsidRDefault="00B36CAB" w:rsidP="005239DB">
      <w:pPr>
        <w:pStyle w:val="ListParagraph"/>
        <w:adjustRightInd w:val="0"/>
        <w:snapToGrid w:val="0"/>
        <w:ind w:leftChars="0" w:left="0" w:firstLine="284"/>
        <w:rPr>
          <w:rFonts w:ascii="Times New Roman" w:hAnsi="Times New Roman" w:cs="Times New Roman"/>
        </w:rPr>
      </w:pPr>
      <w:proofErr w:type="gramStart"/>
      <w:r w:rsidRPr="009E326A">
        <w:rPr>
          <w:rFonts w:ascii="Times New Roman" w:hAnsi="Times New Roman" w:cs="Times New Roman"/>
        </w:rPr>
        <w:t>Standar hasil bibit meruapakan keluaran berupa bibit yang tidak sesuai dengan persyaratan kualitas bibit baik dari ukuran, bentuk dan bobot badan.</w:t>
      </w:r>
      <w:proofErr w:type="gramEnd"/>
      <w:r w:rsidRPr="009E326A">
        <w:rPr>
          <w:rFonts w:ascii="Times New Roman" w:hAnsi="Times New Roman" w:cs="Times New Roman"/>
        </w:rPr>
        <w:t xml:space="preserve"> </w:t>
      </w:r>
      <w:proofErr w:type="gramStart"/>
      <w:r w:rsidRPr="009E326A">
        <w:rPr>
          <w:rFonts w:ascii="Times New Roman" w:hAnsi="Times New Roman" w:cs="Times New Roman"/>
        </w:rPr>
        <w:t>Selain itu bibit yang dihasilkan tidak memiliki produktivitas tinggi yang dapat menghasilkan sperma bagus untuk kegiatan reproduksi untuk menghasilkan anakan lagi yang sehat.</w:t>
      </w:r>
      <w:proofErr w:type="gramEnd"/>
      <w:r w:rsidRPr="009E326A">
        <w:rPr>
          <w:rFonts w:ascii="Times New Roman" w:hAnsi="Times New Roman" w:cs="Times New Roman"/>
        </w:rPr>
        <w:t xml:space="preserve"> </w:t>
      </w:r>
    </w:p>
    <w:p w:rsidR="00B36CAB" w:rsidRPr="009E326A" w:rsidRDefault="00B36CAB" w:rsidP="00A253F4">
      <w:pPr>
        <w:pStyle w:val="ListParagraph"/>
        <w:widowControl/>
        <w:numPr>
          <w:ilvl w:val="0"/>
          <w:numId w:val="34"/>
        </w:numPr>
        <w:tabs>
          <w:tab w:val="left" w:pos="360"/>
        </w:tabs>
        <w:adjustRightInd w:val="0"/>
        <w:snapToGrid w:val="0"/>
        <w:ind w:leftChars="0" w:left="360"/>
        <w:rPr>
          <w:rFonts w:ascii="Times New Roman" w:hAnsi="Times New Roman" w:cs="Times New Roman"/>
        </w:rPr>
      </w:pPr>
      <w:r w:rsidRPr="009E326A">
        <w:rPr>
          <w:rFonts w:ascii="Times New Roman" w:hAnsi="Times New Roman" w:cs="Times New Roman"/>
        </w:rPr>
        <w:t>Perkandangan</w:t>
      </w:r>
    </w:p>
    <w:p w:rsidR="00B36CAB" w:rsidRPr="009E326A" w:rsidRDefault="00B36CAB" w:rsidP="005239DB">
      <w:pPr>
        <w:adjustRightInd w:val="0"/>
        <w:snapToGrid w:val="0"/>
        <w:ind w:firstLine="284"/>
        <w:rPr>
          <w:rFonts w:ascii="Times New Roman" w:hAnsi="Times New Roman" w:cs="Times New Roman"/>
          <w:bCs/>
        </w:rPr>
      </w:pPr>
      <w:r w:rsidRPr="009E326A">
        <w:rPr>
          <w:rFonts w:ascii="Times New Roman" w:hAnsi="Times New Roman" w:cs="Times New Roman"/>
          <w:bCs/>
        </w:rPr>
        <w:t xml:space="preserve">Kepadatan Kandang, merupakan kondisi dimana kandang yang digunakan melebihi kapasitas dan tidak memadai, ini terjadi dimana saat kandang kurang diperhatikan, sehingga ternak di dalam kandang tidak leluasa untuk melakukan gerak atau aktivitas. Hal tersebut tersebut dapat mengakibatkan ternak </w:t>
      </w:r>
      <w:proofErr w:type="gramStart"/>
      <w:r w:rsidRPr="009E326A">
        <w:rPr>
          <w:rFonts w:ascii="Times New Roman" w:hAnsi="Times New Roman" w:cs="Times New Roman"/>
          <w:bCs/>
        </w:rPr>
        <w:t>akan</w:t>
      </w:r>
      <w:proofErr w:type="gramEnd"/>
      <w:r w:rsidRPr="009E326A">
        <w:rPr>
          <w:rFonts w:ascii="Times New Roman" w:hAnsi="Times New Roman" w:cs="Times New Roman"/>
          <w:bCs/>
        </w:rPr>
        <w:t xml:space="preserve"> terganggu fisiologisnya dan mudah stress. </w:t>
      </w:r>
      <w:proofErr w:type="gramStart"/>
      <w:r w:rsidRPr="009E326A">
        <w:rPr>
          <w:rFonts w:ascii="Times New Roman" w:hAnsi="Times New Roman" w:cs="Times New Roman"/>
          <w:bCs/>
        </w:rPr>
        <w:t>Biasanya ini terjadi karena kurangnya manajemen perkandangan membuat sistem perkandangan kurang teratur.</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t>Sistem koloni yang terjadi adalah sapi di tempatkan di dalam kandang dengan jumlah yang diluar kapasitas, jumlah ternak dalam kandang yang melebihi kapasitas dapat menyebabkan ternak mudah melakukan adu fisik (bertengkah) antar ternak sehingga dapat menimbulkan kecacatan (lecet, patah tulang, dan luka).</w:t>
      </w:r>
      <w:proofErr w:type="gramEnd"/>
    </w:p>
    <w:p w:rsidR="00B36CAB" w:rsidRPr="009E326A" w:rsidRDefault="00B36CAB" w:rsidP="005239DB">
      <w:pPr>
        <w:pStyle w:val="ListParagraph"/>
        <w:tabs>
          <w:tab w:val="left" w:pos="360"/>
        </w:tabs>
        <w:adjustRightInd w:val="0"/>
        <w:snapToGrid w:val="0"/>
        <w:rPr>
          <w:rFonts w:ascii="Times New Roman" w:hAnsi="Times New Roman" w:cs="Times New Roman"/>
        </w:rPr>
      </w:pPr>
      <w:r w:rsidRPr="009E326A">
        <w:rPr>
          <w:rFonts w:ascii="Times New Roman" w:hAnsi="Times New Roman" w:cs="Times New Roman"/>
        </w:rPr>
        <w:t xml:space="preserve">  </w:t>
      </w:r>
    </w:p>
    <w:p w:rsidR="00B36CAB" w:rsidRPr="009E326A" w:rsidRDefault="00B36CAB" w:rsidP="005239DB">
      <w:pPr>
        <w:adjustRightInd w:val="0"/>
        <w:snapToGrid w:val="0"/>
        <w:rPr>
          <w:rFonts w:ascii="Times New Roman" w:hAnsi="Times New Roman" w:cs="Times New Roman"/>
          <w:b/>
        </w:rPr>
      </w:pPr>
      <w:r>
        <w:rPr>
          <w:rFonts w:ascii="Times New Roman" w:hAnsi="Times New Roman" w:cs="Times New Roman" w:hint="eastAsia"/>
          <w:b/>
        </w:rPr>
        <w:t>B</w:t>
      </w:r>
      <w:r w:rsidRPr="009E326A">
        <w:rPr>
          <w:rFonts w:ascii="Times New Roman" w:hAnsi="Times New Roman" w:cs="Times New Roman"/>
          <w:b/>
        </w:rPr>
        <w:t>.  Penyebab Risiko</w:t>
      </w:r>
    </w:p>
    <w:p w:rsidR="00B36CAB" w:rsidRDefault="00B36CAB" w:rsidP="005239DB">
      <w:pPr>
        <w:adjustRightInd w:val="0"/>
        <w:snapToGrid w:val="0"/>
        <w:ind w:firstLine="426"/>
        <w:rPr>
          <w:rFonts w:ascii="Times New Roman" w:hAnsi="Times New Roman" w:cs="Times New Roman"/>
          <w:bCs/>
        </w:rPr>
      </w:pPr>
      <w:proofErr w:type="gramStart"/>
      <w:r w:rsidRPr="009E326A">
        <w:rPr>
          <w:rFonts w:ascii="Times New Roman" w:hAnsi="Times New Roman" w:cs="Times New Roman"/>
          <w:bCs/>
        </w:rPr>
        <w:t>Identifikasi agen atau penyebab risiko yang dimaksudkan untuk mengetahui jenis-jenis penyebab dari kejadian risiko yang sudah diidentifikasi, sehingga dapat dilakukan pencegahan mulai dari penyebab risikonya.</w:t>
      </w:r>
      <w:proofErr w:type="gramEnd"/>
      <w:r w:rsidRPr="009E326A">
        <w:rPr>
          <w:rFonts w:ascii="Times New Roman" w:hAnsi="Times New Roman" w:cs="Times New Roman"/>
          <w:bCs/>
        </w:rPr>
        <w:t xml:space="preserve"> </w:t>
      </w:r>
    </w:p>
    <w:p w:rsidR="00B36CAB" w:rsidRPr="009E326A" w:rsidRDefault="00B36CAB" w:rsidP="00A253F4">
      <w:pPr>
        <w:pStyle w:val="ListParagraph"/>
        <w:widowControl/>
        <w:numPr>
          <w:ilvl w:val="1"/>
          <w:numId w:val="33"/>
        </w:numPr>
        <w:adjustRightInd w:val="0"/>
        <w:snapToGrid w:val="0"/>
        <w:ind w:leftChars="0" w:left="360"/>
        <w:rPr>
          <w:rFonts w:ascii="Times New Roman" w:hAnsi="Times New Roman" w:cs="Times New Roman"/>
          <w:bCs/>
        </w:rPr>
      </w:pPr>
      <w:r w:rsidRPr="009E326A">
        <w:rPr>
          <w:rFonts w:ascii="Times New Roman" w:hAnsi="Times New Roman" w:cs="Times New Roman"/>
          <w:bCs/>
        </w:rPr>
        <w:t>Seleksi Ternak</w:t>
      </w:r>
    </w:p>
    <w:p w:rsidR="00B36CAB" w:rsidRPr="009E326A" w:rsidRDefault="00B36CAB" w:rsidP="005239DB">
      <w:pPr>
        <w:adjustRightInd w:val="0"/>
        <w:snapToGrid w:val="0"/>
        <w:ind w:firstLine="284"/>
        <w:rPr>
          <w:rFonts w:ascii="Times New Roman" w:hAnsi="Times New Roman" w:cs="Times New Roman"/>
          <w:bCs/>
        </w:rPr>
      </w:pPr>
      <w:r w:rsidRPr="009E326A">
        <w:rPr>
          <w:rFonts w:ascii="Times New Roman" w:hAnsi="Times New Roman" w:cs="Times New Roman"/>
          <w:bCs/>
        </w:rPr>
        <w:t xml:space="preserve">Agen risiko dari seleksi ternak yaitu betina yang memiliki reproduksi jelek, </w:t>
      </w:r>
      <w:r w:rsidRPr="009E326A">
        <w:rPr>
          <w:rFonts w:ascii="Times New Roman" w:eastAsia="Times New Roman" w:hAnsi="Times New Roman" w:cs="Times New Roman"/>
          <w:color w:val="000000"/>
          <w:lang w:eastAsia="id-ID"/>
        </w:rPr>
        <w:t xml:space="preserve">kualitas sperma pada pejantan tidak bagus, pejantan yang performa tubuhnya jelek (TB, PB, LD, LS), ternak mengalami malnutrisi, ternak mengalami hipofungsi, </w:t>
      </w:r>
      <w:r w:rsidRPr="009E326A">
        <w:rPr>
          <w:rFonts w:ascii="Times New Roman" w:eastAsia="Times New Roman" w:hAnsi="Times New Roman" w:cs="Times New Roman"/>
          <w:color w:val="000000"/>
          <w:lang w:eastAsia="id-ID"/>
        </w:rPr>
        <w:lastRenderedPageBreak/>
        <w:t>kesalahan dalam memilih kriteria pembibitan dan tenaga kerja kurang berkompeten dalam melakukan seleksi</w:t>
      </w:r>
    </w:p>
    <w:p w:rsidR="00B36CAB" w:rsidRPr="009E326A" w:rsidRDefault="00B36CAB" w:rsidP="005239DB">
      <w:pPr>
        <w:adjustRightInd w:val="0"/>
        <w:snapToGrid w:val="0"/>
        <w:rPr>
          <w:rFonts w:ascii="Times New Roman" w:hAnsi="Times New Roman" w:cs="Times New Roman"/>
        </w:rPr>
      </w:pPr>
      <w:proofErr w:type="gramStart"/>
      <w:r w:rsidRPr="009E326A">
        <w:rPr>
          <w:rFonts w:ascii="Times New Roman" w:hAnsi="Times New Roman" w:cs="Times New Roman"/>
        </w:rPr>
        <w:t xml:space="preserve">Tabel </w:t>
      </w:r>
      <w:r w:rsidR="00E26DF3">
        <w:rPr>
          <w:rFonts w:ascii="Times New Roman" w:hAnsi="Times New Roman" w:cs="Times New Roman" w:hint="eastAsia"/>
        </w:rPr>
        <w:t>3</w:t>
      </w:r>
      <w:r w:rsidRPr="009E326A">
        <w:rPr>
          <w:rFonts w:ascii="Times New Roman" w:hAnsi="Times New Roman" w:cs="Times New Roman"/>
        </w:rPr>
        <w:t>.</w:t>
      </w:r>
      <w:proofErr w:type="gramEnd"/>
      <w:r w:rsidRPr="009E326A">
        <w:rPr>
          <w:rFonts w:ascii="Times New Roman" w:hAnsi="Times New Roman" w:cs="Times New Roman"/>
        </w:rPr>
        <w:t xml:space="preserve"> Daftar Penyebab/ Agen Risiko Seleksi Ternak</w:t>
      </w:r>
    </w:p>
    <w:tbl>
      <w:tblPr>
        <w:tblW w:w="7266" w:type="dxa"/>
        <w:tblInd w:w="93" w:type="dxa"/>
        <w:tblLook w:val="04A0"/>
      </w:tblPr>
      <w:tblGrid>
        <w:gridCol w:w="853"/>
        <w:gridCol w:w="695"/>
        <w:gridCol w:w="5718"/>
      </w:tblGrid>
      <w:tr w:rsidR="00B36CAB" w:rsidRPr="009E326A" w:rsidTr="005239DB">
        <w:trPr>
          <w:trHeight w:val="360"/>
        </w:trPr>
        <w:tc>
          <w:tcPr>
            <w:tcW w:w="8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b/>
                <w:bCs/>
                <w:color w:val="000000"/>
                <w:lang w:eastAsia="id-ID"/>
              </w:rPr>
            </w:pPr>
            <w:r w:rsidRPr="009E326A">
              <w:rPr>
                <w:rFonts w:ascii="Times New Roman" w:eastAsia="Times New Roman" w:hAnsi="Times New Roman" w:cs="Times New Roman"/>
                <w:b/>
                <w:bCs/>
                <w:color w:val="000000"/>
                <w:lang w:eastAsia="id-ID"/>
              </w:rPr>
              <w:t>Area</w:t>
            </w:r>
          </w:p>
        </w:tc>
        <w:tc>
          <w:tcPr>
            <w:tcW w:w="6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b/>
                <w:bCs/>
                <w:color w:val="000000"/>
                <w:lang w:eastAsia="id-ID"/>
              </w:rPr>
            </w:pPr>
            <w:r w:rsidRPr="009E326A">
              <w:rPr>
                <w:rFonts w:ascii="Times New Roman" w:eastAsia="Times New Roman" w:hAnsi="Times New Roman" w:cs="Times New Roman"/>
                <w:b/>
                <w:bCs/>
                <w:color w:val="000000"/>
                <w:lang w:eastAsia="id-ID"/>
              </w:rPr>
              <w:t>Kode</w:t>
            </w:r>
          </w:p>
        </w:tc>
        <w:tc>
          <w:tcPr>
            <w:tcW w:w="57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b/>
                <w:bCs/>
                <w:color w:val="000000"/>
                <w:lang w:eastAsia="id-ID"/>
              </w:rPr>
            </w:pPr>
            <w:r w:rsidRPr="009E326A">
              <w:rPr>
                <w:rFonts w:ascii="Times New Roman" w:eastAsia="Times New Roman" w:hAnsi="Times New Roman" w:cs="Times New Roman"/>
                <w:b/>
                <w:bCs/>
                <w:color w:val="000000"/>
                <w:lang w:eastAsia="id-ID"/>
              </w:rPr>
              <w:t>Agen Risiko (</w:t>
            </w:r>
            <w:r w:rsidRPr="009E326A">
              <w:rPr>
                <w:rFonts w:ascii="Times New Roman" w:eastAsia="Times New Roman" w:hAnsi="Times New Roman" w:cs="Times New Roman"/>
                <w:b/>
                <w:bCs/>
                <w:i/>
                <w:iCs/>
                <w:color w:val="000000"/>
                <w:lang w:eastAsia="id-ID"/>
              </w:rPr>
              <w:t>Risk Agent</w:t>
            </w:r>
            <w:r w:rsidRPr="009E326A">
              <w:rPr>
                <w:rFonts w:ascii="Times New Roman" w:eastAsia="Times New Roman" w:hAnsi="Times New Roman" w:cs="Times New Roman"/>
                <w:b/>
                <w:bCs/>
                <w:color w:val="000000"/>
                <w:lang w:eastAsia="id-ID"/>
              </w:rPr>
              <w:t>)</w:t>
            </w:r>
          </w:p>
        </w:tc>
      </w:tr>
      <w:tr w:rsidR="00B36CAB" w:rsidRPr="009E326A" w:rsidTr="005239DB">
        <w:trPr>
          <w:trHeight w:val="360"/>
        </w:trPr>
        <w:tc>
          <w:tcPr>
            <w:tcW w:w="853" w:type="dxa"/>
            <w:vMerge/>
            <w:tcBorders>
              <w:top w:val="single" w:sz="8" w:space="0" w:color="auto"/>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b/>
                <w:bCs/>
                <w:color w:val="000000"/>
                <w:lang w:eastAsia="id-ID"/>
              </w:rPr>
            </w:pPr>
          </w:p>
        </w:tc>
        <w:tc>
          <w:tcPr>
            <w:tcW w:w="694" w:type="dxa"/>
            <w:vMerge/>
            <w:tcBorders>
              <w:top w:val="single" w:sz="8" w:space="0" w:color="auto"/>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b/>
                <w:bCs/>
                <w:color w:val="000000"/>
                <w:lang w:eastAsia="id-ID"/>
              </w:rPr>
            </w:pPr>
          </w:p>
        </w:tc>
        <w:tc>
          <w:tcPr>
            <w:tcW w:w="5719" w:type="dxa"/>
            <w:vMerge/>
            <w:tcBorders>
              <w:top w:val="single" w:sz="8" w:space="0" w:color="auto"/>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b/>
                <w:bCs/>
                <w:color w:val="000000"/>
                <w:lang w:eastAsia="id-ID"/>
              </w:rPr>
            </w:pPr>
          </w:p>
        </w:tc>
      </w:tr>
      <w:tr w:rsidR="00B36CAB" w:rsidRPr="009E326A" w:rsidTr="005239DB">
        <w:trPr>
          <w:trHeight w:val="318"/>
        </w:trPr>
        <w:tc>
          <w:tcPr>
            <w:tcW w:w="8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Seleksi Ternak</w:t>
            </w:r>
          </w:p>
        </w:tc>
        <w:tc>
          <w:tcPr>
            <w:tcW w:w="694"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A1</w:t>
            </w:r>
          </w:p>
        </w:tc>
        <w:tc>
          <w:tcPr>
            <w:tcW w:w="5719"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Libido pada sapi pejantan rendah</w:t>
            </w:r>
          </w:p>
        </w:tc>
      </w:tr>
      <w:tr w:rsidR="00B36CAB" w:rsidRPr="009E326A" w:rsidTr="005239DB">
        <w:trPr>
          <w:trHeight w:val="318"/>
        </w:trPr>
        <w:tc>
          <w:tcPr>
            <w:tcW w:w="853" w:type="dxa"/>
            <w:vMerge/>
            <w:tcBorders>
              <w:top w:val="nil"/>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p>
        </w:tc>
        <w:tc>
          <w:tcPr>
            <w:tcW w:w="694"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A2</w:t>
            </w:r>
          </w:p>
        </w:tc>
        <w:tc>
          <w:tcPr>
            <w:tcW w:w="5719"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Betina yang memiliki reproduksi jelek</w:t>
            </w:r>
          </w:p>
        </w:tc>
      </w:tr>
      <w:tr w:rsidR="00B36CAB" w:rsidRPr="009E326A" w:rsidTr="005239DB">
        <w:trPr>
          <w:trHeight w:val="318"/>
        </w:trPr>
        <w:tc>
          <w:tcPr>
            <w:tcW w:w="853" w:type="dxa"/>
            <w:vMerge/>
            <w:tcBorders>
              <w:top w:val="nil"/>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p>
        </w:tc>
        <w:tc>
          <w:tcPr>
            <w:tcW w:w="694"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A3</w:t>
            </w:r>
          </w:p>
        </w:tc>
        <w:tc>
          <w:tcPr>
            <w:tcW w:w="5719"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Kualitas sperma pada pejantan tidak bagus</w:t>
            </w:r>
          </w:p>
        </w:tc>
      </w:tr>
      <w:tr w:rsidR="00B36CAB" w:rsidRPr="009E326A" w:rsidTr="005239DB">
        <w:trPr>
          <w:trHeight w:val="318"/>
        </w:trPr>
        <w:tc>
          <w:tcPr>
            <w:tcW w:w="853" w:type="dxa"/>
            <w:vMerge/>
            <w:tcBorders>
              <w:top w:val="nil"/>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p>
        </w:tc>
        <w:tc>
          <w:tcPr>
            <w:tcW w:w="694"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A4</w:t>
            </w:r>
          </w:p>
        </w:tc>
        <w:tc>
          <w:tcPr>
            <w:tcW w:w="5719"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Pejantan yang performa tubuhnya jelek (TB, PB, LD, LS)</w:t>
            </w:r>
          </w:p>
        </w:tc>
      </w:tr>
      <w:tr w:rsidR="00B36CAB" w:rsidRPr="009E326A" w:rsidTr="005239DB">
        <w:trPr>
          <w:trHeight w:val="318"/>
        </w:trPr>
        <w:tc>
          <w:tcPr>
            <w:tcW w:w="853" w:type="dxa"/>
            <w:vMerge/>
            <w:tcBorders>
              <w:top w:val="nil"/>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p>
        </w:tc>
        <w:tc>
          <w:tcPr>
            <w:tcW w:w="694"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A5</w:t>
            </w:r>
          </w:p>
        </w:tc>
        <w:tc>
          <w:tcPr>
            <w:tcW w:w="5719"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Ternak mengalami malnutrisi</w:t>
            </w:r>
          </w:p>
        </w:tc>
      </w:tr>
      <w:tr w:rsidR="00B36CAB" w:rsidRPr="009E326A" w:rsidTr="005239DB">
        <w:trPr>
          <w:trHeight w:val="318"/>
        </w:trPr>
        <w:tc>
          <w:tcPr>
            <w:tcW w:w="853" w:type="dxa"/>
            <w:vMerge/>
            <w:tcBorders>
              <w:top w:val="nil"/>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p>
        </w:tc>
        <w:tc>
          <w:tcPr>
            <w:tcW w:w="694"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A6</w:t>
            </w:r>
          </w:p>
        </w:tc>
        <w:tc>
          <w:tcPr>
            <w:tcW w:w="5719"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Ternak mengalami hipofungsi</w:t>
            </w:r>
          </w:p>
        </w:tc>
      </w:tr>
      <w:tr w:rsidR="00B36CAB" w:rsidRPr="009E326A" w:rsidTr="005239DB">
        <w:trPr>
          <w:trHeight w:val="318"/>
        </w:trPr>
        <w:tc>
          <w:tcPr>
            <w:tcW w:w="853" w:type="dxa"/>
            <w:vMerge/>
            <w:tcBorders>
              <w:top w:val="nil"/>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p>
        </w:tc>
        <w:tc>
          <w:tcPr>
            <w:tcW w:w="694"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A7</w:t>
            </w:r>
          </w:p>
        </w:tc>
        <w:tc>
          <w:tcPr>
            <w:tcW w:w="5719"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Kesalahan dalam memilih kriteria pembibitan</w:t>
            </w:r>
          </w:p>
        </w:tc>
      </w:tr>
      <w:tr w:rsidR="00B36CAB" w:rsidRPr="009E326A" w:rsidTr="005239DB">
        <w:trPr>
          <w:trHeight w:val="318"/>
        </w:trPr>
        <w:tc>
          <w:tcPr>
            <w:tcW w:w="853" w:type="dxa"/>
            <w:vMerge/>
            <w:tcBorders>
              <w:top w:val="nil"/>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p>
        </w:tc>
        <w:tc>
          <w:tcPr>
            <w:tcW w:w="694"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A8</w:t>
            </w:r>
          </w:p>
        </w:tc>
        <w:tc>
          <w:tcPr>
            <w:tcW w:w="5719"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Tenaga kerja kurang berkompeten dalam melakukan seleksi</w:t>
            </w:r>
          </w:p>
        </w:tc>
      </w:tr>
    </w:tbl>
    <w:p w:rsidR="00B36CAB" w:rsidRPr="009E326A" w:rsidRDefault="00B36CAB" w:rsidP="005239DB">
      <w:pPr>
        <w:adjustRightInd w:val="0"/>
        <w:snapToGrid w:val="0"/>
        <w:rPr>
          <w:rFonts w:ascii="Times New Roman" w:hAnsi="Times New Roman" w:cs="Times New Roman"/>
          <w:bCs/>
        </w:rPr>
      </w:pPr>
    </w:p>
    <w:p w:rsidR="00B36CAB" w:rsidRPr="009E326A" w:rsidRDefault="00B36CAB" w:rsidP="005239DB">
      <w:pPr>
        <w:adjustRightInd w:val="0"/>
        <w:snapToGrid w:val="0"/>
        <w:ind w:firstLine="720"/>
        <w:rPr>
          <w:rFonts w:ascii="Times New Roman" w:hAnsi="Times New Roman" w:cs="Times New Roman"/>
          <w:bCs/>
        </w:rPr>
      </w:pPr>
      <w:r w:rsidRPr="009E326A">
        <w:rPr>
          <w:rFonts w:ascii="Times New Roman" w:hAnsi="Times New Roman" w:cs="Times New Roman"/>
          <w:bCs/>
        </w:rPr>
        <w:t>.</w:t>
      </w:r>
    </w:p>
    <w:p w:rsidR="00B36CAB" w:rsidRPr="009E326A" w:rsidRDefault="00B36CAB" w:rsidP="00A253F4">
      <w:pPr>
        <w:pStyle w:val="ListParagraph"/>
        <w:widowControl/>
        <w:numPr>
          <w:ilvl w:val="1"/>
          <w:numId w:val="33"/>
        </w:numPr>
        <w:adjustRightInd w:val="0"/>
        <w:snapToGrid w:val="0"/>
        <w:ind w:leftChars="0" w:left="360"/>
        <w:rPr>
          <w:rFonts w:ascii="Times New Roman" w:hAnsi="Times New Roman" w:cs="Times New Roman"/>
          <w:bCs/>
        </w:rPr>
      </w:pPr>
      <w:r w:rsidRPr="009E326A">
        <w:rPr>
          <w:rFonts w:ascii="Times New Roman" w:hAnsi="Times New Roman" w:cs="Times New Roman"/>
          <w:bCs/>
        </w:rPr>
        <w:t>Identitas Ternak</w:t>
      </w:r>
    </w:p>
    <w:p w:rsidR="00B36CAB" w:rsidRPr="009E326A" w:rsidRDefault="00B36CAB" w:rsidP="005239DB">
      <w:pPr>
        <w:adjustRightInd w:val="0"/>
        <w:snapToGrid w:val="0"/>
        <w:ind w:firstLineChars="129" w:firstLine="271"/>
        <w:rPr>
          <w:rFonts w:ascii="Times New Roman" w:hAnsi="Times New Roman" w:cs="Times New Roman"/>
          <w:bCs/>
        </w:rPr>
      </w:pPr>
      <w:proofErr w:type="gramStart"/>
      <w:r w:rsidRPr="009E326A">
        <w:rPr>
          <w:rFonts w:ascii="Times New Roman" w:hAnsi="Times New Roman" w:cs="Times New Roman"/>
          <w:bCs/>
        </w:rPr>
        <w:t>Jadwal perkawinan kurang efektif, kurang telitinya dalam deteksi birahi sehingga memungkinkan terjadinya kesalahan waktu untuk diadakannya perkawinan (Inseminasi Buatan/Transfer Embrio).</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t>Deteksi birahi yang tidak tepat menjadi penyebab utama kawin berulang, karena itu program deteksi birahi harus selalu dievaluasi secara menyeluruh.</w:t>
      </w:r>
      <w:proofErr w:type="gramEnd"/>
      <w:r w:rsidRPr="009E326A">
        <w:rPr>
          <w:rFonts w:ascii="Times New Roman" w:hAnsi="Times New Roman" w:cs="Times New Roman"/>
          <w:bCs/>
        </w:rPr>
        <w:t xml:space="preserve"> Saat deteksi birahi salah, birahi yang terjadi </w:t>
      </w:r>
      <w:proofErr w:type="gramStart"/>
      <w:r w:rsidRPr="009E326A">
        <w:rPr>
          <w:rFonts w:ascii="Times New Roman" w:hAnsi="Times New Roman" w:cs="Times New Roman"/>
          <w:bCs/>
        </w:rPr>
        <w:t>akan</w:t>
      </w:r>
      <w:proofErr w:type="gramEnd"/>
      <w:r w:rsidRPr="009E326A">
        <w:rPr>
          <w:rFonts w:ascii="Times New Roman" w:hAnsi="Times New Roman" w:cs="Times New Roman"/>
          <w:bCs/>
        </w:rPr>
        <w:t xml:space="preserve"> kecil kemungkinan terobservasi dan lebih banyak sapi betina dikawinkan berdasarkan tanda bukan birahi, hal ini menyebabkan jadwal perkawinan atau timing perkawinan tidak akurat sehingga akan mengalami kegagalan pembuatan.</w:t>
      </w:r>
    </w:p>
    <w:p w:rsidR="00B36CAB" w:rsidRDefault="00B36CAB" w:rsidP="005239DB">
      <w:pPr>
        <w:pStyle w:val="ListParagraph"/>
        <w:adjustRightInd w:val="0"/>
        <w:snapToGrid w:val="0"/>
        <w:ind w:leftChars="0" w:left="0" w:firstLine="284"/>
        <w:rPr>
          <w:rFonts w:ascii="Times New Roman" w:hAnsi="Times New Roman" w:cs="Times New Roman"/>
          <w:bCs/>
        </w:rPr>
      </w:pPr>
      <w:proofErr w:type="gramStart"/>
      <w:r w:rsidRPr="009E326A">
        <w:rPr>
          <w:rFonts w:ascii="Times New Roman" w:hAnsi="Times New Roman" w:cs="Times New Roman"/>
          <w:bCs/>
        </w:rPr>
        <w:t>Kesalahan dalam pendataan, pendataan menackup identitas ternak, dokumentasi, dan catatan khusus.</w:t>
      </w:r>
      <w:proofErr w:type="gramEnd"/>
      <w:r w:rsidRPr="009E326A">
        <w:rPr>
          <w:rFonts w:ascii="Times New Roman" w:hAnsi="Times New Roman" w:cs="Times New Roman"/>
          <w:bCs/>
        </w:rPr>
        <w:t xml:space="preserve"> Kesalahan dalam pendataan dapat mengakibatkan sulitnya pengenalan terhadap ternak, terutama recording yang terpasang langsung pada ternak seperti ear tag, pengkodean ternak, papan nama, dan pemberian ciri-ciri pada ternak. Sehingga nantinya </w:t>
      </w:r>
      <w:proofErr w:type="gramStart"/>
      <w:r w:rsidRPr="009E326A">
        <w:rPr>
          <w:rFonts w:ascii="Times New Roman" w:hAnsi="Times New Roman" w:cs="Times New Roman"/>
          <w:bCs/>
        </w:rPr>
        <w:t>akan</w:t>
      </w:r>
      <w:proofErr w:type="gramEnd"/>
      <w:r w:rsidRPr="009E326A">
        <w:rPr>
          <w:rFonts w:ascii="Times New Roman" w:hAnsi="Times New Roman" w:cs="Times New Roman"/>
          <w:bCs/>
        </w:rPr>
        <w:t xml:space="preserve"> mempersulit dalam melakukan seleksi ternak dan sulit untuk mendapatkan data ternak yang unggul, melalui sertifikasi ternak, catatan kesehatan, berat lahir. </w:t>
      </w:r>
      <w:proofErr w:type="gramStart"/>
      <w:r w:rsidRPr="009E326A">
        <w:rPr>
          <w:rFonts w:ascii="Times New Roman" w:hAnsi="Times New Roman" w:cs="Times New Roman"/>
          <w:bCs/>
        </w:rPr>
        <w:t xml:space="preserve">Kesalahan pendataan juga dapat menimbulkan peluang untuk terjadinya </w:t>
      </w:r>
      <w:r w:rsidRPr="009E326A">
        <w:rPr>
          <w:rFonts w:ascii="Times New Roman" w:hAnsi="Times New Roman" w:cs="Times New Roman"/>
          <w:bCs/>
          <w:i/>
          <w:iCs/>
        </w:rPr>
        <w:t>in breeding</w:t>
      </w:r>
      <w:r w:rsidRPr="009E326A">
        <w:rPr>
          <w:rFonts w:ascii="Times New Roman" w:hAnsi="Times New Roman" w:cs="Times New Roman"/>
          <w:bCs/>
        </w:rPr>
        <w:t xml:space="preserve"> pada ternak.</w:t>
      </w:r>
      <w:proofErr w:type="gramEnd"/>
    </w:p>
    <w:p w:rsidR="00B36CAB" w:rsidRPr="009E326A" w:rsidRDefault="00B36CAB" w:rsidP="005239DB">
      <w:pPr>
        <w:pStyle w:val="ListParagraph"/>
        <w:adjustRightInd w:val="0"/>
        <w:snapToGrid w:val="0"/>
        <w:ind w:firstLine="426"/>
        <w:rPr>
          <w:rFonts w:ascii="Times New Roman" w:hAnsi="Times New Roman" w:cs="Times New Roman"/>
          <w:bCs/>
        </w:rPr>
      </w:pPr>
    </w:p>
    <w:p w:rsidR="00B36CAB" w:rsidRPr="009E326A" w:rsidRDefault="00B36CAB" w:rsidP="005239DB">
      <w:pPr>
        <w:adjustRightInd w:val="0"/>
        <w:snapToGrid w:val="0"/>
        <w:rPr>
          <w:rFonts w:ascii="Times New Roman" w:hAnsi="Times New Roman" w:cs="Times New Roman"/>
          <w:bCs/>
        </w:rPr>
      </w:pPr>
      <w:proofErr w:type="gramStart"/>
      <w:r w:rsidRPr="009E326A">
        <w:rPr>
          <w:rFonts w:ascii="Times New Roman" w:hAnsi="Times New Roman" w:cs="Times New Roman"/>
          <w:bCs/>
        </w:rPr>
        <w:t xml:space="preserve">Tabel </w:t>
      </w:r>
      <w:r w:rsidR="00E26DF3">
        <w:rPr>
          <w:rFonts w:ascii="Times New Roman" w:hAnsi="Times New Roman" w:cs="Times New Roman" w:hint="eastAsia"/>
          <w:bCs/>
        </w:rPr>
        <w:t>4</w:t>
      </w:r>
      <w:r w:rsidRPr="009E326A">
        <w:rPr>
          <w:rFonts w:ascii="Times New Roman" w:hAnsi="Times New Roman" w:cs="Times New Roman"/>
          <w:bCs/>
        </w:rPr>
        <w:t>.</w:t>
      </w:r>
      <w:proofErr w:type="gramEnd"/>
      <w:r w:rsidRPr="009E326A">
        <w:rPr>
          <w:rFonts w:ascii="Times New Roman" w:hAnsi="Times New Roman" w:cs="Times New Roman"/>
          <w:bCs/>
        </w:rPr>
        <w:t xml:space="preserve"> </w:t>
      </w:r>
      <w:r w:rsidRPr="009E326A">
        <w:rPr>
          <w:rFonts w:ascii="Times New Roman" w:hAnsi="Times New Roman" w:cs="Times New Roman"/>
        </w:rPr>
        <w:t xml:space="preserve">Daftar Penyebab/ Agen Risiko </w:t>
      </w:r>
      <w:r w:rsidRPr="009E326A">
        <w:rPr>
          <w:rFonts w:ascii="Times New Roman" w:hAnsi="Times New Roman" w:cs="Times New Roman"/>
          <w:bCs/>
        </w:rPr>
        <w:t>Identitas Ternak</w:t>
      </w:r>
    </w:p>
    <w:tbl>
      <w:tblPr>
        <w:tblW w:w="6823" w:type="dxa"/>
        <w:tblInd w:w="89" w:type="dxa"/>
        <w:tblLook w:val="04A0"/>
      </w:tblPr>
      <w:tblGrid>
        <w:gridCol w:w="2080"/>
        <w:gridCol w:w="960"/>
        <w:gridCol w:w="3783"/>
      </w:tblGrid>
      <w:tr w:rsidR="00B36CAB" w:rsidRPr="009E326A" w:rsidTr="00A65C4C">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b/>
                <w:bCs/>
                <w:color w:val="000000"/>
              </w:rPr>
            </w:pPr>
            <w:r w:rsidRPr="009E326A">
              <w:rPr>
                <w:rFonts w:ascii="Times New Roman" w:eastAsia="Times New Roman" w:hAnsi="Times New Roman" w:cs="Times New Roman"/>
                <w:b/>
                <w:bCs/>
                <w:color w:val="000000"/>
              </w:rPr>
              <w:t>Area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b/>
                <w:bCs/>
                <w:color w:val="000000"/>
              </w:rPr>
            </w:pPr>
            <w:r w:rsidRPr="009E326A">
              <w:rPr>
                <w:rFonts w:ascii="Times New Roman" w:eastAsia="Times New Roman" w:hAnsi="Times New Roman" w:cs="Times New Roman"/>
                <w:b/>
                <w:bCs/>
                <w:color w:val="000000"/>
              </w:rPr>
              <w:t>Kode</w:t>
            </w:r>
          </w:p>
        </w:tc>
        <w:tc>
          <w:tcPr>
            <w:tcW w:w="3783" w:type="dxa"/>
            <w:tcBorders>
              <w:top w:val="single" w:sz="4" w:space="0" w:color="auto"/>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b/>
                <w:bCs/>
                <w:color w:val="000000"/>
              </w:rPr>
            </w:pPr>
            <w:r w:rsidRPr="009E326A">
              <w:rPr>
                <w:rFonts w:ascii="Times New Roman" w:eastAsia="Times New Roman" w:hAnsi="Times New Roman" w:cs="Times New Roman"/>
                <w:b/>
                <w:bCs/>
                <w:color w:val="000000"/>
              </w:rPr>
              <w:t>Penyebab (Agent) Risiko</w:t>
            </w:r>
          </w:p>
        </w:tc>
      </w:tr>
      <w:tr w:rsidR="00B36CAB" w:rsidRPr="009E326A" w:rsidTr="00A65C4C">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noWrap/>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 xml:space="preserve">Identitas Ternak </w:t>
            </w: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A9</w:t>
            </w:r>
          </w:p>
        </w:tc>
        <w:tc>
          <w:tcPr>
            <w:tcW w:w="378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 xml:space="preserve">Jadwal perkawinanan kurang efektif </w:t>
            </w:r>
          </w:p>
        </w:tc>
      </w:tr>
      <w:tr w:rsidR="00B36CAB" w:rsidRPr="009E326A" w:rsidTr="00A65C4C">
        <w:trPr>
          <w:trHeight w:val="315"/>
        </w:trPr>
        <w:tc>
          <w:tcPr>
            <w:tcW w:w="208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A10</w:t>
            </w:r>
          </w:p>
        </w:tc>
        <w:tc>
          <w:tcPr>
            <w:tcW w:w="3783"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 xml:space="preserve">Kesalahan dalam pendataan </w:t>
            </w:r>
          </w:p>
        </w:tc>
      </w:tr>
      <w:tr w:rsidR="00B36CAB" w:rsidRPr="009E326A" w:rsidTr="00A65C4C">
        <w:trPr>
          <w:trHeight w:val="315"/>
        </w:trPr>
        <w:tc>
          <w:tcPr>
            <w:tcW w:w="208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nil"/>
              <w:right w:val="single" w:sz="8"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A11</w:t>
            </w:r>
          </w:p>
        </w:tc>
        <w:tc>
          <w:tcPr>
            <w:tcW w:w="3783" w:type="dxa"/>
            <w:tcBorders>
              <w:top w:val="nil"/>
              <w:left w:val="single" w:sz="4" w:space="0" w:color="auto"/>
              <w:bottom w:val="nil"/>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 xml:space="preserve">Ketidak telitian dalam melakukan pengukuran saat recording </w:t>
            </w:r>
          </w:p>
        </w:tc>
      </w:tr>
      <w:tr w:rsidR="00B36CAB" w:rsidRPr="009E326A" w:rsidTr="00A65C4C">
        <w:trPr>
          <w:trHeight w:val="330"/>
        </w:trPr>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A12</w:t>
            </w:r>
          </w:p>
        </w:tc>
        <w:tc>
          <w:tcPr>
            <w:tcW w:w="3783" w:type="dxa"/>
            <w:tcBorders>
              <w:top w:val="single" w:sz="4" w:space="0" w:color="auto"/>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Ketidaktelitian dalam penyimpanan data ternak</w:t>
            </w:r>
          </w:p>
        </w:tc>
      </w:tr>
    </w:tbl>
    <w:p w:rsidR="00B36CAB" w:rsidRPr="009E326A" w:rsidRDefault="00B36CAB" w:rsidP="005239DB">
      <w:pPr>
        <w:adjustRightInd w:val="0"/>
        <w:snapToGrid w:val="0"/>
        <w:ind w:firstLine="284"/>
        <w:rPr>
          <w:rFonts w:ascii="Times New Roman" w:hAnsi="Times New Roman" w:cs="Times New Roman"/>
          <w:bCs/>
        </w:rPr>
      </w:pPr>
      <w:r w:rsidRPr="009E326A">
        <w:rPr>
          <w:rFonts w:ascii="Times New Roman" w:hAnsi="Times New Roman" w:cs="Times New Roman"/>
          <w:bCs/>
        </w:rPr>
        <w:lastRenderedPageBreak/>
        <w:t xml:space="preserve">Ketidaktelitian </w:t>
      </w:r>
      <w:proofErr w:type="gramStart"/>
      <w:r w:rsidRPr="009E326A">
        <w:rPr>
          <w:rFonts w:ascii="Times New Roman" w:hAnsi="Times New Roman" w:cs="Times New Roman"/>
          <w:bCs/>
        </w:rPr>
        <w:t>dalam  melakukan</w:t>
      </w:r>
      <w:proofErr w:type="gramEnd"/>
      <w:r w:rsidRPr="009E326A">
        <w:rPr>
          <w:rFonts w:ascii="Times New Roman" w:hAnsi="Times New Roman" w:cs="Times New Roman"/>
          <w:bCs/>
        </w:rPr>
        <w:t xml:space="preserve"> pengukuran saat recording.  </w:t>
      </w:r>
      <w:proofErr w:type="gramStart"/>
      <w:r w:rsidRPr="009E326A">
        <w:rPr>
          <w:rFonts w:ascii="Times New Roman" w:hAnsi="Times New Roman" w:cs="Times New Roman"/>
          <w:bCs/>
        </w:rPr>
        <w:t>Recording dilakukan untuk mengetahui spesifikasi ternak seperti lebar badan, tinggi badan, berat tubuh dan lain-lain.</w:t>
      </w:r>
      <w:proofErr w:type="gramEnd"/>
      <w:r w:rsidRPr="009E326A">
        <w:rPr>
          <w:rFonts w:ascii="Times New Roman" w:hAnsi="Times New Roman" w:cs="Times New Roman"/>
          <w:bCs/>
        </w:rPr>
        <w:t xml:space="preserve"> Ketidaktelitian dalam pengukuran bisa disebabkan karena kurangnya pengetahuan mengenai recording seperti misalnya mengukur lingkar dada (tidak tahu </w:t>
      </w:r>
      <w:proofErr w:type="gramStart"/>
      <w:r w:rsidRPr="009E326A">
        <w:rPr>
          <w:rFonts w:ascii="Times New Roman" w:hAnsi="Times New Roman" w:cs="Times New Roman"/>
          <w:bCs/>
        </w:rPr>
        <w:t>cara</w:t>
      </w:r>
      <w:proofErr w:type="gramEnd"/>
      <w:r w:rsidRPr="009E326A">
        <w:rPr>
          <w:rFonts w:ascii="Times New Roman" w:hAnsi="Times New Roman" w:cs="Times New Roman"/>
          <w:bCs/>
        </w:rPr>
        <w:t xml:space="preserve"> mengukurnya) dan kurangnya informasi saat melakukan pengukuran. Sehingga data recording yang di input untuk di simpan tidak akurat.</w:t>
      </w:r>
    </w:p>
    <w:p w:rsidR="00B36CAB" w:rsidRDefault="00B36CAB" w:rsidP="005239DB">
      <w:pPr>
        <w:adjustRightInd w:val="0"/>
        <w:snapToGrid w:val="0"/>
        <w:ind w:firstLine="284"/>
        <w:rPr>
          <w:rFonts w:ascii="Times New Roman" w:hAnsi="Times New Roman" w:cs="Times New Roman"/>
          <w:color w:val="000000"/>
        </w:rPr>
      </w:pPr>
      <w:r w:rsidRPr="009E326A">
        <w:rPr>
          <w:rFonts w:ascii="Times New Roman" w:eastAsia="Times New Roman" w:hAnsi="Times New Roman" w:cs="Times New Roman"/>
          <w:color w:val="000000"/>
        </w:rPr>
        <w:t xml:space="preserve">Ketidaktelitian dalam penyimpanan data ternak bisa disebabkan karena anggapan bahwa data tidak terlalu penting dalam </w:t>
      </w:r>
      <w:proofErr w:type="gramStart"/>
      <w:r w:rsidRPr="009E326A">
        <w:rPr>
          <w:rFonts w:ascii="Times New Roman" w:eastAsia="Times New Roman" w:hAnsi="Times New Roman" w:cs="Times New Roman"/>
          <w:color w:val="000000"/>
        </w:rPr>
        <w:t>pembibitan  sehingga</w:t>
      </w:r>
      <w:proofErr w:type="gramEnd"/>
      <w:r w:rsidRPr="009E326A">
        <w:rPr>
          <w:rFonts w:ascii="Times New Roman" w:eastAsia="Times New Roman" w:hAnsi="Times New Roman" w:cs="Times New Roman"/>
          <w:color w:val="000000"/>
        </w:rPr>
        <w:t xml:space="preserve"> tidak ada kepedulian penyimpanan data berupa arsip dan bahkan tidak ada tempat penyimpanan khusus. </w:t>
      </w:r>
      <w:proofErr w:type="gramStart"/>
      <w:r w:rsidRPr="009E326A">
        <w:rPr>
          <w:rFonts w:ascii="Times New Roman" w:eastAsia="Times New Roman" w:hAnsi="Times New Roman" w:cs="Times New Roman"/>
          <w:color w:val="000000"/>
        </w:rPr>
        <w:t>Walaupun ada tempat penyimpanan khusus peletakannya tidak pada tempat yang layak.</w:t>
      </w:r>
      <w:proofErr w:type="gramEnd"/>
    </w:p>
    <w:p w:rsidR="00B36CAB" w:rsidRPr="009E326A" w:rsidRDefault="00B36CAB" w:rsidP="00A253F4">
      <w:pPr>
        <w:pStyle w:val="ListParagraph"/>
        <w:widowControl/>
        <w:numPr>
          <w:ilvl w:val="1"/>
          <w:numId w:val="33"/>
        </w:numPr>
        <w:adjustRightInd w:val="0"/>
        <w:snapToGrid w:val="0"/>
        <w:ind w:leftChars="0" w:left="360"/>
        <w:rPr>
          <w:rFonts w:ascii="Times New Roman" w:hAnsi="Times New Roman" w:cs="Times New Roman"/>
          <w:bCs/>
        </w:rPr>
      </w:pPr>
      <w:r w:rsidRPr="009E326A">
        <w:rPr>
          <w:rFonts w:ascii="Times New Roman" w:hAnsi="Times New Roman" w:cs="Times New Roman"/>
          <w:bCs/>
        </w:rPr>
        <w:t>Pemeliharaan ternak</w:t>
      </w:r>
    </w:p>
    <w:p w:rsidR="00B36CAB" w:rsidRDefault="00B36CAB" w:rsidP="005239DB">
      <w:pPr>
        <w:adjustRightInd w:val="0"/>
        <w:snapToGrid w:val="0"/>
        <w:ind w:firstLine="284"/>
        <w:rPr>
          <w:rFonts w:ascii="Times New Roman" w:hAnsi="Times New Roman" w:cs="Times New Roman"/>
          <w:bCs/>
        </w:rPr>
      </w:pPr>
      <w:r w:rsidRPr="009E326A">
        <w:rPr>
          <w:rFonts w:ascii="Times New Roman" w:hAnsi="Times New Roman" w:cs="Times New Roman"/>
          <w:bCs/>
        </w:rPr>
        <w:t xml:space="preserve">Agen risiko dari area pemeliharaan ternak diantaraya adalah pelaksanaan pemberian ternak, kesalahan dalam memberikan pakan ternak, pakan yang tidak sehat, pengaruh cuaca, lingkungan yang tidak baik, kesalahan dalam teknik beternak, jadwal perkawinan kurang efektif, kesalahan dalam melakukan perkawinan,  tenaga kerja kurang berkompeten dalam melakukan perkawinan dan kurangnya pengetahuan dari peternak, fasilitas kurang memadai, kesalahan dalam pendataan, Pemberian pakan yang tidak baik, salah memilih pakan, sperma pejantan yang tidak berkualitas, ketidaktelitian dalam melakukan pengukuran saat recording, kandang kotor, koloni dalam kandang terlalu penuh, lingkungan dan cuaca yang tidak mendukung, tidak aktif dalam melakukan </w:t>
      </w:r>
      <w:r w:rsidRPr="009E326A">
        <w:rPr>
          <w:rFonts w:ascii="Times New Roman" w:hAnsi="Times New Roman" w:cs="Times New Roman"/>
          <w:bCs/>
          <w:i/>
        </w:rPr>
        <w:t>exercise</w:t>
      </w:r>
      <w:r w:rsidRPr="009E326A">
        <w:rPr>
          <w:rFonts w:ascii="Times New Roman" w:hAnsi="Times New Roman" w:cs="Times New Roman"/>
          <w:bCs/>
        </w:rPr>
        <w:t>, jarang melakukan pemeriksaan, kondisi dan konstruksi kandang yang tidak memadai dan manajemen perkandangan tidak efektif.</w:t>
      </w:r>
    </w:p>
    <w:p w:rsidR="00B36CAB" w:rsidRPr="009E326A" w:rsidRDefault="00B36CAB" w:rsidP="005239DB">
      <w:pPr>
        <w:adjustRightInd w:val="0"/>
        <w:snapToGrid w:val="0"/>
        <w:rPr>
          <w:rFonts w:ascii="Times New Roman" w:hAnsi="Times New Roman" w:cs="Times New Roman"/>
          <w:bCs/>
        </w:rPr>
      </w:pPr>
      <w:proofErr w:type="gramStart"/>
      <w:r w:rsidRPr="009E326A">
        <w:rPr>
          <w:rFonts w:ascii="Times New Roman" w:hAnsi="Times New Roman" w:cs="Times New Roman"/>
          <w:bCs/>
        </w:rPr>
        <w:t xml:space="preserve">Tabel </w:t>
      </w:r>
      <w:r w:rsidR="00E26DF3">
        <w:rPr>
          <w:rFonts w:ascii="Times New Roman" w:hAnsi="Times New Roman" w:cs="Times New Roman" w:hint="eastAsia"/>
          <w:bCs/>
        </w:rPr>
        <w:t>5</w:t>
      </w:r>
      <w:r w:rsidRPr="009E326A">
        <w:rPr>
          <w:rFonts w:ascii="Times New Roman" w:hAnsi="Times New Roman" w:cs="Times New Roman"/>
          <w:bCs/>
        </w:rPr>
        <w:t>.</w:t>
      </w:r>
      <w:proofErr w:type="gramEnd"/>
      <w:r w:rsidRPr="009E326A">
        <w:rPr>
          <w:rFonts w:ascii="Times New Roman" w:hAnsi="Times New Roman" w:cs="Times New Roman"/>
        </w:rPr>
        <w:t xml:space="preserve"> Daftar Penyebab/ Agen Risiko Pemeliharaan Ternak</w:t>
      </w:r>
    </w:p>
    <w:tbl>
      <w:tblPr>
        <w:tblW w:w="7270" w:type="dxa"/>
        <w:tblInd w:w="89" w:type="dxa"/>
        <w:tblLook w:val="04A0"/>
      </w:tblPr>
      <w:tblGrid>
        <w:gridCol w:w="1358"/>
        <w:gridCol w:w="792"/>
        <w:gridCol w:w="5120"/>
      </w:tblGrid>
      <w:tr w:rsidR="00B36CAB" w:rsidRPr="009E326A" w:rsidTr="005239DB">
        <w:trPr>
          <w:trHeight w:val="330"/>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b/>
                <w:bCs/>
                <w:color w:val="000000"/>
              </w:rPr>
            </w:pPr>
            <w:r w:rsidRPr="009E326A">
              <w:rPr>
                <w:rFonts w:ascii="Times New Roman" w:eastAsia="Times New Roman" w:hAnsi="Times New Roman" w:cs="Times New Roman"/>
                <w:b/>
                <w:bCs/>
                <w:color w:val="000000"/>
              </w:rPr>
              <w:t>Area</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b/>
                <w:bCs/>
                <w:color w:val="000000"/>
              </w:rPr>
            </w:pPr>
            <w:r w:rsidRPr="009E326A">
              <w:rPr>
                <w:rFonts w:ascii="Times New Roman" w:eastAsia="Times New Roman" w:hAnsi="Times New Roman" w:cs="Times New Roman"/>
                <w:b/>
                <w:bCs/>
                <w:color w:val="000000"/>
              </w:rPr>
              <w:t>Kode</w:t>
            </w:r>
          </w:p>
        </w:tc>
        <w:tc>
          <w:tcPr>
            <w:tcW w:w="5124" w:type="dxa"/>
            <w:tcBorders>
              <w:top w:val="single" w:sz="4" w:space="0" w:color="auto"/>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b/>
                <w:bCs/>
                <w:color w:val="000000"/>
              </w:rPr>
            </w:pPr>
            <w:r w:rsidRPr="009E326A">
              <w:rPr>
                <w:rFonts w:ascii="Times New Roman" w:eastAsia="Times New Roman" w:hAnsi="Times New Roman" w:cs="Times New Roman"/>
                <w:b/>
                <w:bCs/>
                <w:color w:val="000000"/>
              </w:rPr>
              <w:t>Penyebab (Agent) Risiko</w:t>
            </w:r>
          </w:p>
        </w:tc>
      </w:tr>
      <w:tr w:rsidR="00B36CAB" w:rsidRPr="009E326A" w:rsidTr="005239DB">
        <w:trPr>
          <w:trHeight w:val="330"/>
        </w:trPr>
        <w:tc>
          <w:tcPr>
            <w:tcW w:w="1354" w:type="dxa"/>
            <w:vMerge w:val="restart"/>
            <w:tcBorders>
              <w:top w:val="nil"/>
              <w:left w:val="single" w:sz="4" w:space="0" w:color="auto"/>
              <w:bottom w:val="single" w:sz="4" w:space="0" w:color="auto"/>
              <w:right w:val="single" w:sz="4" w:space="0" w:color="auto"/>
            </w:tcBorders>
            <w:shd w:val="clear" w:color="auto" w:fill="auto"/>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 xml:space="preserve">Pemeliharaan Ternak </w:t>
            </w: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A13</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Pelaksanaan pemberian pakan tidak sesuai jadwal</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A14</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Kesalahan dalam memberikan pakan ternak</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A15</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Jumlah persediaan pakan kurang</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A16</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 xml:space="preserve">Kehabisan stock pakan </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A17</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Pola makan yang salah</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A18</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Tidak adanya pejantan unggul untuk dikawinkan</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A19</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Tidak adanya betina unggul untuk dikawinkan</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A20</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Kesalahan dalam memberikan pakan ternak</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A21</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Keterlambatan dalam pemberian pakan ternak</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A22</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Pakan yang tidak sehat</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A23</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Pengaruh cuaca</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A24</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Lingkungan yang tidak baik</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A25</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Kesalahan dalam teknik beternak</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A26</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Kesalahan dalam melakukan perkawinan</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A27</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Tenaga kerja kurang berkompeten dalam melakukan perkawinan</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A28</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Kurangnya pengetahuan dari peternak</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A29</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Fasilitas kurang memadai</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A30</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Pemberian pakan yang tidak di jaga dengan baik</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A31</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 xml:space="preserve">Salah memilih sapi bakalan </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A32</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Sperma pejantan yang tidak berkualitas</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A33</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Kondisi perkandangan kotor</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A34</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Koloni dalam kandang terlalu penuh</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A35</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Lingkungan dan cuaca yang tidak mendukung</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A36</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Tidak aktif dalam melakukan exercise pada ternak</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A37</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Jarang melakukan pemeriksaan pada ternak</w:t>
            </w:r>
          </w:p>
        </w:tc>
      </w:tr>
      <w:tr w:rsidR="00B36CAB" w:rsidRPr="009E326A" w:rsidTr="005239DB">
        <w:trPr>
          <w:trHeight w:val="330"/>
        </w:trPr>
        <w:tc>
          <w:tcPr>
            <w:tcW w:w="1354"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792"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A38</w:t>
            </w:r>
          </w:p>
        </w:tc>
        <w:tc>
          <w:tcPr>
            <w:tcW w:w="5124"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Pakan yang tidak berkualitas</w:t>
            </w:r>
          </w:p>
        </w:tc>
      </w:tr>
    </w:tbl>
    <w:p w:rsidR="00E26DF3" w:rsidRDefault="00E26DF3" w:rsidP="00E26DF3">
      <w:pPr>
        <w:pStyle w:val="ListParagraph"/>
        <w:widowControl/>
        <w:adjustRightInd w:val="0"/>
        <w:snapToGrid w:val="0"/>
        <w:ind w:leftChars="0" w:left="360"/>
        <w:rPr>
          <w:rFonts w:ascii="Times New Roman" w:hAnsi="Times New Roman" w:cs="Times New Roman" w:hint="eastAsia"/>
          <w:bCs/>
        </w:rPr>
      </w:pPr>
    </w:p>
    <w:p w:rsidR="00B36CAB" w:rsidRPr="009E326A" w:rsidRDefault="00B36CAB" w:rsidP="00A253F4">
      <w:pPr>
        <w:pStyle w:val="ListParagraph"/>
        <w:widowControl/>
        <w:numPr>
          <w:ilvl w:val="1"/>
          <w:numId w:val="33"/>
        </w:numPr>
        <w:adjustRightInd w:val="0"/>
        <w:snapToGrid w:val="0"/>
        <w:ind w:leftChars="0" w:left="360"/>
        <w:rPr>
          <w:rFonts w:ascii="Times New Roman" w:hAnsi="Times New Roman" w:cs="Times New Roman"/>
          <w:bCs/>
        </w:rPr>
      </w:pPr>
      <w:r w:rsidRPr="009E326A">
        <w:rPr>
          <w:rFonts w:ascii="Times New Roman" w:hAnsi="Times New Roman" w:cs="Times New Roman"/>
          <w:bCs/>
        </w:rPr>
        <w:t>Pemindahan Ternak</w:t>
      </w:r>
    </w:p>
    <w:p w:rsidR="00B36CAB" w:rsidRPr="009E326A" w:rsidRDefault="00B36CAB" w:rsidP="005239DB">
      <w:pPr>
        <w:adjustRightInd w:val="0"/>
        <w:snapToGrid w:val="0"/>
        <w:ind w:firstLine="284"/>
        <w:rPr>
          <w:rFonts w:ascii="Times New Roman" w:hAnsi="Times New Roman" w:cs="Times New Roman"/>
          <w:bCs/>
        </w:rPr>
      </w:pPr>
      <w:proofErr w:type="gramStart"/>
      <w:r w:rsidRPr="009E326A">
        <w:rPr>
          <w:rFonts w:ascii="Times New Roman" w:hAnsi="Times New Roman" w:cs="Times New Roman"/>
          <w:bCs/>
        </w:rPr>
        <w:t xml:space="preserve">Agen risiko dari pemindahan ternak yaitu </w:t>
      </w:r>
      <w:r w:rsidRPr="009E326A">
        <w:rPr>
          <w:rFonts w:ascii="Times New Roman" w:eastAsia="Times New Roman" w:hAnsi="Times New Roman" w:cs="Times New Roman"/>
          <w:color w:val="000000"/>
          <w:lang w:eastAsia="id-ID"/>
        </w:rPr>
        <w:t>Menghandling sapi yang terlalu lama</w:t>
      </w:r>
      <w:r w:rsidRPr="009E326A">
        <w:rPr>
          <w:rFonts w:ascii="Times New Roman" w:hAnsi="Times New Roman" w:cs="Times New Roman"/>
          <w:bCs/>
        </w:rPr>
        <w:t xml:space="preserve">, </w:t>
      </w:r>
      <w:r w:rsidRPr="009E326A">
        <w:rPr>
          <w:rFonts w:ascii="Times New Roman" w:eastAsia="Times New Roman" w:hAnsi="Times New Roman" w:cs="Times New Roman"/>
          <w:color w:val="000000"/>
          <w:lang w:eastAsia="id-ID"/>
        </w:rPr>
        <w:t>kurangnya pengetahuan pada karyawan dalam menghandling sapi, fasilitas dan peralatan tidak memadai, tidak adanya manajemen perkandangan setiap koloni dan sering terjadi adu fisik antar ternak.</w:t>
      </w:r>
      <w:proofErr w:type="gramEnd"/>
    </w:p>
    <w:p w:rsidR="00B36CAB" w:rsidRPr="009E326A" w:rsidRDefault="00B36CAB" w:rsidP="005239DB">
      <w:pPr>
        <w:adjustRightInd w:val="0"/>
        <w:snapToGrid w:val="0"/>
        <w:rPr>
          <w:rFonts w:ascii="Times New Roman" w:hAnsi="Times New Roman" w:cs="Times New Roman"/>
        </w:rPr>
      </w:pPr>
      <w:proofErr w:type="gramStart"/>
      <w:r w:rsidRPr="009E326A">
        <w:rPr>
          <w:rFonts w:ascii="Times New Roman" w:hAnsi="Times New Roman" w:cs="Times New Roman"/>
        </w:rPr>
        <w:t xml:space="preserve">Tabel </w:t>
      </w:r>
      <w:r w:rsidR="00E26DF3">
        <w:rPr>
          <w:rFonts w:ascii="Times New Roman" w:hAnsi="Times New Roman" w:cs="Times New Roman" w:hint="eastAsia"/>
        </w:rPr>
        <w:t>6</w:t>
      </w:r>
      <w:r w:rsidRPr="009E326A">
        <w:rPr>
          <w:rFonts w:ascii="Times New Roman" w:hAnsi="Times New Roman" w:cs="Times New Roman"/>
        </w:rPr>
        <w:t>.</w:t>
      </w:r>
      <w:proofErr w:type="gramEnd"/>
      <w:r w:rsidRPr="009E326A">
        <w:rPr>
          <w:rFonts w:ascii="Times New Roman" w:hAnsi="Times New Roman" w:cs="Times New Roman"/>
        </w:rPr>
        <w:t xml:space="preserve"> Daftar Penyebab/ Agen Risiko Pemindahan Ternak</w:t>
      </w:r>
    </w:p>
    <w:tbl>
      <w:tblPr>
        <w:tblW w:w="7103" w:type="dxa"/>
        <w:tblInd w:w="93" w:type="dxa"/>
        <w:tblLook w:val="04A0"/>
      </w:tblPr>
      <w:tblGrid>
        <w:gridCol w:w="1455"/>
        <w:gridCol w:w="810"/>
        <w:gridCol w:w="4838"/>
      </w:tblGrid>
      <w:tr w:rsidR="00B36CAB" w:rsidRPr="009E326A" w:rsidTr="005239DB">
        <w:trPr>
          <w:trHeight w:val="414"/>
        </w:trPr>
        <w:tc>
          <w:tcPr>
            <w:tcW w:w="145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b/>
                <w:bCs/>
                <w:color w:val="000000"/>
                <w:lang w:eastAsia="id-ID"/>
              </w:rPr>
            </w:pPr>
            <w:r w:rsidRPr="009E326A">
              <w:rPr>
                <w:rFonts w:ascii="Times New Roman" w:eastAsia="Times New Roman" w:hAnsi="Times New Roman" w:cs="Times New Roman"/>
                <w:b/>
                <w:bCs/>
                <w:color w:val="000000"/>
                <w:lang w:eastAsia="id-ID"/>
              </w:rPr>
              <w:t>Area</w:t>
            </w:r>
          </w:p>
        </w:tc>
        <w:tc>
          <w:tcPr>
            <w:tcW w:w="8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b/>
                <w:bCs/>
                <w:color w:val="000000"/>
                <w:lang w:eastAsia="id-ID"/>
              </w:rPr>
            </w:pPr>
            <w:r w:rsidRPr="009E326A">
              <w:rPr>
                <w:rFonts w:ascii="Times New Roman" w:eastAsia="Times New Roman" w:hAnsi="Times New Roman" w:cs="Times New Roman"/>
                <w:b/>
                <w:bCs/>
                <w:color w:val="000000"/>
                <w:lang w:eastAsia="id-ID"/>
              </w:rPr>
              <w:t>Kode</w:t>
            </w:r>
          </w:p>
        </w:tc>
        <w:tc>
          <w:tcPr>
            <w:tcW w:w="483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b/>
                <w:bCs/>
                <w:color w:val="000000"/>
                <w:lang w:eastAsia="id-ID"/>
              </w:rPr>
            </w:pPr>
            <w:r w:rsidRPr="009E326A">
              <w:rPr>
                <w:rFonts w:ascii="Times New Roman" w:eastAsia="Times New Roman" w:hAnsi="Times New Roman" w:cs="Times New Roman"/>
                <w:b/>
                <w:bCs/>
                <w:color w:val="000000"/>
                <w:lang w:eastAsia="id-ID"/>
              </w:rPr>
              <w:t>Agen Risiko (</w:t>
            </w:r>
            <w:r w:rsidRPr="009E326A">
              <w:rPr>
                <w:rFonts w:ascii="Times New Roman" w:eastAsia="Times New Roman" w:hAnsi="Times New Roman" w:cs="Times New Roman"/>
                <w:b/>
                <w:bCs/>
                <w:i/>
                <w:iCs/>
                <w:color w:val="000000"/>
                <w:lang w:eastAsia="id-ID"/>
              </w:rPr>
              <w:t>Risk Agent</w:t>
            </w:r>
            <w:r w:rsidRPr="009E326A">
              <w:rPr>
                <w:rFonts w:ascii="Times New Roman" w:eastAsia="Times New Roman" w:hAnsi="Times New Roman" w:cs="Times New Roman"/>
                <w:b/>
                <w:bCs/>
                <w:color w:val="000000"/>
                <w:lang w:eastAsia="id-ID"/>
              </w:rPr>
              <w:t>)</w:t>
            </w:r>
          </w:p>
        </w:tc>
      </w:tr>
      <w:tr w:rsidR="00B36CAB" w:rsidRPr="009E326A" w:rsidTr="005239DB">
        <w:trPr>
          <w:trHeight w:val="414"/>
        </w:trPr>
        <w:tc>
          <w:tcPr>
            <w:tcW w:w="1455" w:type="dxa"/>
            <w:vMerge/>
            <w:tcBorders>
              <w:top w:val="single" w:sz="8" w:space="0" w:color="auto"/>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b/>
                <w:bCs/>
                <w:color w:val="000000"/>
                <w:lang w:eastAsia="id-ID"/>
              </w:rPr>
            </w:pPr>
          </w:p>
        </w:tc>
        <w:tc>
          <w:tcPr>
            <w:tcW w:w="810" w:type="dxa"/>
            <w:vMerge/>
            <w:tcBorders>
              <w:top w:val="single" w:sz="8" w:space="0" w:color="auto"/>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b/>
                <w:bCs/>
                <w:color w:val="000000"/>
                <w:lang w:eastAsia="id-ID"/>
              </w:rPr>
            </w:pPr>
          </w:p>
        </w:tc>
        <w:tc>
          <w:tcPr>
            <w:tcW w:w="4838" w:type="dxa"/>
            <w:vMerge/>
            <w:tcBorders>
              <w:top w:val="single" w:sz="8" w:space="0" w:color="auto"/>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b/>
                <w:bCs/>
                <w:color w:val="000000"/>
                <w:lang w:eastAsia="id-ID"/>
              </w:rPr>
            </w:pPr>
          </w:p>
        </w:tc>
      </w:tr>
      <w:tr w:rsidR="00B36CAB" w:rsidRPr="009E326A" w:rsidTr="005239DB">
        <w:trPr>
          <w:trHeight w:val="315"/>
        </w:trPr>
        <w:tc>
          <w:tcPr>
            <w:tcW w:w="14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Pemindahan Ternak</w:t>
            </w:r>
          </w:p>
        </w:tc>
        <w:tc>
          <w:tcPr>
            <w:tcW w:w="810"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A39</w:t>
            </w:r>
          </w:p>
        </w:tc>
        <w:tc>
          <w:tcPr>
            <w:tcW w:w="4838"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Menghandling sapi yang terlalu lama</w:t>
            </w:r>
          </w:p>
        </w:tc>
      </w:tr>
      <w:tr w:rsidR="00B36CAB" w:rsidRPr="009E326A" w:rsidTr="005239DB">
        <w:trPr>
          <w:trHeight w:val="315"/>
        </w:trPr>
        <w:tc>
          <w:tcPr>
            <w:tcW w:w="1455" w:type="dxa"/>
            <w:vMerge/>
            <w:tcBorders>
              <w:top w:val="nil"/>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p>
        </w:tc>
        <w:tc>
          <w:tcPr>
            <w:tcW w:w="810"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A40</w:t>
            </w:r>
          </w:p>
        </w:tc>
        <w:tc>
          <w:tcPr>
            <w:tcW w:w="4838"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Kurangnya pengetahuan pada karyawan dalam menghandling sapi</w:t>
            </w:r>
          </w:p>
        </w:tc>
      </w:tr>
      <w:tr w:rsidR="00B36CAB" w:rsidRPr="009E326A" w:rsidTr="005239DB">
        <w:trPr>
          <w:trHeight w:val="315"/>
        </w:trPr>
        <w:tc>
          <w:tcPr>
            <w:tcW w:w="1455" w:type="dxa"/>
            <w:vMerge/>
            <w:tcBorders>
              <w:top w:val="nil"/>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p>
        </w:tc>
        <w:tc>
          <w:tcPr>
            <w:tcW w:w="810"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A41</w:t>
            </w:r>
          </w:p>
        </w:tc>
        <w:tc>
          <w:tcPr>
            <w:tcW w:w="4838"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Fasilitas dan peralatan tidak memadai</w:t>
            </w:r>
          </w:p>
        </w:tc>
      </w:tr>
      <w:tr w:rsidR="00B36CAB" w:rsidRPr="009E326A" w:rsidTr="005239DB">
        <w:trPr>
          <w:trHeight w:val="315"/>
        </w:trPr>
        <w:tc>
          <w:tcPr>
            <w:tcW w:w="1455" w:type="dxa"/>
            <w:vMerge/>
            <w:tcBorders>
              <w:top w:val="nil"/>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p>
        </w:tc>
        <w:tc>
          <w:tcPr>
            <w:tcW w:w="810"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A42</w:t>
            </w:r>
          </w:p>
        </w:tc>
        <w:tc>
          <w:tcPr>
            <w:tcW w:w="4838"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Tidak adanya manajemen perkandangan setiap koloni</w:t>
            </w:r>
          </w:p>
        </w:tc>
      </w:tr>
      <w:tr w:rsidR="00B36CAB" w:rsidRPr="009E326A" w:rsidTr="005239DB">
        <w:trPr>
          <w:trHeight w:val="315"/>
        </w:trPr>
        <w:tc>
          <w:tcPr>
            <w:tcW w:w="1455" w:type="dxa"/>
            <w:vMerge/>
            <w:tcBorders>
              <w:top w:val="nil"/>
              <w:left w:val="single" w:sz="8" w:space="0" w:color="auto"/>
              <w:bottom w:val="single" w:sz="8" w:space="0" w:color="000000"/>
              <w:right w:val="single" w:sz="8"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p>
        </w:tc>
        <w:tc>
          <w:tcPr>
            <w:tcW w:w="810"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jc w:val="center"/>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A43</w:t>
            </w:r>
          </w:p>
        </w:tc>
        <w:tc>
          <w:tcPr>
            <w:tcW w:w="4838" w:type="dxa"/>
            <w:tcBorders>
              <w:top w:val="nil"/>
              <w:left w:val="nil"/>
              <w:bottom w:val="single" w:sz="8" w:space="0" w:color="auto"/>
              <w:right w:val="single" w:sz="8" w:space="0" w:color="auto"/>
            </w:tcBorders>
            <w:shd w:val="clear" w:color="auto" w:fill="auto"/>
            <w:noWrap/>
            <w:vAlign w:val="center"/>
            <w:hideMark/>
          </w:tcPr>
          <w:p w:rsidR="00B36CAB" w:rsidRPr="009E326A" w:rsidRDefault="00B36CAB" w:rsidP="005239DB">
            <w:pPr>
              <w:adjustRightInd w:val="0"/>
              <w:snapToGrid w:val="0"/>
              <w:rPr>
                <w:rFonts w:ascii="Times New Roman" w:eastAsia="Times New Roman" w:hAnsi="Times New Roman" w:cs="Times New Roman"/>
                <w:color w:val="000000"/>
                <w:lang w:eastAsia="id-ID"/>
              </w:rPr>
            </w:pPr>
            <w:r w:rsidRPr="009E326A">
              <w:rPr>
                <w:rFonts w:ascii="Times New Roman" w:eastAsia="Times New Roman" w:hAnsi="Times New Roman" w:cs="Times New Roman"/>
                <w:color w:val="000000"/>
                <w:lang w:eastAsia="id-ID"/>
              </w:rPr>
              <w:t xml:space="preserve">Sering terjadi adu fisik antar ternak </w:t>
            </w:r>
          </w:p>
        </w:tc>
      </w:tr>
    </w:tbl>
    <w:p w:rsidR="00B36CAB" w:rsidRPr="009E326A" w:rsidRDefault="00B36CAB" w:rsidP="005239DB">
      <w:pPr>
        <w:adjustRightInd w:val="0"/>
        <w:snapToGrid w:val="0"/>
        <w:rPr>
          <w:rFonts w:ascii="Times New Roman" w:hAnsi="Times New Roman" w:cs="Times New Roman"/>
          <w:b/>
        </w:rPr>
      </w:pPr>
    </w:p>
    <w:p w:rsidR="00B36CAB" w:rsidRPr="009E326A" w:rsidRDefault="00B36CAB" w:rsidP="00A253F4">
      <w:pPr>
        <w:pStyle w:val="ListParagraph"/>
        <w:widowControl/>
        <w:numPr>
          <w:ilvl w:val="1"/>
          <w:numId w:val="33"/>
        </w:numPr>
        <w:adjustRightInd w:val="0"/>
        <w:snapToGrid w:val="0"/>
        <w:ind w:leftChars="0" w:left="360"/>
        <w:rPr>
          <w:rFonts w:ascii="Times New Roman" w:hAnsi="Times New Roman" w:cs="Times New Roman"/>
          <w:bCs/>
        </w:rPr>
      </w:pPr>
      <w:r w:rsidRPr="009E326A">
        <w:rPr>
          <w:rFonts w:ascii="Times New Roman" w:eastAsia="Times New Roman" w:hAnsi="Times New Roman" w:cs="Times New Roman"/>
          <w:bCs/>
          <w:color w:val="000000"/>
          <w:lang w:eastAsia="id-ID"/>
        </w:rPr>
        <w:t>Standar Hasil Bibit</w:t>
      </w:r>
      <w:r w:rsidRPr="009E326A">
        <w:rPr>
          <w:rFonts w:ascii="Times New Roman" w:hAnsi="Times New Roman" w:cs="Times New Roman"/>
          <w:bCs/>
        </w:rPr>
        <w:t xml:space="preserve"> </w:t>
      </w:r>
    </w:p>
    <w:p w:rsidR="00B36CAB" w:rsidRDefault="00B36CAB" w:rsidP="005239DB">
      <w:pPr>
        <w:adjustRightInd w:val="0"/>
        <w:snapToGrid w:val="0"/>
        <w:ind w:firstLine="720"/>
        <w:rPr>
          <w:rFonts w:ascii="Times New Roman" w:hAnsi="Times New Roman" w:cs="Times New Roman" w:hint="eastAsia"/>
          <w:bCs/>
        </w:rPr>
      </w:pPr>
      <w:r w:rsidRPr="009E326A">
        <w:rPr>
          <w:rFonts w:ascii="Times New Roman" w:hAnsi="Times New Roman" w:cs="Times New Roman"/>
          <w:bCs/>
        </w:rPr>
        <w:t xml:space="preserve">Agen risiko dari </w:t>
      </w:r>
      <w:r w:rsidRPr="009E326A">
        <w:rPr>
          <w:rFonts w:ascii="Times New Roman" w:eastAsia="Times New Roman" w:hAnsi="Times New Roman" w:cs="Times New Roman"/>
          <w:bCs/>
          <w:color w:val="000000"/>
          <w:lang w:eastAsia="id-ID"/>
        </w:rPr>
        <w:t xml:space="preserve">standar hasil </w:t>
      </w:r>
      <w:proofErr w:type="gramStart"/>
      <w:r w:rsidRPr="009E326A">
        <w:rPr>
          <w:rFonts w:ascii="Times New Roman" w:eastAsia="Times New Roman" w:hAnsi="Times New Roman" w:cs="Times New Roman"/>
          <w:bCs/>
          <w:color w:val="000000"/>
          <w:lang w:eastAsia="id-ID"/>
        </w:rPr>
        <w:t>bibit</w:t>
      </w:r>
      <w:r w:rsidRPr="009E326A">
        <w:rPr>
          <w:rFonts w:ascii="Times New Roman" w:hAnsi="Times New Roman" w:cs="Times New Roman"/>
          <w:bCs/>
        </w:rPr>
        <w:t xml:space="preserve">  yaitu</w:t>
      </w:r>
      <w:proofErr w:type="gramEnd"/>
      <w:r w:rsidRPr="009E326A">
        <w:rPr>
          <w:rFonts w:ascii="Times New Roman" w:hAnsi="Times New Roman" w:cs="Times New Roman"/>
          <w:bCs/>
        </w:rPr>
        <w:t xml:space="preserve"> </w:t>
      </w:r>
      <w:r w:rsidRPr="009E326A">
        <w:rPr>
          <w:rFonts w:ascii="Times New Roman" w:eastAsia="Times New Roman" w:hAnsi="Times New Roman" w:cs="Times New Roman"/>
          <w:color w:val="000000"/>
          <w:lang w:eastAsia="id-ID"/>
        </w:rPr>
        <w:t>tidak adanya evaluasi pakan</w:t>
      </w:r>
      <w:r w:rsidRPr="009E326A">
        <w:rPr>
          <w:rFonts w:ascii="Times New Roman" w:hAnsi="Times New Roman" w:cs="Times New Roman"/>
          <w:bCs/>
        </w:rPr>
        <w:t xml:space="preserve">, </w:t>
      </w:r>
      <w:r w:rsidRPr="009E326A">
        <w:rPr>
          <w:rFonts w:ascii="Times New Roman" w:eastAsia="Times New Roman" w:hAnsi="Times New Roman" w:cs="Times New Roman"/>
          <w:color w:val="000000"/>
          <w:lang w:eastAsia="id-ID"/>
        </w:rPr>
        <w:t xml:space="preserve">melakukan pengukuran bobot badan sapi tidak berskala, kurang  dalam melakukan pengamanan ternak dan terjangkit penyakit. </w:t>
      </w:r>
      <w:proofErr w:type="gramStart"/>
      <w:r w:rsidRPr="009E326A">
        <w:rPr>
          <w:rFonts w:ascii="Times New Roman" w:hAnsi="Times New Roman" w:cs="Times New Roman"/>
          <w:bCs/>
        </w:rPr>
        <w:t>Tidak adanya evaluasi pakan, hal ini mempersulit kita untuk mengetahui apakah pakan yang diberikan pada ternak sudahs esuai kebutuhan fase ternak atau tidak.</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t>Evaluasi pakan bertujuan untuk menyusun formulasi ransum, mengevaluasi kualitas pakan, memeriksa nutrisi yang dapat dicerna, dan mengetahui nilai nutrisi dari pakan tersebut.</w:t>
      </w:r>
      <w:proofErr w:type="gramEnd"/>
      <w:r w:rsidRPr="009E326A">
        <w:rPr>
          <w:rFonts w:ascii="Times New Roman" w:hAnsi="Times New Roman" w:cs="Times New Roman"/>
          <w:bCs/>
        </w:rPr>
        <w:t xml:space="preserve"> Evaluasi pakan dapat dilakukan dengan </w:t>
      </w:r>
      <w:proofErr w:type="gramStart"/>
      <w:r w:rsidRPr="009E326A">
        <w:rPr>
          <w:rFonts w:ascii="Times New Roman" w:hAnsi="Times New Roman" w:cs="Times New Roman"/>
          <w:bCs/>
        </w:rPr>
        <w:t>cara</w:t>
      </w:r>
      <w:proofErr w:type="gramEnd"/>
      <w:r w:rsidRPr="009E326A">
        <w:rPr>
          <w:rFonts w:ascii="Times New Roman" w:hAnsi="Times New Roman" w:cs="Times New Roman"/>
          <w:bCs/>
        </w:rPr>
        <w:t xml:space="preserve"> evaluasi kualitas pakan secara fisik (analisis pakan dengan cara melihat keadaan fisiknya), evaluasi bahan pakan secara kimiawi (analisa pakan </w:t>
      </w:r>
      <w:r w:rsidRPr="009E326A">
        <w:rPr>
          <w:rFonts w:ascii="Times New Roman" w:hAnsi="Times New Roman" w:cs="Times New Roman"/>
          <w:bCs/>
        </w:rPr>
        <w:lastRenderedPageBreak/>
        <w:t>dengan metode analisa proksimat untuk mengetahui kandungan nutrient), evaluasi bahan pakan secara biologis (analisa pakan secara in vivo dan in vitro).</w:t>
      </w:r>
    </w:p>
    <w:p w:rsidR="00B36CAB" w:rsidRPr="009E326A" w:rsidRDefault="00B36CAB" w:rsidP="005239DB">
      <w:pPr>
        <w:adjustRightInd w:val="0"/>
        <w:snapToGrid w:val="0"/>
        <w:rPr>
          <w:rFonts w:ascii="Times New Roman" w:hAnsi="Times New Roman" w:cs="Times New Roman"/>
          <w:bCs/>
        </w:rPr>
      </w:pPr>
      <w:proofErr w:type="gramStart"/>
      <w:r w:rsidRPr="009E326A">
        <w:rPr>
          <w:rFonts w:ascii="Times New Roman" w:hAnsi="Times New Roman" w:cs="Times New Roman"/>
          <w:bCs/>
        </w:rPr>
        <w:t xml:space="preserve">Tabel </w:t>
      </w:r>
      <w:r w:rsidR="00E26DF3">
        <w:rPr>
          <w:rFonts w:ascii="Times New Roman" w:hAnsi="Times New Roman" w:cs="Times New Roman" w:hint="eastAsia"/>
          <w:bCs/>
        </w:rPr>
        <w:t>7</w:t>
      </w:r>
      <w:r w:rsidRPr="009E326A">
        <w:rPr>
          <w:rFonts w:ascii="Times New Roman" w:hAnsi="Times New Roman" w:cs="Times New Roman"/>
          <w:bCs/>
        </w:rPr>
        <w:t>.</w:t>
      </w:r>
      <w:proofErr w:type="gramEnd"/>
      <w:r w:rsidRPr="009E326A">
        <w:rPr>
          <w:rFonts w:ascii="Times New Roman" w:hAnsi="Times New Roman" w:cs="Times New Roman"/>
          <w:bCs/>
        </w:rPr>
        <w:t xml:space="preserve"> </w:t>
      </w:r>
      <w:r w:rsidRPr="009E326A">
        <w:rPr>
          <w:rFonts w:ascii="Times New Roman" w:hAnsi="Times New Roman" w:cs="Times New Roman"/>
        </w:rPr>
        <w:t xml:space="preserve">Daftar Penyebab/ Agen Risiko Standar Hasil Ternak </w:t>
      </w:r>
    </w:p>
    <w:tbl>
      <w:tblPr>
        <w:tblW w:w="7107" w:type="dxa"/>
        <w:tblInd w:w="89" w:type="dxa"/>
        <w:tblLook w:val="04A0"/>
      </w:tblPr>
      <w:tblGrid>
        <w:gridCol w:w="2080"/>
        <w:gridCol w:w="960"/>
        <w:gridCol w:w="4067"/>
      </w:tblGrid>
      <w:tr w:rsidR="00B36CAB" w:rsidRPr="009E326A" w:rsidTr="005239DB">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b/>
                <w:bCs/>
                <w:color w:val="000000"/>
              </w:rPr>
            </w:pPr>
            <w:r w:rsidRPr="009E326A">
              <w:rPr>
                <w:rFonts w:ascii="Times New Roman" w:eastAsia="Times New Roman" w:hAnsi="Times New Roman" w:cs="Times New Roman"/>
                <w:b/>
                <w:bCs/>
                <w:color w:val="000000"/>
              </w:rPr>
              <w:t>Area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b/>
                <w:bCs/>
                <w:color w:val="000000"/>
              </w:rPr>
            </w:pPr>
            <w:r w:rsidRPr="009E326A">
              <w:rPr>
                <w:rFonts w:ascii="Times New Roman" w:eastAsia="Times New Roman" w:hAnsi="Times New Roman" w:cs="Times New Roman"/>
                <w:b/>
                <w:bCs/>
                <w:color w:val="000000"/>
              </w:rPr>
              <w:t>Kode</w:t>
            </w:r>
          </w:p>
        </w:tc>
        <w:tc>
          <w:tcPr>
            <w:tcW w:w="4067" w:type="dxa"/>
            <w:tcBorders>
              <w:top w:val="single" w:sz="4" w:space="0" w:color="auto"/>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b/>
                <w:bCs/>
                <w:color w:val="000000"/>
              </w:rPr>
            </w:pPr>
            <w:r w:rsidRPr="009E326A">
              <w:rPr>
                <w:rFonts w:ascii="Times New Roman" w:eastAsia="Times New Roman" w:hAnsi="Times New Roman" w:cs="Times New Roman"/>
                <w:b/>
                <w:bCs/>
                <w:color w:val="000000"/>
              </w:rPr>
              <w:t>Penyebab (Agent) Risiko</w:t>
            </w:r>
          </w:p>
        </w:tc>
      </w:tr>
      <w:tr w:rsidR="00B36CAB" w:rsidRPr="009E326A" w:rsidTr="005239DB">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Standar Hasil Ternak</w:t>
            </w: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A44</w:t>
            </w:r>
          </w:p>
        </w:tc>
        <w:tc>
          <w:tcPr>
            <w:tcW w:w="4067"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 xml:space="preserve">Tidak adanya evaluasi pakan </w:t>
            </w:r>
          </w:p>
        </w:tc>
      </w:tr>
      <w:tr w:rsidR="00B36CAB" w:rsidRPr="009E326A" w:rsidTr="005239DB">
        <w:trPr>
          <w:trHeight w:val="315"/>
        </w:trPr>
        <w:tc>
          <w:tcPr>
            <w:tcW w:w="208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A45</w:t>
            </w:r>
          </w:p>
        </w:tc>
        <w:tc>
          <w:tcPr>
            <w:tcW w:w="4067"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Melakukan pengukuran bobot badan sapi tidak berskala</w:t>
            </w:r>
          </w:p>
        </w:tc>
      </w:tr>
      <w:tr w:rsidR="00B36CAB" w:rsidRPr="009E326A" w:rsidTr="005239DB">
        <w:trPr>
          <w:trHeight w:val="315"/>
        </w:trPr>
        <w:tc>
          <w:tcPr>
            <w:tcW w:w="208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A46</w:t>
            </w:r>
          </w:p>
        </w:tc>
        <w:tc>
          <w:tcPr>
            <w:tcW w:w="4067"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Kurang  dalam melakukan pengamanan ternak</w:t>
            </w:r>
          </w:p>
        </w:tc>
      </w:tr>
      <w:tr w:rsidR="00B36CAB" w:rsidRPr="009E326A" w:rsidTr="005239DB">
        <w:trPr>
          <w:trHeight w:val="315"/>
        </w:trPr>
        <w:tc>
          <w:tcPr>
            <w:tcW w:w="2080"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A47</w:t>
            </w:r>
          </w:p>
        </w:tc>
        <w:tc>
          <w:tcPr>
            <w:tcW w:w="4067"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Terjangkit penyakit</w:t>
            </w:r>
          </w:p>
        </w:tc>
      </w:tr>
    </w:tbl>
    <w:p w:rsidR="00B36CAB" w:rsidRPr="009E326A" w:rsidRDefault="00B36CAB" w:rsidP="005239DB">
      <w:pPr>
        <w:adjustRightInd w:val="0"/>
        <w:snapToGrid w:val="0"/>
        <w:ind w:firstLine="720"/>
        <w:rPr>
          <w:rFonts w:ascii="Times New Roman" w:hAnsi="Times New Roman" w:cs="Times New Roman"/>
          <w:bCs/>
        </w:rPr>
      </w:pPr>
    </w:p>
    <w:p w:rsidR="00B36CAB" w:rsidRPr="009E326A" w:rsidRDefault="00B36CAB" w:rsidP="005239DB">
      <w:pPr>
        <w:adjustRightInd w:val="0"/>
        <w:snapToGrid w:val="0"/>
        <w:ind w:firstLine="284"/>
        <w:rPr>
          <w:rFonts w:ascii="Times New Roman" w:hAnsi="Times New Roman" w:cs="Times New Roman"/>
          <w:bCs/>
        </w:rPr>
      </w:pPr>
      <w:proofErr w:type="gramStart"/>
      <w:r w:rsidRPr="009E326A">
        <w:rPr>
          <w:rFonts w:ascii="Times New Roman" w:hAnsi="Times New Roman" w:cs="Times New Roman"/>
          <w:bCs/>
        </w:rPr>
        <w:t>Melakukan pengukuran bobot badan sapi tidak berskala, pengukuran bobot adalah hal yang sangat penting.</w:t>
      </w:r>
      <w:proofErr w:type="gramEnd"/>
      <w:r w:rsidRPr="009E326A">
        <w:rPr>
          <w:rFonts w:ascii="Times New Roman" w:hAnsi="Times New Roman" w:cs="Times New Roman"/>
          <w:bCs/>
        </w:rPr>
        <w:t xml:space="preserve"> Karena bila tidak melakukan pengukuran bobot badan secara berskala, sulit untuk mengetahui pertumbuhan dan perkembangan suatu ternak terutama pada ternak bibit sangat diperlukan pengukuran bobot untuk mengetahui kualitas ternak ke depan. </w:t>
      </w:r>
      <w:proofErr w:type="gramStart"/>
      <w:r w:rsidRPr="009E326A">
        <w:rPr>
          <w:rFonts w:ascii="Times New Roman" w:hAnsi="Times New Roman" w:cs="Times New Roman"/>
          <w:bCs/>
        </w:rPr>
        <w:t>Dalam pengelolaan peternakan diperlukan pencatatan pengukuran bobot badan sapi yang meliputi berat tubuh, tinggi badan, lebar dada, dan panjang badan.</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t>Hal tersebut dilakukan untuk mendapatkan informasi dan dapat dijadikan parameter sapi yang memiliki standar kualitas ternak.</w:t>
      </w:r>
      <w:proofErr w:type="gramEnd"/>
    </w:p>
    <w:p w:rsidR="00B36CAB" w:rsidRPr="009E326A" w:rsidRDefault="00B36CAB" w:rsidP="005239DB">
      <w:pPr>
        <w:adjustRightInd w:val="0"/>
        <w:snapToGrid w:val="0"/>
        <w:ind w:firstLine="426"/>
        <w:rPr>
          <w:rFonts w:ascii="Times New Roman" w:hAnsi="Times New Roman" w:cs="Times New Roman"/>
          <w:bCs/>
        </w:rPr>
      </w:pPr>
      <w:proofErr w:type="gramStart"/>
      <w:r w:rsidRPr="009E326A">
        <w:rPr>
          <w:rFonts w:ascii="Times New Roman" w:hAnsi="Times New Roman" w:cs="Times New Roman"/>
          <w:bCs/>
        </w:rPr>
        <w:t>Kurangnya dalam melakukan pengamanan ternak, selain diperlukan keahlian dalam melakukan pemeliharaan, keahlian dalam pengamanan ternak juga diperlukan.</w:t>
      </w:r>
      <w:proofErr w:type="gramEnd"/>
      <w:r w:rsidRPr="009E326A">
        <w:rPr>
          <w:rFonts w:ascii="Times New Roman" w:hAnsi="Times New Roman" w:cs="Times New Roman"/>
          <w:bCs/>
        </w:rPr>
        <w:t xml:space="preserve"> Karena bila tidak adanya pengamanan dalam suatu ternak, kemungkinan peluang sapi melakukan adu fisik, sapi mati, dan sapi hilang </w:t>
      </w:r>
      <w:proofErr w:type="gramStart"/>
      <w:r w:rsidRPr="009E326A">
        <w:rPr>
          <w:rFonts w:ascii="Times New Roman" w:hAnsi="Times New Roman" w:cs="Times New Roman"/>
          <w:bCs/>
        </w:rPr>
        <w:t>akan</w:t>
      </w:r>
      <w:proofErr w:type="gramEnd"/>
      <w:r w:rsidRPr="009E326A">
        <w:rPr>
          <w:rFonts w:ascii="Times New Roman" w:hAnsi="Times New Roman" w:cs="Times New Roman"/>
          <w:bCs/>
        </w:rPr>
        <w:t xml:space="preserve"> terjadi. </w:t>
      </w:r>
      <w:proofErr w:type="gramStart"/>
      <w:r w:rsidRPr="009E326A">
        <w:rPr>
          <w:rFonts w:ascii="Times New Roman" w:hAnsi="Times New Roman" w:cs="Times New Roman"/>
          <w:bCs/>
        </w:rPr>
        <w:t>Pengamanan ternak di perlukan untuk menjaga kualitas dan kuantitas ternak saat dipelihara, guna menghindari hal-hal yang tidak diinginkan dan dapat merugikan.</w:t>
      </w:r>
      <w:proofErr w:type="gramEnd"/>
      <w:r w:rsidRPr="009E326A">
        <w:rPr>
          <w:rFonts w:ascii="Times New Roman" w:hAnsi="Times New Roman" w:cs="Times New Roman"/>
          <w:bCs/>
        </w:rPr>
        <w:t xml:space="preserve"> </w:t>
      </w:r>
    </w:p>
    <w:p w:rsidR="00B36CAB" w:rsidRPr="009E326A" w:rsidRDefault="00B36CAB" w:rsidP="005239DB">
      <w:pPr>
        <w:adjustRightInd w:val="0"/>
        <w:snapToGrid w:val="0"/>
        <w:ind w:firstLine="426"/>
        <w:rPr>
          <w:rFonts w:ascii="Times New Roman" w:hAnsi="Times New Roman" w:cs="Times New Roman"/>
          <w:bCs/>
        </w:rPr>
      </w:pPr>
      <w:proofErr w:type="gramStart"/>
      <w:r w:rsidRPr="009E326A">
        <w:rPr>
          <w:rFonts w:ascii="Times New Roman" w:hAnsi="Times New Roman" w:cs="Times New Roman"/>
          <w:bCs/>
        </w:rPr>
        <w:t>Terjangkit penyakit, penyakit pada ternak biasanya muncul karena kondisi kandang atau lingkungan yang kurang baik.</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t>oleh</w:t>
      </w:r>
      <w:proofErr w:type="gramEnd"/>
      <w:r w:rsidRPr="009E326A">
        <w:rPr>
          <w:rFonts w:ascii="Times New Roman" w:hAnsi="Times New Roman" w:cs="Times New Roman"/>
          <w:bCs/>
        </w:rPr>
        <w:t xml:space="preserve"> karena itu, pencegahan terhadap penyakit pada ternak perlu dilakukan, diantaranya dengan menjaga kebersihan ternak dan lingkungannya serta pemberian vaksin secara rutin. Bila kebersihan dan lingkungan tidak </w:t>
      </w:r>
      <w:proofErr w:type="gramStart"/>
      <w:r w:rsidRPr="009E326A">
        <w:rPr>
          <w:rFonts w:ascii="Times New Roman" w:hAnsi="Times New Roman" w:cs="Times New Roman"/>
          <w:bCs/>
        </w:rPr>
        <w:t>dijaga  munculnya</w:t>
      </w:r>
      <w:proofErr w:type="gramEnd"/>
      <w:r w:rsidRPr="009E326A">
        <w:rPr>
          <w:rFonts w:ascii="Times New Roman" w:hAnsi="Times New Roman" w:cs="Times New Roman"/>
          <w:bCs/>
        </w:rPr>
        <w:t xml:space="preserve">  bakteri, virus, parasit, dan jamur kemungkinan besar. </w:t>
      </w:r>
      <w:proofErr w:type="gramStart"/>
      <w:r w:rsidRPr="009E326A">
        <w:rPr>
          <w:rFonts w:ascii="Times New Roman" w:hAnsi="Times New Roman" w:cs="Times New Roman"/>
          <w:bCs/>
        </w:rPr>
        <w:t>Oleh karena itu, diperlukan pemeriksaan ternak secara berkala untuk mengetahui tanda-tanda atau gejala-gejala yang nampak pada suatu ternak sehingga dapat diketahui penyebabnya.</w:t>
      </w:r>
      <w:proofErr w:type="gramEnd"/>
      <w:r w:rsidRPr="009E326A">
        <w:rPr>
          <w:rFonts w:ascii="Times New Roman" w:hAnsi="Times New Roman" w:cs="Times New Roman"/>
          <w:bCs/>
        </w:rPr>
        <w:t xml:space="preserve"> </w:t>
      </w:r>
    </w:p>
    <w:p w:rsidR="00B36CAB" w:rsidRPr="009E326A" w:rsidRDefault="00B36CAB" w:rsidP="00A253F4">
      <w:pPr>
        <w:pStyle w:val="ListParagraph"/>
        <w:widowControl/>
        <w:numPr>
          <w:ilvl w:val="1"/>
          <w:numId w:val="33"/>
        </w:numPr>
        <w:adjustRightInd w:val="0"/>
        <w:snapToGrid w:val="0"/>
        <w:ind w:leftChars="0" w:left="360"/>
        <w:jc w:val="left"/>
        <w:rPr>
          <w:rFonts w:ascii="Times New Roman" w:hAnsi="Times New Roman" w:cs="Times New Roman"/>
          <w:bCs/>
        </w:rPr>
      </w:pPr>
      <w:r w:rsidRPr="009E326A">
        <w:rPr>
          <w:rFonts w:ascii="Times New Roman" w:hAnsi="Times New Roman" w:cs="Times New Roman"/>
          <w:bCs/>
        </w:rPr>
        <w:t xml:space="preserve"> Perkandangan</w:t>
      </w:r>
    </w:p>
    <w:p w:rsidR="00B36CAB" w:rsidRPr="009E326A" w:rsidRDefault="00B36CAB" w:rsidP="005239DB">
      <w:pPr>
        <w:adjustRightInd w:val="0"/>
        <w:snapToGrid w:val="0"/>
        <w:ind w:firstLine="284"/>
        <w:rPr>
          <w:rFonts w:ascii="Times New Roman" w:hAnsi="Times New Roman" w:cs="Times New Roman"/>
          <w:bCs/>
        </w:rPr>
      </w:pPr>
      <w:proofErr w:type="gramStart"/>
      <w:r w:rsidRPr="009E326A">
        <w:rPr>
          <w:rFonts w:ascii="Times New Roman" w:hAnsi="Times New Roman" w:cs="Times New Roman"/>
          <w:bCs/>
        </w:rPr>
        <w:t>Kondisi kandang yang tidak memadai, ini terjadi dimana saat kandang kurang diperhatikan, sehingga ternak di dalam kandang tidak leluasa untuk melakukan gerak atau aktivitas.</w:t>
      </w:r>
      <w:proofErr w:type="gramEnd"/>
      <w:r w:rsidRPr="009E326A">
        <w:rPr>
          <w:rFonts w:ascii="Times New Roman" w:hAnsi="Times New Roman" w:cs="Times New Roman"/>
          <w:bCs/>
        </w:rPr>
        <w:t xml:space="preserve"> Hal tersebut tersebut dapat mengakibatkan ternak </w:t>
      </w:r>
      <w:proofErr w:type="gramStart"/>
      <w:r w:rsidRPr="009E326A">
        <w:rPr>
          <w:rFonts w:ascii="Times New Roman" w:hAnsi="Times New Roman" w:cs="Times New Roman"/>
          <w:bCs/>
        </w:rPr>
        <w:t>akan</w:t>
      </w:r>
      <w:proofErr w:type="gramEnd"/>
      <w:r w:rsidRPr="009E326A">
        <w:rPr>
          <w:rFonts w:ascii="Times New Roman" w:hAnsi="Times New Roman" w:cs="Times New Roman"/>
          <w:bCs/>
        </w:rPr>
        <w:t xml:space="preserve"> terganggu fisiologisnya dan mudah stress. </w:t>
      </w:r>
      <w:proofErr w:type="gramStart"/>
      <w:r w:rsidRPr="009E326A">
        <w:rPr>
          <w:rFonts w:ascii="Times New Roman" w:hAnsi="Times New Roman" w:cs="Times New Roman"/>
          <w:bCs/>
        </w:rPr>
        <w:t>Biasanya ini terjadi karena kurangnya manajemen perkandangan membuat sistem perkandangan kurang teratur.</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t>Sistem koloni yang terjadi adalah sapi di tempatkan di dalam kandang dengan jumlah yang diluar kapasitas, jumlah ternak dalam kandang yang melebihi kapasitas dapat menyebabkan ternak mudah melakukan adu fisik (bertengkah) antar ternak sehingga dapat menimbulkan kecacatan (lecet, patah tulang, dan luka).</w:t>
      </w:r>
      <w:proofErr w:type="gramEnd"/>
    </w:p>
    <w:p w:rsidR="00B36CAB" w:rsidRDefault="00B36CAB" w:rsidP="005239DB">
      <w:pPr>
        <w:adjustRightInd w:val="0"/>
        <w:snapToGrid w:val="0"/>
        <w:ind w:firstLine="284"/>
        <w:rPr>
          <w:rFonts w:ascii="Times New Roman" w:hAnsi="Times New Roman" w:cs="Times New Roman"/>
          <w:bCs/>
        </w:rPr>
      </w:pPr>
      <w:proofErr w:type="gramStart"/>
      <w:r w:rsidRPr="009E326A">
        <w:rPr>
          <w:rFonts w:ascii="Times New Roman" w:hAnsi="Times New Roman" w:cs="Times New Roman"/>
          <w:bCs/>
        </w:rPr>
        <w:t>Kontruksi kandang tidak memadai, hal ini merupakan salah satu masalah faktor eksternal yang disebabkan karena tidak adanya manajemen perkandangan yang baik.</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lastRenderedPageBreak/>
        <w:t>manajemen</w:t>
      </w:r>
      <w:proofErr w:type="gramEnd"/>
      <w:r w:rsidRPr="009E326A">
        <w:rPr>
          <w:rFonts w:ascii="Times New Roman" w:hAnsi="Times New Roman" w:cs="Times New Roman"/>
          <w:bCs/>
        </w:rPr>
        <w:t xml:space="preserve"> perkandangan merupakan salah satu faktor yang menunjang dalam setiap usaha peternakan. </w:t>
      </w:r>
      <w:proofErr w:type="gramStart"/>
      <w:r w:rsidRPr="009E326A">
        <w:rPr>
          <w:rFonts w:ascii="Times New Roman" w:hAnsi="Times New Roman" w:cs="Times New Roman"/>
          <w:bCs/>
        </w:rPr>
        <w:t>Pembuatan kandang harus memperhatikan beberapa hal, yaitu diantaranya adlaah kontruksi kandang yang meliputi lantai kandang, dinding kandang, atap kandang, tempat makan, dan minum serta ukuran kandang.</w:t>
      </w:r>
      <w:proofErr w:type="gramEnd"/>
      <w:r w:rsidRPr="009E326A">
        <w:rPr>
          <w:rFonts w:ascii="Times New Roman" w:hAnsi="Times New Roman" w:cs="Times New Roman"/>
          <w:bCs/>
        </w:rPr>
        <w:t xml:space="preserve"> Bila tidak diperhatikan </w:t>
      </w:r>
      <w:proofErr w:type="gramStart"/>
      <w:r w:rsidRPr="009E326A">
        <w:rPr>
          <w:rFonts w:ascii="Times New Roman" w:hAnsi="Times New Roman" w:cs="Times New Roman"/>
          <w:bCs/>
        </w:rPr>
        <w:t>akan</w:t>
      </w:r>
      <w:proofErr w:type="gramEnd"/>
      <w:r w:rsidRPr="009E326A">
        <w:rPr>
          <w:rFonts w:ascii="Times New Roman" w:hAnsi="Times New Roman" w:cs="Times New Roman"/>
          <w:bCs/>
        </w:rPr>
        <w:t xml:space="preserve"> mempersulit dalam menjaga kebersihan lingkungan kandang, perawatan sapi dan sulit untuk menjaga sapi.</w:t>
      </w:r>
    </w:p>
    <w:p w:rsidR="00B36CAB" w:rsidRPr="009E326A" w:rsidRDefault="00B36CAB" w:rsidP="005239DB">
      <w:pPr>
        <w:adjustRightInd w:val="0"/>
        <w:snapToGrid w:val="0"/>
        <w:ind w:firstLine="284"/>
        <w:rPr>
          <w:rFonts w:ascii="Times New Roman" w:hAnsi="Times New Roman" w:cs="Times New Roman"/>
          <w:bCs/>
        </w:rPr>
      </w:pPr>
    </w:p>
    <w:p w:rsidR="00B36CAB" w:rsidRDefault="00B36CAB" w:rsidP="005239DB">
      <w:pPr>
        <w:adjustRightInd w:val="0"/>
        <w:snapToGrid w:val="0"/>
        <w:rPr>
          <w:rFonts w:ascii="Times New Roman" w:hAnsi="Times New Roman" w:cs="Times New Roman" w:hint="eastAsia"/>
        </w:rPr>
      </w:pPr>
      <w:proofErr w:type="gramStart"/>
      <w:r w:rsidRPr="009E326A">
        <w:rPr>
          <w:rFonts w:ascii="Times New Roman" w:hAnsi="Times New Roman" w:cs="Times New Roman"/>
          <w:bCs/>
        </w:rPr>
        <w:t xml:space="preserve">Tabel </w:t>
      </w:r>
      <w:r w:rsidR="00E26DF3">
        <w:rPr>
          <w:rFonts w:ascii="Times New Roman" w:hAnsi="Times New Roman" w:cs="Times New Roman" w:hint="eastAsia"/>
          <w:bCs/>
        </w:rPr>
        <w:t>8</w:t>
      </w:r>
      <w:r w:rsidRPr="009E326A">
        <w:rPr>
          <w:rFonts w:ascii="Times New Roman" w:hAnsi="Times New Roman" w:cs="Times New Roman"/>
          <w:bCs/>
        </w:rPr>
        <w:t>.</w:t>
      </w:r>
      <w:proofErr w:type="gramEnd"/>
      <w:r w:rsidRPr="009E326A">
        <w:rPr>
          <w:rFonts w:ascii="Times New Roman" w:hAnsi="Times New Roman" w:cs="Times New Roman"/>
          <w:bCs/>
        </w:rPr>
        <w:t xml:space="preserve"> </w:t>
      </w:r>
      <w:r w:rsidRPr="009E326A">
        <w:rPr>
          <w:rFonts w:ascii="Times New Roman" w:hAnsi="Times New Roman" w:cs="Times New Roman"/>
        </w:rPr>
        <w:t>Daftar Penyebab/ Agen Risiko Perkandangan</w:t>
      </w:r>
    </w:p>
    <w:tbl>
      <w:tblPr>
        <w:tblW w:w="6823" w:type="dxa"/>
        <w:tblInd w:w="89" w:type="dxa"/>
        <w:tblLook w:val="04A0"/>
      </w:tblPr>
      <w:tblGrid>
        <w:gridCol w:w="1463"/>
        <w:gridCol w:w="1745"/>
        <w:gridCol w:w="3615"/>
      </w:tblGrid>
      <w:tr w:rsidR="00B36CAB" w:rsidRPr="009E326A" w:rsidTr="00A65C4C">
        <w:trPr>
          <w:trHeight w:val="315"/>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CAB" w:rsidRPr="009E326A" w:rsidRDefault="00E26DF3" w:rsidP="005239DB">
            <w:pPr>
              <w:adjustRightInd w:val="0"/>
              <w:snapToGrid w:val="0"/>
              <w:jc w:val="center"/>
              <w:rPr>
                <w:rFonts w:ascii="Times New Roman" w:eastAsia="Times New Roman" w:hAnsi="Times New Roman" w:cs="Times New Roman"/>
                <w:b/>
                <w:bCs/>
                <w:color w:val="000000"/>
              </w:rPr>
            </w:pPr>
            <w:r>
              <w:rPr>
                <w:rFonts w:ascii="Times New Roman" w:hAnsi="Times New Roman" w:cs="Times New Roman" w:hint="eastAsia"/>
                <w:b/>
                <w:bCs/>
                <w:color w:val="000000"/>
              </w:rPr>
              <w:t>A</w:t>
            </w:r>
            <w:r w:rsidR="00B36CAB" w:rsidRPr="009E326A">
              <w:rPr>
                <w:rFonts w:ascii="Times New Roman" w:eastAsia="Times New Roman" w:hAnsi="Times New Roman" w:cs="Times New Roman"/>
                <w:b/>
                <w:bCs/>
                <w:color w:val="000000"/>
              </w:rPr>
              <w:t>rea</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b/>
                <w:bCs/>
                <w:color w:val="000000"/>
              </w:rPr>
            </w:pPr>
            <w:r w:rsidRPr="009E326A">
              <w:rPr>
                <w:rFonts w:ascii="Times New Roman" w:eastAsia="Times New Roman" w:hAnsi="Times New Roman" w:cs="Times New Roman"/>
                <w:b/>
                <w:bCs/>
                <w:color w:val="000000"/>
              </w:rPr>
              <w:t>Kode</w:t>
            </w:r>
          </w:p>
        </w:tc>
        <w:tc>
          <w:tcPr>
            <w:tcW w:w="3615" w:type="dxa"/>
            <w:tcBorders>
              <w:top w:val="single" w:sz="4" w:space="0" w:color="auto"/>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b/>
                <w:bCs/>
                <w:color w:val="000000"/>
              </w:rPr>
            </w:pPr>
            <w:r w:rsidRPr="009E326A">
              <w:rPr>
                <w:rFonts w:ascii="Times New Roman" w:eastAsia="Times New Roman" w:hAnsi="Times New Roman" w:cs="Times New Roman"/>
                <w:b/>
                <w:bCs/>
                <w:color w:val="000000"/>
              </w:rPr>
              <w:t>Penyebab (Agent) Risiko</w:t>
            </w:r>
          </w:p>
        </w:tc>
      </w:tr>
      <w:tr w:rsidR="00B36CAB" w:rsidRPr="009E326A" w:rsidTr="00A65C4C">
        <w:trPr>
          <w:trHeight w:val="315"/>
        </w:trPr>
        <w:tc>
          <w:tcPr>
            <w:tcW w:w="1463" w:type="dxa"/>
            <w:vMerge w:val="restart"/>
            <w:tcBorders>
              <w:top w:val="nil"/>
              <w:left w:val="single" w:sz="4" w:space="0" w:color="auto"/>
              <w:bottom w:val="single" w:sz="4" w:space="0" w:color="auto"/>
              <w:right w:val="single" w:sz="4" w:space="0" w:color="auto"/>
            </w:tcBorders>
            <w:shd w:val="clear" w:color="auto" w:fill="auto"/>
            <w:noWrap/>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Perkandangan</w:t>
            </w:r>
          </w:p>
        </w:tc>
        <w:tc>
          <w:tcPr>
            <w:tcW w:w="1745"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A48</w:t>
            </w:r>
          </w:p>
        </w:tc>
        <w:tc>
          <w:tcPr>
            <w:tcW w:w="3615"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Kondisi kandang tidak memadai</w:t>
            </w:r>
          </w:p>
        </w:tc>
      </w:tr>
      <w:tr w:rsidR="00B36CAB" w:rsidRPr="009E326A" w:rsidTr="00A65C4C">
        <w:trPr>
          <w:trHeight w:val="315"/>
        </w:trPr>
        <w:tc>
          <w:tcPr>
            <w:tcW w:w="1463"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1745"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A49</w:t>
            </w:r>
          </w:p>
        </w:tc>
        <w:tc>
          <w:tcPr>
            <w:tcW w:w="3615"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Kontruksi perkandangan kurang efektif</w:t>
            </w:r>
          </w:p>
        </w:tc>
      </w:tr>
      <w:tr w:rsidR="00B36CAB" w:rsidRPr="009E326A" w:rsidTr="00A65C4C">
        <w:trPr>
          <w:trHeight w:val="315"/>
        </w:trPr>
        <w:tc>
          <w:tcPr>
            <w:tcW w:w="1463" w:type="dxa"/>
            <w:vMerge/>
            <w:tcBorders>
              <w:top w:val="nil"/>
              <w:left w:val="single" w:sz="4" w:space="0" w:color="auto"/>
              <w:bottom w:val="single" w:sz="4" w:space="0" w:color="auto"/>
              <w:right w:val="single" w:sz="4" w:space="0" w:color="auto"/>
            </w:tcBorders>
            <w:vAlign w:val="center"/>
            <w:hideMark/>
          </w:tcPr>
          <w:p w:rsidR="00B36CAB" w:rsidRPr="009E326A" w:rsidRDefault="00B36CAB" w:rsidP="005239DB">
            <w:pPr>
              <w:adjustRightInd w:val="0"/>
              <w:snapToGrid w:val="0"/>
              <w:rPr>
                <w:rFonts w:ascii="Times New Roman" w:eastAsia="Times New Roman" w:hAnsi="Times New Roman" w:cs="Times New Roman"/>
                <w:color w:val="000000"/>
              </w:rPr>
            </w:pPr>
          </w:p>
        </w:tc>
        <w:tc>
          <w:tcPr>
            <w:tcW w:w="1745"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jc w:val="center"/>
              <w:rPr>
                <w:rFonts w:ascii="Times New Roman" w:eastAsia="Times New Roman" w:hAnsi="Times New Roman" w:cs="Times New Roman"/>
                <w:color w:val="000000"/>
              </w:rPr>
            </w:pPr>
            <w:r w:rsidRPr="009E326A">
              <w:rPr>
                <w:rFonts w:ascii="Times New Roman" w:eastAsia="Times New Roman" w:hAnsi="Times New Roman" w:cs="Times New Roman"/>
                <w:color w:val="000000"/>
              </w:rPr>
              <w:t>A50</w:t>
            </w:r>
          </w:p>
        </w:tc>
        <w:tc>
          <w:tcPr>
            <w:tcW w:w="3615" w:type="dxa"/>
            <w:tcBorders>
              <w:top w:val="nil"/>
              <w:left w:val="nil"/>
              <w:bottom w:val="single" w:sz="4" w:space="0" w:color="auto"/>
              <w:right w:val="single" w:sz="4" w:space="0" w:color="auto"/>
            </w:tcBorders>
            <w:shd w:val="clear" w:color="auto" w:fill="auto"/>
            <w:noWrap/>
            <w:vAlign w:val="bottom"/>
            <w:hideMark/>
          </w:tcPr>
          <w:p w:rsidR="00B36CAB" w:rsidRPr="009E326A" w:rsidRDefault="00B36CAB" w:rsidP="005239DB">
            <w:pPr>
              <w:adjustRightInd w:val="0"/>
              <w:snapToGrid w:val="0"/>
              <w:rPr>
                <w:rFonts w:ascii="Times New Roman" w:eastAsia="Times New Roman" w:hAnsi="Times New Roman" w:cs="Times New Roman"/>
                <w:color w:val="000000"/>
              </w:rPr>
            </w:pPr>
            <w:r w:rsidRPr="009E326A">
              <w:rPr>
                <w:rFonts w:ascii="Times New Roman" w:eastAsia="Times New Roman" w:hAnsi="Times New Roman" w:cs="Times New Roman"/>
                <w:color w:val="000000"/>
              </w:rPr>
              <w:t>Manajemen perkandangan tidak efektif</w:t>
            </w:r>
          </w:p>
        </w:tc>
      </w:tr>
    </w:tbl>
    <w:p w:rsidR="00B36CAB" w:rsidRPr="009E326A" w:rsidRDefault="00B36CAB" w:rsidP="00E26DF3">
      <w:pPr>
        <w:adjustRightInd w:val="0"/>
        <w:snapToGrid w:val="0"/>
        <w:ind w:firstLine="426"/>
        <w:rPr>
          <w:rFonts w:ascii="Times New Roman" w:hAnsi="Times New Roman" w:cs="Times New Roman"/>
          <w:bCs/>
        </w:rPr>
      </w:pPr>
      <w:proofErr w:type="gramStart"/>
      <w:r w:rsidRPr="009E326A">
        <w:rPr>
          <w:rFonts w:ascii="Times New Roman" w:hAnsi="Times New Roman" w:cs="Times New Roman"/>
          <w:bCs/>
        </w:rPr>
        <w:t>Manajemen perkandangan kurang efektif, salah satu penunjang keberhasilan usaha peternak adalah manajemen perkandangan yang meliputi bentuk kandnag, luas kandang, dan ukuran kandang yang sangat menunjang untuk menghasilkan produksi yang maksimal.</w:t>
      </w:r>
      <w:proofErr w:type="gramEnd"/>
      <w:r w:rsidRPr="009E326A">
        <w:rPr>
          <w:rFonts w:ascii="Times New Roman" w:hAnsi="Times New Roman" w:cs="Times New Roman"/>
          <w:bCs/>
        </w:rPr>
        <w:t xml:space="preserve"> Perkandangan yang kurang efektif, cenderung </w:t>
      </w:r>
      <w:proofErr w:type="gramStart"/>
      <w:r w:rsidRPr="009E326A">
        <w:rPr>
          <w:rFonts w:ascii="Times New Roman" w:hAnsi="Times New Roman" w:cs="Times New Roman"/>
          <w:bCs/>
        </w:rPr>
        <w:t>akan</w:t>
      </w:r>
      <w:proofErr w:type="gramEnd"/>
      <w:r w:rsidRPr="009E326A">
        <w:rPr>
          <w:rFonts w:ascii="Times New Roman" w:hAnsi="Times New Roman" w:cs="Times New Roman"/>
          <w:bCs/>
        </w:rPr>
        <w:t xml:space="preserve"> merugikan baik terhadap ternak, peternak dan lingkungan sekitar. </w:t>
      </w:r>
      <w:proofErr w:type="gramStart"/>
      <w:r w:rsidRPr="009E326A">
        <w:rPr>
          <w:rFonts w:ascii="Times New Roman" w:hAnsi="Times New Roman" w:cs="Times New Roman"/>
          <w:bCs/>
        </w:rPr>
        <w:t>Banyak peternak yang beum memiliki pemahaman yang tepat mengenai manajemen perkandangan.</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t>Hal ini menjadi salah satu penghambat dalam beternak karena tidak dapat mengoptimalkan hasil dari beternak.</w:t>
      </w:r>
      <w:proofErr w:type="gramEnd"/>
    </w:p>
    <w:p w:rsidR="00B36CAB" w:rsidRPr="009E326A" w:rsidRDefault="00B36CAB" w:rsidP="005239DB">
      <w:pPr>
        <w:adjustRightInd w:val="0"/>
        <w:snapToGrid w:val="0"/>
        <w:rPr>
          <w:rFonts w:ascii="Times New Roman" w:hAnsi="Times New Roman" w:cs="Times New Roman"/>
          <w:b/>
        </w:rPr>
      </w:pPr>
    </w:p>
    <w:p w:rsidR="00B36CAB" w:rsidRPr="00F22D55" w:rsidRDefault="00B36CAB" w:rsidP="00A253F4">
      <w:pPr>
        <w:pStyle w:val="ListParagraph"/>
        <w:widowControl/>
        <w:numPr>
          <w:ilvl w:val="0"/>
          <w:numId w:val="43"/>
        </w:numPr>
        <w:adjustRightInd w:val="0"/>
        <w:snapToGrid w:val="0"/>
        <w:ind w:leftChars="0"/>
        <w:rPr>
          <w:rFonts w:ascii="Times New Roman" w:hAnsi="Times New Roman" w:cs="Times New Roman"/>
          <w:b/>
          <w:bCs/>
        </w:rPr>
      </w:pPr>
      <w:r>
        <w:rPr>
          <w:rFonts w:ascii="Times New Roman" w:hAnsi="Times New Roman" w:cs="Times New Roman" w:hint="eastAsia"/>
          <w:b/>
          <w:bCs/>
        </w:rPr>
        <w:t>Pemetaan Risiko Pembibitan</w:t>
      </w:r>
    </w:p>
    <w:p w:rsidR="00B36CAB" w:rsidRPr="009E326A" w:rsidRDefault="00B36CAB" w:rsidP="005239DB">
      <w:pPr>
        <w:pStyle w:val="ListParagraph"/>
        <w:adjustRightInd w:val="0"/>
        <w:snapToGrid w:val="0"/>
        <w:ind w:leftChars="0" w:left="0" w:firstLine="426"/>
        <w:rPr>
          <w:rFonts w:ascii="Times New Roman" w:hAnsi="Times New Roman" w:cs="Times New Roman"/>
          <w:bCs/>
        </w:rPr>
      </w:pPr>
      <w:r w:rsidRPr="009E326A">
        <w:rPr>
          <w:rFonts w:ascii="Times New Roman" w:hAnsi="Times New Roman" w:cs="Times New Roman"/>
          <w:bCs/>
        </w:rPr>
        <w:t xml:space="preserve">Pemetaan risiko dilakukan menggunakan diagram </w:t>
      </w:r>
      <w:proofErr w:type="gramStart"/>
      <w:r w:rsidRPr="009E326A">
        <w:rPr>
          <w:rFonts w:ascii="Times New Roman" w:hAnsi="Times New Roman" w:cs="Times New Roman"/>
          <w:bCs/>
        </w:rPr>
        <w:t>pareto</w:t>
      </w:r>
      <w:proofErr w:type="gramEnd"/>
      <w:r w:rsidRPr="009E326A">
        <w:rPr>
          <w:rFonts w:ascii="Times New Roman" w:hAnsi="Times New Roman" w:cs="Times New Roman"/>
          <w:bCs/>
        </w:rPr>
        <w:t xml:space="preserve">. Menurut Marimin (2008), </w:t>
      </w:r>
      <w:proofErr w:type="gramStart"/>
      <w:r w:rsidRPr="009E326A">
        <w:rPr>
          <w:rFonts w:ascii="Times New Roman" w:hAnsi="Times New Roman" w:cs="Times New Roman"/>
          <w:bCs/>
        </w:rPr>
        <w:t>diagram</w:t>
      </w:r>
      <w:proofErr w:type="gramEnd"/>
      <w:r w:rsidRPr="009E326A">
        <w:rPr>
          <w:rFonts w:ascii="Times New Roman" w:hAnsi="Times New Roman" w:cs="Times New Roman"/>
          <w:bCs/>
        </w:rPr>
        <w:t xml:space="preserve"> pareto merupakan grafik yang mengurutkan data secara menurun dari kiri ke kanan. </w:t>
      </w:r>
      <w:proofErr w:type="gramStart"/>
      <w:r w:rsidRPr="009E326A">
        <w:rPr>
          <w:rFonts w:ascii="Times New Roman" w:hAnsi="Times New Roman" w:cs="Times New Roman"/>
          <w:bCs/>
        </w:rPr>
        <w:t>Data yang penting berada di sebelah kiri dan yang lainnya berada di sebelah kanan.</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t>Diagram  pareto</w:t>
      </w:r>
      <w:proofErr w:type="gramEnd"/>
      <w:r w:rsidRPr="009E326A">
        <w:rPr>
          <w:rFonts w:ascii="Times New Roman" w:hAnsi="Times New Roman" w:cs="Times New Roman"/>
          <w:bCs/>
        </w:rPr>
        <w:t xml:space="preserve"> adalah metode pengorganisasian kesalahan, problem, atau cacat untuk membantu memfokuskan pada usaha-usaha pemecahan masalah. </w:t>
      </w:r>
      <w:proofErr w:type="gramStart"/>
      <w:r w:rsidRPr="009E326A">
        <w:rPr>
          <w:rFonts w:ascii="Times New Roman" w:hAnsi="Times New Roman" w:cs="Times New Roman"/>
          <w:bCs/>
        </w:rPr>
        <w:t>Diagram ini digunakan untuk mengklarifikasikan masalah menurut sebab dan gejalanya.</w:t>
      </w:r>
      <w:proofErr w:type="gramEnd"/>
      <w:r w:rsidRPr="009E326A">
        <w:rPr>
          <w:rFonts w:ascii="Times New Roman" w:hAnsi="Times New Roman" w:cs="Times New Roman"/>
          <w:bCs/>
        </w:rPr>
        <w:t xml:space="preserve"> Masalah tersebut disajikan dalam bentuk diagram menurut prioritas atau kepentingannya dengan menggunakan diagram batang. </w:t>
      </w:r>
    </w:p>
    <w:p w:rsidR="00B36CAB" w:rsidRPr="009E326A" w:rsidRDefault="00B36CAB" w:rsidP="00A253F4">
      <w:pPr>
        <w:pStyle w:val="ListParagraph"/>
        <w:widowControl/>
        <w:numPr>
          <w:ilvl w:val="0"/>
          <w:numId w:val="35"/>
        </w:numPr>
        <w:adjustRightInd w:val="0"/>
        <w:snapToGrid w:val="0"/>
        <w:ind w:leftChars="0" w:left="360"/>
        <w:rPr>
          <w:rFonts w:ascii="Times New Roman" w:hAnsi="Times New Roman" w:cs="Times New Roman"/>
          <w:bCs/>
        </w:rPr>
      </w:pPr>
      <w:r w:rsidRPr="009E326A">
        <w:rPr>
          <w:rFonts w:ascii="Times New Roman" w:hAnsi="Times New Roman" w:cs="Times New Roman"/>
          <w:bCs/>
        </w:rPr>
        <w:t>Pemetaan Risiko Seleksi Ternak</w:t>
      </w:r>
    </w:p>
    <w:p w:rsidR="00B36CAB" w:rsidRPr="009E326A" w:rsidRDefault="00B36CAB" w:rsidP="005239DB">
      <w:pPr>
        <w:pStyle w:val="ListParagraph"/>
        <w:adjustRightInd w:val="0"/>
        <w:snapToGrid w:val="0"/>
        <w:ind w:leftChars="0" w:left="0" w:firstLineChars="202" w:firstLine="424"/>
        <w:rPr>
          <w:rFonts w:ascii="Times New Roman" w:hAnsi="Times New Roman" w:cs="Times New Roman"/>
          <w:bCs/>
        </w:rPr>
      </w:pPr>
      <w:proofErr w:type="gramStart"/>
      <w:r w:rsidRPr="009E326A">
        <w:rPr>
          <w:rFonts w:ascii="Times New Roman" w:hAnsi="Times New Roman" w:cs="Times New Roman"/>
          <w:bCs/>
        </w:rPr>
        <w:t xml:space="preserve">Berdasarkan hasil pengukuran </w:t>
      </w:r>
      <w:r w:rsidRPr="009E326A">
        <w:rPr>
          <w:rFonts w:ascii="Times New Roman" w:hAnsi="Times New Roman" w:cs="Times New Roman"/>
          <w:bCs/>
          <w:i/>
          <w:iCs/>
        </w:rPr>
        <w:t>severity</w:t>
      </w:r>
      <w:r w:rsidRPr="009E326A">
        <w:rPr>
          <w:rFonts w:ascii="Times New Roman" w:hAnsi="Times New Roman" w:cs="Times New Roman"/>
          <w:bCs/>
        </w:rPr>
        <w:t xml:space="preserve">, </w:t>
      </w:r>
      <w:r w:rsidRPr="009E326A">
        <w:rPr>
          <w:rFonts w:ascii="Times New Roman" w:hAnsi="Times New Roman" w:cs="Times New Roman"/>
          <w:bCs/>
          <w:i/>
          <w:iCs/>
        </w:rPr>
        <w:t>occurance</w:t>
      </w:r>
      <w:r w:rsidRPr="009E326A">
        <w:rPr>
          <w:rFonts w:ascii="Times New Roman" w:hAnsi="Times New Roman" w:cs="Times New Roman"/>
          <w:bCs/>
        </w:rPr>
        <w:t xml:space="preserve">, dan </w:t>
      </w:r>
      <w:r w:rsidRPr="009E326A">
        <w:rPr>
          <w:rFonts w:ascii="Times New Roman" w:hAnsi="Times New Roman" w:cs="Times New Roman"/>
          <w:bCs/>
          <w:i/>
          <w:iCs/>
        </w:rPr>
        <w:t>correlation</w:t>
      </w:r>
      <w:r w:rsidRPr="009E326A">
        <w:rPr>
          <w:rFonts w:ascii="Times New Roman" w:hAnsi="Times New Roman" w:cs="Times New Roman"/>
          <w:bCs/>
        </w:rPr>
        <w:t xml:space="preserve">, diketahui hasil perhitungan </w:t>
      </w:r>
      <w:r w:rsidRPr="009E326A">
        <w:rPr>
          <w:rFonts w:ascii="Times New Roman" w:hAnsi="Times New Roman" w:cs="Times New Roman"/>
          <w:bCs/>
          <w:i/>
          <w:iCs/>
        </w:rPr>
        <w:t>Aggregate Risk Potential</w:t>
      </w:r>
      <w:r w:rsidRPr="009E326A">
        <w:rPr>
          <w:rFonts w:ascii="Times New Roman" w:hAnsi="Times New Roman" w:cs="Times New Roman"/>
          <w:bCs/>
        </w:rPr>
        <w:t xml:space="preserve"> (ARP) yang diurutkan berdasarkan nilai tertinggi sampai terendah.</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t>Masukan dari tabel ini merupakan hasil dari pengukuran risiko yang dilakukan sebelumnya.</w:t>
      </w:r>
      <w:proofErr w:type="gramEnd"/>
      <w:r w:rsidRPr="009E326A">
        <w:rPr>
          <w:rFonts w:ascii="Times New Roman" w:hAnsi="Times New Roman" w:cs="Times New Roman"/>
          <w:bCs/>
        </w:rPr>
        <w:t xml:space="preserve"> </w:t>
      </w:r>
      <w:proofErr w:type="gramStart"/>
      <w:r w:rsidRPr="009E326A">
        <w:rPr>
          <w:rFonts w:ascii="Times New Roman" w:hAnsi="Times New Roman" w:cs="Times New Roman"/>
          <w:bCs/>
        </w:rPr>
        <w:t>Setelah penginputan pada tabel HOR fase 1, maka diketahui 5 agen risiko dengan nilai ARP tertinggi pada tingkat seleksi ternak.</w:t>
      </w:r>
      <w:proofErr w:type="gramEnd"/>
      <w:r w:rsidRPr="009E326A">
        <w:rPr>
          <w:rFonts w:ascii="Times New Roman" w:hAnsi="Times New Roman" w:cs="Times New Roman"/>
          <w:bCs/>
        </w:rPr>
        <w:t xml:space="preserve"> Kelima penyebab risiko ini diambil berdasarkan persentase kumulatif ARP pada diagram </w:t>
      </w:r>
      <w:proofErr w:type="gramStart"/>
      <w:r w:rsidRPr="009E326A">
        <w:rPr>
          <w:rFonts w:ascii="Times New Roman" w:hAnsi="Times New Roman" w:cs="Times New Roman"/>
          <w:bCs/>
        </w:rPr>
        <w:t>pareto</w:t>
      </w:r>
      <w:proofErr w:type="gramEnd"/>
      <w:r w:rsidRPr="009E326A">
        <w:rPr>
          <w:rFonts w:ascii="Times New Roman" w:hAnsi="Times New Roman" w:cs="Times New Roman"/>
          <w:bCs/>
        </w:rPr>
        <w:t xml:space="preserve"> minimal 70% penyebab risiko.</w:t>
      </w:r>
    </w:p>
    <w:p w:rsidR="00B36CAB" w:rsidRPr="009E326A" w:rsidRDefault="00B36CAB" w:rsidP="00783EB1">
      <w:pPr>
        <w:pStyle w:val="ListParagraph"/>
        <w:adjustRightInd w:val="0"/>
        <w:snapToGrid w:val="0"/>
        <w:spacing w:before="240"/>
        <w:ind w:leftChars="0" w:left="0"/>
        <w:jc w:val="center"/>
        <w:rPr>
          <w:rFonts w:ascii="Times New Roman" w:hAnsi="Times New Roman" w:cs="Times New Roman"/>
          <w:bCs/>
        </w:rPr>
      </w:pPr>
      <w:r w:rsidRPr="009E326A">
        <w:rPr>
          <w:rFonts w:ascii="Times New Roman" w:hAnsi="Times New Roman" w:cs="Times New Roman"/>
          <w:bCs/>
          <w:noProof/>
          <w:lang w:val="en-US"/>
        </w:rPr>
        <w:lastRenderedPageBreak/>
        <w:drawing>
          <wp:inline distT="0" distB="0" distL="0" distR="0">
            <wp:extent cx="3723611" cy="2413591"/>
            <wp:effectExtent l="19050" t="0" r="10189" b="5759"/>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36CAB" w:rsidRPr="009E326A" w:rsidRDefault="00783EB1" w:rsidP="005239DB">
      <w:pPr>
        <w:adjustRightInd w:val="0"/>
        <w:snapToGrid w:val="0"/>
        <w:jc w:val="center"/>
        <w:rPr>
          <w:rFonts w:ascii="Times New Roman" w:hAnsi="Times New Roman" w:cs="Times New Roman"/>
        </w:rPr>
      </w:pPr>
      <w:proofErr w:type="gramStart"/>
      <w:r>
        <w:rPr>
          <w:rFonts w:ascii="Times New Roman" w:hAnsi="Times New Roman" w:cs="Times New Roman" w:hint="eastAsia"/>
        </w:rPr>
        <w:t>Gambar 6</w:t>
      </w:r>
      <w:r w:rsidR="00B36CAB" w:rsidRPr="009E326A">
        <w:rPr>
          <w:rFonts w:ascii="Times New Roman" w:hAnsi="Times New Roman" w:cs="Times New Roman"/>
        </w:rPr>
        <w:t>.</w:t>
      </w:r>
      <w:proofErr w:type="gramEnd"/>
      <w:r w:rsidR="00B36CAB" w:rsidRPr="009E326A">
        <w:rPr>
          <w:rFonts w:ascii="Times New Roman" w:hAnsi="Times New Roman" w:cs="Times New Roman"/>
        </w:rPr>
        <w:t xml:space="preserve"> Pemetaan Risiko Seleksi Ternak</w:t>
      </w:r>
    </w:p>
    <w:p w:rsidR="00B36CAB" w:rsidRPr="009E326A" w:rsidRDefault="00B36CAB" w:rsidP="005239DB">
      <w:pPr>
        <w:pStyle w:val="ListParagraph"/>
        <w:adjustRightInd w:val="0"/>
        <w:snapToGrid w:val="0"/>
        <w:spacing w:before="240"/>
        <w:ind w:leftChars="0" w:left="0"/>
        <w:rPr>
          <w:rFonts w:ascii="Times New Roman" w:hAnsi="Times New Roman" w:cs="Times New Roman"/>
          <w:bCs/>
        </w:rPr>
      </w:pPr>
      <w:r w:rsidRPr="009E326A">
        <w:rPr>
          <w:rFonts w:ascii="Times New Roman" w:hAnsi="Times New Roman" w:cs="Times New Roman"/>
          <w:bCs/>
        </w:rPr>
        <w:t>Pada seleksi ternak, terdapat 5 agen risiko yang menjadi prioritas yaitu Betina yang memiliki reproduksi jelek (A2) dengan nilai 93, pejantan yang performa tubuhnya jelek TB/PB/LD/LS (A4) dengan nilai 73, tenaga kerja kurang berkompeten dalam melakukan seleksi (A8) dengan nilai 61, kesalahan dalam memilih kriteria pembibitan (A7) dengan nilai 54 dan ternak mengalami hipofungsi (A6) dengan nilai 48.</w:t>
      </w:r>
    </w:p>
    <w:p w:rsidR="00B36CAB" w:rsidRPr="009E326A" w:rsidRDefault="00B36CAB" w:rsidP="00A253F4">
      <w:pPr>
        <w:pStyle w:val="ListParagraph"/>
        <w:widowControl/>
        <w:numPr>
          <w:ilvl w:val="0"/>
          <w:numId w:val="35"/>
        </w:numPr>
        <w:adjustRightInd w:val="0"/>
        <w:snapToGrid w:val="0"/>
        <w:ind w:leftChars="0" w:left="360"/>
        <w:rPr>
          <w:rFonts w:ascii="Times New Roman" w:hAnsi="Times New Roman" w:cs="Times New Roman"/>
          <w:bCs/>
        </w:rPr>
      </w:pPr>
      <w:r w:rsidRPr="009E326A">
        <w:rPr>
          <w:rFonts w:ascii="Times New Roman" w:hAnsi="Times New Roman" w:cs="Times New Roman"/>
          <w:bCs/>
        </w:rPr>
        <w:t>Pemetaan risiko identitas ternak</w:t>
      </w:r>
    </w:p>
    <w:p w:rsidR="00B36CAB" w:rsidRDefault="00B36CAB" w:rsidP="005239DB">
      <w:pPr>
        <w:pStyle w:val="ListParagraph"/>
        <w:adjustRightInd w:val="0"/>
        <w:snapToGrid w:val="0"/>
        <w:ind w:leftChars="0" w:left="0" w:firstLineChars="135" w:firstLine="283"/>
        <w:rPr>
          <w:rFonts w:ascii="Times New Roman" w:hAnsi="Times New Roman" w:cs="Times New Roman" w:hint="eastAsia"/>
          <w:bCs/>
        </w:rPr>
      </w:pPr>
      <w:r w:rsidRPr="009E326A">
        <w:rPr>
          <w:rFonts w:ascii="Times New Roman" w:hAnsi="Times New Roman" w:cs="Times New Roman"/>
          <w:bCs/>
        </w:rPr>
        <w:t xml:space="preserve">Berdasar HOR fase 1 dengan syarat nilai pada </w:t>
      </w:r>
      <w:proofErr w:type="gramStart"/>
      <w:r w:rsidRPr="009E326A">
        <w:rPr>
          <w:rFonts w:ascii="Times New Roman" w:hAnsi="Times New Roman" w:cs="Times New Roman"/>
          <w:bCs/>
        </w:rPr>
        <w:t>diagram  pareto</w:t>
      </w:r>
      <w:proofErr w:type="gramEnd"/>
      <w:r w:rsidRPr="009E326A">
        <w:rPr>
          <w:rFonts w:ascii="Times New Roman" w:hAnsi="Times New Roman" w:cs="Times New Roman"/>
          <w:bCs/>
        </w:rPr>
        <w:t xml:space="preserve"> 70%  maka diketahui 2 agen risiko dengan nilai ARP tertinggi pada tingkat identitas  ternak. Kedua penyebab risiko adalah kesalahan dalam pendataan (A10) </w:t>
      </w:r>
      <w:proofErr w:type="gramStart"/>
      <w:r w:rsidRPr="009E326A">
        <w:rPr>
          <w:rFonts w:ascii="Times New Roman" w:hAnsi="Times New Roman" w:cs="Times New Roman"/>
          <w:bCs/>
        </w:rPr>
        <w:t>dan  ketidaktelitian</w:t>
      </w:r>
      <w:proofErr w:type="gramEnd"/>
      <w:r w:rsidRPr="009E326A">
        <w:rPr>
          <w:rFonts w:ascii="Times New Roman" w:hAnsi="Times New Roman" w:cs="Times New Roman"/>
          <w:bCs/>
        </w:rPr>
        <w:t xml:space="preserve"> dalam melakukan pengukuran saat recording (A 11).</w:t>
      </w:r>
    </w:p>
    <w:p w:rsidR="00B36CAB" w:rsidRPr="009E326A" w:rsidRDefault="00B36CAB" w:rsidP="00783EB1">
      <w:pPr>
        <w:pStyle w:val="ListParagraph"/>
        <w:adjustRightInd w:val="0"/>
        <w:snapToGrid w:val="0"/>
        <w:ind w:leftChars="0" w:left="0"/>
        <w:jc w:val="center"/>
        <w:rPr>
          <w:rFonts w:ascii="Times New Roman" w:hAnsi="Times New Roman" w:cs="Times New Roman"/>
          <w:bCs/>
        </w:rPr>
      </w:pPr>
      <w:r w:rsidRPr="009E326A">
        <w:rPr>
          <w:rFonts w:ascii="Times New Roman" w:hAnsi="Times New Roman" w:cs="Times New Roman"/>
          <w:bCs/>
          <w:noProof/>
          <w:lang w:val="en-US"/>
        </w:rPr>
        <w:drawing>
          <wp:inline distT="0" distB="0" distL="0" distR="0">
            <wp:extent cx="4011798" cy="2615610"/>
            <wp:effectExtent l="19050" t="0" r="26802"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36CAB" w:rsidRPr="009E326A" w:rsidRDefault="00B36CAB" w:rsidP="005239DB">
      <w:pPr>
        <w:adjustRightInd w:val="0"/>
        <w:snapToGrid w:val="0"/>
        <w:jc w:val="center"/>
        <w:rPr>
          <w:rFonts w:ascii="Times New Roman" w:hAnsi="Times New Roman" w:cs="Times New Roman"/>
        </w:rPr>
      </w:pPr>
      <w:proofErr w:type="gramStart"/>
      <w:r w:rsidRPr="009E326A">
        <w:rPr>
          <w:rFonts w:ascii="Times New Roman" w:hAnsi="Times New Roman" w:cs="Times New Roman"/>
        </w:rPr>
        <w:t>G</w:t>
      </w:r>
      <w:r w:rsidR="00783EB1">
        <w:rPr>
          <w:rFonts w:ascii="Times New Roman" w:hAnsi="Times New Roman" w:cs="Times New Roman" w:hint="eastAsia"/>
        </w:rPr>
        <w:t>ambar 7</w:t>
      </w:r>
      <w:r w:rsidRPr="009E326A">
        <w:rPr>
          <w:rFonts w:ascii="Times New Roman" w:hAnsi="Times New Roman" w:cs="Times New Roman"/>
        </w:rPr>
        <w:t>.</w:t>
      </w:r>
      <w:proofErr w:type="gramEnd"/>
      <w:r w:rsidRPr="009E326A">
        <w:rPr>
          <w:rFonts w:ascii="Times New Roman" w:hAnsi="Times New Roman" w:cs="Times New Roman"/>
        </w:rPr>
        <w:t xml:space="preserve"> Pemetaan Risiko Identitas Ternak</w:t>
      </w:r>
    </w:p>
    <w:p w:rsidR="00B36CAB" w:rsidRPr="009E326A" w:rsidRDefault="00B36CAB" w:rsidP="005239DB">
      <w:pPr>
        <w:pStyle w:val="ListParagraph"/>
        <w:adjustRightInd w:val="0"/>
        <w:snapToGrid w:val="0"/>
        <w:rPr>
          <w:rFonts w:ascii="Times New Roman" w:hAnsi="Times New Roman" w:cs="Times New Roman"/>
          <w:bCs/>
        </w:rPr>
      </w:pPr>
    </w:p>
    <w:p w:rsidR="00B36CAB" w:rsidRPr="009E326A" w:rsidRDefault="00B36CAB" w:rsidP="00A253F4">
      <w:pPr>
        <w:pStyle w:val="ListParagraph"/>
        <w:widowControl/>
        <w:numPr>
          <w:ilvl w:val="0"/>
          <w:numId w:val="35"/>
        </w:numPr>
        <w:adjustRightInd w:val="0"/>
        <w:snapToGrid w:val="0"/>
        <w:ind w:leftChars="0" w:left="360"/>
        <w:rPr>
          <w:rFonts w:ascii="Times New Roman" w:hAnsi="Times New Roman" w:cs="Times New Roman"/>
          <w:bCs/>
        </w:rPr>
      </w:pPr>
      <w:r w:rsidRPr="009E326A">
        <w:rPr>
          <w:rFonts w:ascii="Times New Roman" w:hAnsi="Times New Roman" w:cs="Times New Roman"/>
          <w:bCs/>
        </w:rPr>
        <w:t>Pemetaan risiko pemeliharaan ternak</w:t>
      </w:r>
    </w:p>
    <w:p w:rsidR="00B36CAB" w:rsidRPr="009E326A" w:rsidRDefault="00B36CAB" w:rsidP="005239DB">
      <w:pPr>
        <w:pStyle w:val="ListParagraph"/>
        <w:adjustRightInd w:val="0"/>
        <w:snapToGrid w:val="0"/>
        <w:ind w:leftChars="0" w:left="0" w:firstLine="360"/>
        <w:rPr>
          <w:rFonts w:ascii="Times New Roman" w:hAnsi="Times New Roman" w:cs="Times New Roman"/>
          <w:bCs/>
        </w:rPr>
      </w:pPr>
      <w:r w:rsidRPr="009E326A">
        <w:rPr>
          <w:rFonts w:ascii="Times New Roman" w:hAnsi="Times New Roman" w:cs="Times New Roman"/>
          <w:bCs/>
        </w:rPr>
        <w:t xml:space="preserve">Berdasar HOR fase 1 dengan syarat nilai pada </w:t>
      </w:r>
      <w:proofErr w:type="gramStart"/>
      <w:r w:rsidRPr="009E326A">
        <w:rPr>
          <w:rFonts w:ascii="Times New Roman" w:hAnsi="Times New Roman" w:cs="Times New Roman"/>
          <w:bCs/>
        </w:rPr>
        <w:t>diagram  pareto</w:t>
      </w:r>
      <w:proofErr w:type="gramEnd"/>
      <w:r w:rsidRPr="009E326A">
        <w:rPr>
          <w:rFonts w:ascii="Times New Roman" w:hAnsi="Times New Roman" w:cs="Times New Roman"/>
          <w:bCs/>
        </w:rPr>
        <w:t xml:space="preserve"> 70%  maka diketahui 12 agen risiko dengan nilai ARP tertinggi pada tingkat pemeliharaan ternak. Kedua belas penyebab risiko adalah pengaruh cuaca (A23), koloni dalam kandang terlalu penuh (A34), Lingkungan yang tidak baik (A 24), Jumlah persediaan pakan kurang (A15), kondisi perkandangan kotor (A33), Pakan tidak sehat (A22), Lingkungan dan cuaca tidak mendukung (A35), Tidak adanya betina unggul untuk dikawinkan (A16), pemberian pakan yang tidak di jaga dengan baik (A30), Kesalahan dalam memberikan pakan ternak (A20), kesalahan dalam beternak (A25) dan keterlambatan dalam pemberian pakan ternak (A21).</w:t>
      </w:r>
    </w:p>
    <w:p w:rsidR="00B36CAB" w:rsidRPr="009E326A" w:rsidRDefault="00B36CAB" w:rsidP="005239DB">
      <w:pPr>
        <w:adjustRightInd w:val="0"/>
        <w:snapToGrid w:val="0"/>
        <w:ind w:left="360"/>
        <w:rPr>
          <w:rFonts w:ascii="Times New Roman" w:hAnsi="Times New Roman" w:cs="Times New Roman"/>
          <w:b/>
          <w:bCs/>
        </w:rPr>
      </w:pPr>
      <w:r w:rsidRPr="009E326A">
        <w:rPr>
          <w:rFonts w:ascii="Times New Roman" w:hAnsi="Times New Roman" w:cs="Times New Roman"/>
          <w:b/>
          <w:bCs/>
          <w:noProof/>
          <w:lang w:val="en-US"/>
        </w:rPr>
        <w:drawing>
          <wp:inline distT="0" distB="0" distL="0" distR="0">
            <wp:extent cx="4008587" cy="2173857"/>
            <wp:effectExtent l="19050" t="0" r="10963" b="0"/>
            <wp:docPr id="1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36CAB" w:rsidRPr="009E326A" w:rsidRDefault="00B36CAB" w:rsidP="005239DB">
      <w:pPr>
        <w:adjustRightInd w:val="0"/>
        <w:snapToGrid w:val="0"/>
        <w:jc w:val="center"/>
        <w:rPr>
          <w:rFonts w:ascii="Times New Roman" w:hAnsi="Times New Roman" w:cs="Times New Roman"/>
        </w:rPr>
      </w:pPr>
      <w:proofErr w:type="gramStart"/>
      <w:r w:rsidRPr="009E326A">
        <w:rPr>
          <w:rFonts w:ascii="Times New Roman" w:hAnsi="Times New Roman" w:cs="Times New Roman"/>
        </w:rPr>
        <w:t>G</w:t>
      </w:r>
      <w:r w:rsidR="00783EB1">
        <w:rPr>
          <w:rFonts w:ascii="Times New Roman" w:hAnsi="Times New Roman" w:cs="Times New Roman" w:hint="eastAsia"/>
        </w:rPr>
        <w:t>ambar 8</w:t>
      </w:r>
      <w:r w:rsidRPr="009E326A">
        <w:rPr>
          <w:rFonts w:ascii="Times New Roman" w:hAnsi="Times New Roman" w:cs="Times New Roman"/>
        </w:rPr>
        <w:t>.</w:t>
      </w:r>
      <w:proofErr w:type="gramEnd"/>
      <w:r w:rsidRPr="009E326A">
        <w:rPr>
          <w:rFonts w:ascii="Times New Roman" w:hAnsi="Times New Roman" w:cs="Times New Roman"/>
        </w:rPr>
        <w:t xml:space="preserve"> Pemetaan Risiko Pemeliharaan Ternak</w:t>
      </w:r>
    </w:p>
    <w:p w:rsidR="00B36CAB" w:rsidRPr="009E326A" w:rsidRDefault="00B36CAB" w:rsidP="00A253F4">
      <w:pPr>
        <w:pStyle w:val="ListParagraph"/>
        <w:widowControl/>
        <w:numPr>
          <w:ilvl w:val="0"/>
          <w:numId w:val="35"/>
        </w:numPr>
        <w:adjustRightInd w:val="0"/>
        <w:snapToGrid w:val="0"/>
        <w:ind w:leftChars="0" w:left="360"/>
        <w:rPr>
          <w:rFonts w:ascii="Times New Roman" w:hAnsi="Times New Roman" w:cs="Times New Roman"/>
          <w:bCs/>
        </w:rPr>
      </w:pPr>
      <w:r w:rsidRPr="009E326A">
        <w:rPr>
          <w:rFonts w:ascii="Times New Roman" w:hAnsi="Times New Roman" w:cs="Times New Roman"/>
          <w:bCs/>
        </w:rPr>
        <w:t>Pemetaan risiko pemindahan ternak</w:t>
      </w:r>
    </w:p>
    <w:p w:rsidR="00B36CAB" w:rsidRPr="009E326A" w:rsidRDefault="00B36CAB" w:rsidP="005239DB">
      <w:pPr>
        <w:adjustRightInd w:val="0"/>
        <w:snapToGrid w:val="0"/>
        <w:ind w:left="360"/>
        <w:rPr>
          <w:rFonts w:ascii="Times New Roman" w:hAnsi="Times New Roman" w:cs="Times New Roman"/>
          <w:bCs/>
        </w:rPr>
      </w:pPr>
      <w:r w:rsidRPr="009E326A">
        <w:rPr>
          <w:rFonts w:ascii="Times New Roman" w:hAnsi="Times New Roman" w:cs="Times New Roman"/>
          <w:bCs/>
        </w:rPr>
        <w:t xml:space="preserve">Berdasar HOR fase 1 dengan syarat nilai pada </w:t>
      </w:r>
      <w:proofErr w:type="gramStart"/>
      <w:r w:rsidRPr="009E326A">
        <w:rPr>
          <w:rFonts w:ascii="Times New Roman" w:hAnsi="Times New Roman" w:cs="Times New Roman"/>
          <w:bCs/>
        </w:rPr>
        <w:t>diagram  pareto</w:t>
      </w:r>
      <w:proofErr w:type="gramEnd"/>
      <w:r w:rsidRPr="009E326A">
        <w:rPr>
          <w:rFonts w:ascii="Times New Roman" w:hAnsi="Times New Roman" w:cs="Times New Roman"/>
          <w:bCs/>
        </w:rPr>
        <w:t xml:space="preserve"> 70%  maka diketahui 3 agen risiko dengan nilai ARP tertinggi pada tingkat pemindahan ternak. Ketiga penyebab risiko adalah sering terjadi adu fisik antar </w:t>
      </w:r>
      <w:proofErr w:type="gramStart"/>
      <w:r w:rsidRPr="009E326A">
        <w:rPr>
          <w:rFonts w:ascii="Times New Roman" w:hAnsi="Times New Roman" w:cs="Times New Roman"/>
          <w:bCs/>
        </w:rPr>
        <w:t>ternak  (</w:t>
      </w:r>
      <w:proofErr w:type="gramEnd"/>
      <w:r w:rsidRPr="009E326A">
        <w:rPr>
          <w:rFonts w:ascii="Times New Roman" w:hAnsi="Times New Roman" w:cs="Times New Roman"/>
          <w:bCs/>
        </w:rPr>
        <w:t>A43), Menghandling sapi yang terlalu lama (A39) dan fasilitas dan peralatan tidak memadai (A41).</w:t>
      </w:r>
    </w:p>
    <w:p w:rsidR="00B36CAB" w:rsidRPr="009E326A" w:rsidRDefault="00B36CAB" w:rsidP="005239DB">
      <w:pPr>
        <w:adjustRightInd w:val="0"/>
        <w:snapToGrid w:val="0"/>
        <w:ind w:left="360"/>
        <w:rPr>
          <w:rFonts w:ascii="Times New Roman" w:hAnsi="Times New Roman" w:cs="Times New Roman"/>
          <w:bCs/>
        </w:rPr>
      </w:pPr>
      <w:r w:rsidRPr="009E326A">
        <w:rPr>
          <w:rFonts w:ascii="Times New Roman" w:hAnsi="Times New Roman" w:cs="Times New Roman"/>
          <w:bCs/>
          <w:noProof/>
          <w:lang w:val="en-US"/>
        </w:rPr>
        <w:drawing>
          <wp:inline distT="0" distB="0" distL="0" distR="0">
            <wp:extent cx="4009257" cy="1971941"/>
            <wp:effectExtent l="19050" t="0" r="10293" b="9259"/>
            <wp:docPr id="1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36CAB" w:rsidRDefault="00B36CAB" w:rsidP="005239DB">
      <w:pPr>
        <w:adjustRightInd w:val="0"/>
        <w:snapToGrid w:val="0"/>
        <w:jc w:val="center"/>
        <w:rPr>
          <w:rFonts w:ascii="Times New Roman" w:hAnsi="Times New Roman" w:cs="Times New Roman"/>
        </w:rPr>
      </w:pPr>
      <w:proofErr w:type="gramStart"/>
      <w:r w:rsidRPr="009E326A">
        <w:rPr>
          <w:rFonts w:ascii="Times New Roman" w:hAnsi="Times New Roman" w:cs="Times New Roman"/>
        </w:rPr>
        <w:t xml:space="preserve">Grafik </w:t>
      </w:r>
      <w:r w:rsidR="00783EB1">
        <w:rPr>
          <w:rFonts w:ascii="Times New Roman" w:hAnsi="Times New Roman" w:cs="Times New Roman" w:hint="eastAsia"/>
        </w:rPr>
        <w:t>9</w:t>
      </w:r>
      <w:r w:rsidRPr="009E326A">
        <w:rPr>
          <w:rFonts w:ascii="Times New Roman" w:hAnsi="Times New Roman" w:cs="Times New Roman"/>
        </w:rPr>
        <w:t>.</w:t>
      </w:r>
      <w:proofErr w:type="gramEnd"/>
      <w:r w:rsidRPr="009E326A">
        <w:rPr>
          <w:rFonts w:ascii="Times New Roman" w:hAnsi="Times New Roman" w:cs="Times New Roman"/>
        </w:rPr>
        <w:t xml:space="preserve"> Pemetaan Risiko Pemindahan Ternak</w:t>
      </w:r>
    </w:p>
    <w:p w:rsidR="00B36CAB" w:rsidRPr="009E326A" w:rsidRDefault="00B36CAB" w:rsidP="00A253F4">
      <w:pPr>
        <w:pStyle w:val="ListParagraph"/>
        <w:widowControl/>
        <w:numPr>
          <w:ilvl w:val="0"/>
          <w:numId w:val="35"/>
        </w:numPr>
        <w:adjustRightInd w:val="0"/>
        <w:snapToGrid w:val="0"/>
        <w:ind w:leftChars="0" w:left="360"/>
        <w:rPr>
          <w:rFonts w:ascii="Times New Roman" w:hAnsi="Times New Roman" w:cs="Times New Roman"/>
          <w:bCs/>
        </w:rPr>
      </w:pPr>
      <w:r w:rsidRPr="009E326A">
        <w:rPr>
          <w:rFonts w:ascii="Times New Roman" w:hAnsi="Times New Roman" w:cs="Times New Roman"/>
          <w:bCs/>
        </w:rPr>
        <w:lastRenderedPageBreak/>
        <w:t>Pemetaan risiko standar hasil ternak</w:t>
      </w:r>
    </w:p>
    <w:p w:rsidR="00B36CAB" w:rsidRPr="009E326A" w:rsidRDefault="00B36CAB" w:rsidP="005239DB">
      <w:pPr>
        <w:adjustRightInd w:val="0"/>
        <w:snapToGrid w:val="0"/>
        <w:ind w:left="360"/>
        <w:rPr>
          <w:rFonts w:ascii="Times New Roman" w:hAnsi="Times New Roman" w:cs="Times New Roman"/>
          <w:bCs/>
        </w:rPr>
      </w:pPr>
      <w:r w:rsidRPr="009E326A">
        <w:rPr>
          <w:rFonts w:ascii="Times New Roman" w:hAnsi="Times New Roman" w:cs="Times New Roman"/>
          <w:bCs/>
        </w:rPr>
        <w:t xml:space="preserve">Berdasar HOR fase 1 dengan syarat nilai pada </w:t>
      </w:r>
      <w:proofErr w:type="gramStart"/>
      <w:r w:rsidRPr="009E326A">
        <w:rPr>
          <w:rFonts w:ascii="Times New Roman" w:hAnsi="Times New Roman" w:cs="Times New Roman"/>
          <w:bCs/>
        </w:rPr>
        <w:t>diagram  pareto</w:t>
      </w:r>
      <w:proofErr w:type="gramEnd"/>
      <w:r w:rsidRPr="009E326A">
        <w:rPr>
          <w:rFonts w:ascii="Times New Roman" w:hAnsi="Times New Roman" w:cs="Times New Roman"/>
          <w:bCs/>
        </w:rPr>
        <w:t xml:space="preserve"> 70%  maka diketahui satu agen risiko dengan nilai ARP tertinggi pada tingkat standar hasil ternak yaitu terjangkit penyakit (A47).</w:t>
      </w:r>
    </w:p>
    <w:p w:rsidR="00B36CAB" w:rsidRPr="009E326A" w:rsidRDefault="00B36CAB" w:rsidP="005239DB">
      <w:pPr>
        <w:adjustRightInd w:val="0"/>
        <w:snapToGrid w:val="0"/>
        <w:ind w:left="360"/>
        <w:rPr>
          <w:rFonts w:ascii="Times New Roman" w:hAnsi="Times New Roman" w:cs="Times New Roman"/>
          <w:bCs/>
        </w:rPr>
      </w:pPr>
      <w:r w:rsidRPr="009E326A">
        <w:rPr>
          <w:rFonts w:ascii="Times New Roman" w:hAnsi="Times New Roman" w:cs="Times New Roman"/>
          <w:bCs/>
          <w:noProof/>
          <w:lang w:val="en-US"/>
        </w:rPr>
        <w:drawing>
          <wp:inline distT="0" distB="0" distL="0" distR="0">
            <wp:extent cx="4061244" cy="2648310"/>
            <wp:effectExtent l="19050" t="0" r="15456" b="0"/>
            <wp:docPr id="1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36CAB" w:rsidRPr="009E326A" w:rsidRDefault="00B36CAB" w:rsidP="005239DB">
      <w:pPr>
        <w:adjustRightInd w:val="0"/>
        <w:snapToGrid w:val="0"/>
        <w:jc w:val="center"/>
        <w:rPr>
          <w:rFonts w:ascii="Times New Roman" w:hAnsi="Times New Roman" w:cs="Times New Roman"/>
        </w:rPr>
      </w:pPr>
      <w:proofErr w:type="gramStart"/>
      <w:r w:rsidRPr="009E326A">
        <w:rPr>
          <w:rFonts w:ascii="Times New Roman" w:hAnsi="Times New Roman" w:cs="Times New Roman"/>
        </w:rPr>
        <w:t xml:space="preserve">Grafik </w:t>
      </w:r>
      <w:r w:rsidR="00783EB1">
        <w:rPr>
          <w:rFonts w:ascii="Times New Roman" w:hAnsi="Times New Roman" w:cs="Times New Roman" w:hint="eastAsia"/>
        </w:rPr>
        <w:t>10</w:t>
      </w:r>
      <w:r w:rsidRPr="009E326A">
        <w:rPr>
          <w:rFonts w:ascii="Times New Roman" w:hAnsi="Times New Roman" w:cs="Times New Roman"/>
        </w:rPr>
        <w:t>.</w:t>
      </w:r>
      <w:proofErr w:type="gramEnd"/>
      <w:r w:rsidRPr="009E326A">
        <w:rPr>
          <w:rFonts w:ascii="Times New Roman" w:hAnsi="Times New Roman" w:cs="Times New Roman"/>
        </w:rPr>
        <w:t xml:space="preserve"> Pemetaan Risiko </w:t>
      </w:r>
      <w:r w:rsidRPr="009E326A">
        <w:rPr>
          <w:rFonts w:ascii="Times New Roman" w:hAnsi="Times New Roman" w:cs="Times New Roman"/>
          <w:bCs/>
        </w:rPr>
        <w:t xml:space="preserve">Standar Hasil </w:t>
      </w:r>
      <w:r w:rsidRPr="009E326A">
        <w:rPr>
          <w:rFonts w:ascii="Times New Roman" w:hAnsi="Times New Roman" w:cs="Times New Roman"/>
        </w:rPr>
        <w:t>Ternak</w:t>
      </w:r>
    </w:p>
    <w:p w:rsidR="00B36CAB" w:rsidRPr="009E326A" w:rsidRDefault="00B36CAB" w:rsidP="00A253F4">
      <w:pPr>
        <w:pStyle w:val="ListParagraph"/>
        <w:widowControl/>
        <w:numPr>
          <w:ilvl w:val="0"/>
          <w:numId w:val="35"/>
        </w:numPr>
        <w:adjustRightInd w:val="0"/>
        <w:snapToGrid w:val="0"/>
        <w:ind w:leftChars="0" w:left="360"/>
        <w:rPr>
          <w:rFonts w:ascii="Times New Roman" w:hAnsi="Times New Roman" w:cs="Times New Roman"/>
          <w:bCs/>
        </w:rPr>
      </w:pPr>
      <w:r w:rsidRPr="009E326A">
        <w:rPr>
          <w:rFonts w:ascii="Times New Roman" w:hAnsi="Times New Roman" w:cs="Times New Roman"/>
          <w:bCs/>
        </w:rPr>
        <w:t>Pemetaan risiko perkandangan</w:t>
      </w:r>
    </w:p>
    <w:p w:rsidR="00B36CAB" w:rsidRPr="009E326A" w:rsidRDefault="00B36CAB" w:rsidP="005239DB">
      <w:pPr>
        <w:adjustRightInd w:val="0"/>
        <w:snapToGrid w:val="0"/>
        <w:ind w:left="360"/>
        <w:rPr>
          <w:rFonts w:ascii="Times New Roman" w:hAnsi="Times New Roman" w:cs="Times New Roman"/>
          <w:bCs/>
        </w:rPr>
      </w:pPr>
      <w:r w:rsidRPr="009E326A">
        <w:rPr>
          <w:rFonts w:ascii="Times New Roman" w:hAnsi="Times New Roman" w:cs="Times New Roman"/>
          <w:bCs/>
        </w:rPr>
        <w:t xml:space="preserve">Berdasar HOR fase 1 dengan syarat nilai pada </w:t>
      </w:r>
      <w:proofErr w:type="gramStart"/>
      <w:r w:rsidRPr="009E326A">
        <w:rPr>
          <w:rFonts w:ascii="Times New Roman" w:hAnsi="Times New Roman" w:cs="Times New Roman"/>
          <w:bCs/>
        </w:rPr>
        <w:t>diagram  pareto</w:t>
      </w:r>
      <w:proofErr w:type="gramEnd"/>
      <w:r w:rsidRPr="009E326A">
        <w:rPr>
          <w:rFonts w:ascii="Times New Roman" w:hAnsi="Times New Roman" w:cs="Times New Roman"/>
          <w:bCs/>
        </w:rPr>
        <w:t xml:space="preserve"> 70%  maka diketahui dua agen risiko dengan nilai ARP tertinggi pada tingkat perkandangan yaitu manajemen perkandangan tidak efektif (A50) dan kondisi kandang tidak memadai (A48).</w:t>
      </w:r>
    </w:p>
    <w:p w:rsidR="00B36CAB" w:rsidRPr="009E326A" w:rsidRDefault="00B36CAB" w:rsidP="005239DB">
      <w:pPr>
        <w:adjustRightInd w:val="0"/>
        <w:snapToGrid w:val="0"/>
        <w:ind w:left="360"/>
        <w:rPr>
          <w:rFonts w:ascii="Times New Roman" w:hAnsi="Times New Roman" w:cs="Times New Roman"/>
          <w:bCs/>
        </w:rPr>
      </w:pPr>
      <w:r w:rsidRPr="009E326A">
        <w:rPr>
          <w:rFonts w:ascii="Times New Roman" w:hAnsi="Times New Roman" w:cs="Times New Roman"/>
          <w:bCs/>
          <w:noProof/>
          <w:lang w:val="en-US"/>
        </w:rPr>
        <w:drawing>
          <wp:inline distT="0" distB="0" distL="0" distR="0">
            <wp:extent cx="4018112" cy="1975449"/>
            <wp:effectExtent l="19050" t="0" r="20488" b="5751"/>
            <wp:docPr id="2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36CAB" w:rsidRDefault="00B36CAB" w:rsidP="005239DB">
      <w:pPr>
        <w:adjustRightInd w:val="0"/>
        <w:snapToGrid w:val="0"/>
        <w:jc w:val="center"/>
        <w:rPr>
          <w:rFonts w:ascii="Times New Roman" w:hAnsi="Times New Roman" w:cs="Times New Roman"/>
          <w:bCs/>
        </w:rPr>
      </w:pPr>
      <w:proofErr w:type="gramStart"/>
      <w:r w:rsidRPr="009E326A">
        <w:rPr>
          <w:rFonts w:ascii="Times New Roman" w:hAnsi="Times New Roman" w:cs="Times New Roman"/>
        </w:rPr>
        <w:t xml:space="preserve">Grafik </w:t>
      </w:r>
      <w:r w:rsidR="00783EB1">
        <w:rPr>
          <w:rFonts w:ascii="Times New Roman" w:hAnsi="Times New Roman" w:cs="Times New Roman" w:hint="eastAsia"/>
        </w:rPr>
        <w:t>11</w:t>
      </w:r>
      <w:r w:rsidRPr="009E326A">
        <w:rPr>
          <w:rFonts w:ascii="Times New Roman" w:hAnsi="Times New Roman" w:cs="Times New Roman"/>
        </w:rPr>
        <w:t>.</w:t>
      </w:r>
      <w:proofErr w:type="gramEnd"/>
      <w:r w:rsidRPr="009E326A">
        <w:rPr>
          <w:rFonts w:ascii="Times New Roman" w:hAnsi="Times New Roman" w:cs="Times New Roman"/>
        </w:rPr>
        <w:t xml:space="preserve"> Pemetaan Risiko </w:t>
      </w:r>
      <w:r w:rsidRPr="009E326A">
        <w:rPr>
          <w:rFonts w:ascii="Times New Roman" w:hAnsi="Times New Roman" w:cs="Times New Roman"/>
          <w:bCs/>
        </w:rPr>
        <w:t>Perkandangan</w:t>
      </w:r>
    </w:p>
    <w:p w:rsidR="00783EB1" w:rsidRDefault="00783EB1" w:rsidP="00783EB1">
      <w:pPr>
        <w:pStyle w:val="ListParagraph"/>
        <w:widowControl/>
        <w:adjustRightInd w:val="0"/>
        <w:snapToGrid w:val="0"/>
        <w:ind w:leftChars="0" w:left="360"/>
        <w:rPr>
          <w:rFonts w:ascii="Times New Roman" w:hAnsi="Times New Roman" w:cs="Times New Roman" w:hint="eastAsia"/>
          <w:b/>
        </w:rPr>
      </w:pPr>
    </w:p>
    <w:p w:rsidR="00B36CAB" w:rsidRPr="00F51F9D" w:rsidRDefault="00B36CAB" w:rsidP="00A253F4">
      <w:pPr>
        <w:pStyle w:val="ListParagraph"/>
        <w:widowControl/>
        <w:numPr>
          <w:ilvl w:val="0"/>
          <w:numId w:val="43"/>
        </w:numPr>
        <w:adjustRightInd w:val="0"/>
        <w:snapToGrid w:val="0"/>
        <w:ind w:leftChars="0"/>
        <w:rPr>
          <w:rFonts w:ascii="Times New Roman" w:hAnsi="Times New Roman" w:cs="Times New Roman"/>
          <w:b/>
        </w:rPr>
      </w:pPr>
      <w:r w:rsidRPr="00F51F9D">
        <w:rPr>
          <w:rFonts w:ascii="Times New Roman" w:hAnsi="Times New Roman" w:cs="Times New Roman" w:hint="eastAsia"/>
          <w:b/>
        </w:rPr>
        <w:t xml:space="preserve">Mitigasi </w:t>
      </w:r>
      <w:r w:rsidRPr="00F51F9D">
        <w:rPr>
          <w:rFonts w:ascii="Times New Roman" w:hAnsi="Times New Roman" w:cs="Times New Roman"/>
          <w:b/>
        </w:rPr>
        <w:t xml:space="preserve">Risiko Pembibitan </w:t>
      </w:r>
    </w:p>
    <w:p w:rsidR="00B36CAB" w:rsidRPr="009E326A" w:rsidRDefault="00B36CAB" w:rsidP="005239DB">
      <w:pPr>
        <w:adjustRightInd w:val="0"/>
        <w:snapToGrid w:val="0"/>
        <w:ind w:firstLine="284"/>
        <w:rPr>
          <w:rFonts w:ascii="Times New Roman" w:hAnsi="Times New Roman" w:cs="Times New Roman"/>
          <w:bCs/>
        </w:rPr>
      </w:pPr>
      <w:proofErr w:type="gramStart"/>
      <w:r w:rsidRPr="009E326A">
        <w:rPr>
          <w:rFonts w:ascii="Times New Roman" w:hAnsi="Times New Roman" w:cs="Times New Roman"/>
          <w:bCs/>
        </w:rPr>
        <w:t>Berdasarkan hasil pemetaan, telah ditentukan prioritas dari agen atau penyebab risiko.</w:t>
      </w:r>
      <w:proofErr w:type="gramEnd"/>
      <w:r w:rsidRPr="009E326A">
        <w:rPr>
          <w:rFonts w:ascii="Times New Roman" w:hAnsi="Times New Roman" w:cs="Times New Roman"/>
          <w:bCs/>
        </w:rPr>
        <w:t xml:space="preserve"> Dari agen atau penyebab risiko tersebut, </w:t>
      </w:r>
      <w:proofErr w:type="gramStart"/>
      <w:r w:rsidRPr="009E326A">
        <w:rPr>
          <w:rFonts w:ascii="Times New Roman" w:hAnsi="Times New Roman" w:cs="Times New Roman"/>
          <w:bCs/>
        </w:rPr>
        <w:t>akan</w:t>
      </w:r>
      <w:proofErr w:type="gramEnd"/>
      <w:r w:rsidRPr="009E326A">
        <w:rPr>
          <w:rFonts w:ascii="Times New Roman" w:hAnsi="Times New Roman" w:cs="Times New Roman"/>
          <w:bCs/>
        </w:rPr>
        <w:t xml:space="preserve"> ditentukan strategi aksi mitigasi untuk mengeliminasi dan atau menurunkan munculnya penyebab risiko </w:t>
      </w:r>
      <w:r w:rsidRPr="009E326A">
        <w:rPr>
          <w:rFonts w:ascii="Times New Roman" w:hAnsi="Times New Roman" w:cs="Times New Roman"/>
          <w:bCs/>
        </w:rPr>
        <w:lastRenderedPageBreak/>
        <w:t>tersebut. Berikut strategi yang diusulkan sebagai berikut:</w:t>
      </w:r>
    </w:p>
    <w:p w:rsidR="00B36CAB" w:rsidRPr="009E326A" w:rsidRDefault="00B36CAB" w:rsidP="00A253F4">
      <w:pPr>
        <w:pStyle w:val="ListParagraph"/>
        <w:widowControl/>
        <w:numPr>
          <w:ilvl w:val="0"/>
          <w:numId w:val="36"/>
        </w:numPr>
        <w:tabs>
          <w:tab w:val="left" w:pos="284"/>
        </w:tabs>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Melakukan Uji Performa</w:t>
      </w:r>
    </w:p>
    <w:p w:rsidR="00B36CAB" w:rsidRPr="009E326A" w:rsidRDefault="00B36CAB" w:rsidP="00A253F4">
      <w:pPr>
        <w:pStyle w:val="ListParagraph"/>
        <w:widowControl/>
        <w:numPr>
          <w:ilvl w:val="0"/>
          <w:numId w:val="36"/>
        </w:numPr>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Pemeriksaan alat reproduksi dengan kesehatan hewan secara berskala</w:t>
      </w:r>
    </w:p>
    <w:p w:rsidR="00B36CAB" w:rsidRPr="009E326A" w:rsidRDefault="00B36CAB" w:rsidP="00A253F4">
      <w:pPr>
        <w:pStyle w:val="ListParagraph"/>
        <w:widowControl/>
        <w:numPr>
          <w:ilvl w:val="0"/>
          <w:numId w:val="36"/>
        </w:numPr>
        <w:tabs>
          <w:tab w:val="left" w:pos="284"/>
        </w:tabs>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Afkir</w:t>
      </w:r>
    </w:p>
    <w:p w:rsidR="00B36CAB" w:rsidRPr="009E326A" w:rsidRDefault="00B36CAB" w:rsidP="00A253F4">
      <w:pPr>
        <w:pStyle w:val="ListParagraph"/>
        <w:widowControl/>
        <w:numPr>
          <w:ilvl w:val="0"/>
          <w:numId w:val="36"/>
        </w:numPr>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Menyediakan pakan yang sesuai</w:t>
      </w:r>
    </w:p>
    <w:p w:rsidR="00B36CAB" w:rsidRPr="009E326A" w:rsidRDefault="00B36CAB" w:rsidP="00A253F4">
      <w:pPr>
        <w:pStyle w:val="ListParagraph"/>
        <w:widowControl/>
        <w:numPr>
          <w:ilvl w:val="0"/>
          <w:numId w:val="36"/>
        </w:numPr>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Menerapkan Animal Walfare (kesejahteraan kandang) dan pemeliharaan</w:t>
      </w:r>
    </w:p>
    <w:p w:rsidR="00B36CAB" w:rsidRPr="009E326A" w:rsidRDefault="00B36CAB" w:rsidP="00A253F4">
      <w:pPr>
        <w:pStyle w:val="ListParagraph"/>
        <w:widowControl/>
        <w:numPr>
          <w:ilvl w:val="0"/>
          <w:numId w:val="36"/>
        </w:numPr>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Menjaga kualitas lingkungan dan pemeriksaan</w:t>
      </w:r>
    </w:p>
    <w:p w:rsidR="00B36CAB" w:rsidRPr="009E326A" w:rsidRDefault="00B36CAB" w:rsidP="00A253F4">
      <w:pPr>
        <w:pStyle w:val="ListParagraph"/>
        <w:widowControl/>
        <w:numPr>
          <w:ilvl w:val="0"/>
          <w:numId w:val="36"/>
        </w:numPr>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Selalu periksa kondisi reproduksi (orang yang menangani bisa mendeteksi sistem perkawinan/ birahi)</w:t>
      </w:r>
    </w:p>
    <w:p w:rsidR="00B36CAB" w:rsidRPr="009E326A" w:rsidRDefault="00B36CAB" w:rsidP="00A253F4">
      <w:pPr>
        <w:pStyle w:val="ListParagraph"/>
        <w:widowControl/>
        <w:numPr>
          <w:ilvl w:val="0"/>
          <w:numId w:val="36"/>
        </w:numPr>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Induk bibit banyak melakukan exercise sebelum melahirkan</w:t>
      </w:r>
    </w:p>
    <w:p w:rsidR="00B36CAB" w:rsidRPr="009E326A" w:rsidRDefault="00B36CAB" w:rsidP="00A253F4">
      <w:pPr>
        <w:pStyle w:val="ListParagraph"/>
        <w:widowControl/>
        <w:numPr>
          <w:ilvl w:val="0"/>
          <w:numId w:val="36"/>
        </w:numPr>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Menjaga recording dan selalu mengkontrol data pada setiap ternak</w:t>
      </w:r>
    </w:p>
    <w:p w:rsidR="00B36CAB" w:rsidRPr="009E326A" w:rsidRDefault="00B36CAB" w:rsidP="00A253F4">
      <w:pPr>
        <w:pStyle w:val="ListParagraph"/>
        <w:widowControl/>
        <w:numPr>
          <w:ilvl w:val="0"/>
          <w:numId w:val="36"/>
        </w:numPr>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 xml:space="preserve">Melakukan </w:t>
      </w:r>
      <w:r w:rsidRPr="009E326A">
        <w:rPr>
          <w:rFonts w:ascii="Times New Roman" w:hAnsi="Times New Roman" w:cs="Times New Roman"/>
          <w:bCs/>
          <w:i/>
          <w:color w:val="000000" w:themeColor="text1"/>
        </w:rPr>
        <w:t>culling</w:t>
      </w:r>
    </w:p>
    <w:p w:rsidR="00B36CAB" w:rsidRPr="009E326A" w:rsidRDefault="00B36CAB" w:rsidP="00A253F4">
      <w:pPr>
        <w:pStyle w:val="ListParagraph"/>
        <w:widowControl/>
        <w:numPr>
          <w:ilvl w:val="0"/>
          <w:numId w:val="36"/>
        </w:numPr>
        <w:tabs>
          <w:tab w:val="left" w:pos="426"/>
        </w:tabs>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Melakukan evaluasi data</w:t>
      </w:r>
    </w:p>
    <w:p w:rsidR="00B36CAB" w:rsidRPr="009E326A" w:rsidRDefault="00B36CAB" w:rsidP="00A253F4">
      <w:pPr>
        <w:pStyle w:val="ListParagraph"/>
        <w:widowControl/>
        <w:numPr>
          <w:ilvl w:val="0"/>
          <w:numId w:val="36"/>
        </w:numPr>
        <w:tabs>
          <w:tab w:val="left" w:pos="426"/>
        </w:tabs>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Melakukan penyesuaian terhadap data</w:t>
      </w:r>
    </w:p>
    <w:p w:rsidR="00B36CAB" w:rsidRPr="009E326A" w:rsidRDefault="00B36CAB" w:rsidP="00A253F4">
      <w:pPr>
        <w:pStyle w:val="ListParagraph"/>
        <w:widowControl/>
        <w:numPr>
          <w:ilvl w:val="0"/>
          <w:numId w:val="36"/>
        </w:numPr>
        <w:tabs>
          <w:tab w:val="left" w:pos="426"/>
        </w:tabs>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Memberi lingkungan yang nyaman dengan selalu mengkontrol kondisi kandang</w:t>
      </w:r>
    </w:p>
    <w:p w:rsidR="00B36CAB" w:rsidRPr="009E326A" w:rsidRDefault="00B36CAB" w:rsidP="00A253F4">
      <w:pPr>
        <w:pStyle w:val="ListParagraph"/>
        <w:widowControl/>
        <w:numPr>
          <w:ilvl w:val="0"/>
          <w:numId w:val="36"/>
        </w:numPr>
        <w:tabs>
          <w:tab w:val="left" w:pos="426"/>
        </w:tabs>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Selalu melakukan pemeriksaan dan induksi</w:t>
      </w:r>
    </w:p>
    <w:p w:rsidR="00B36CAB" w:rsidRPr="009E326A" w:rsidRDefault="00B36CAB" w:rsidP="00A253F4">
      <w:pPr>
        <w:pStyle w:val="ListParagraph"/>
        <w:widowControl/>
        <w:numPr>
          <w:ilvl w:val="0"/>
          <w:numId w:val="36"/>
        </w:numPr>
        <w:tabs>
          <w:tab w:val="left" w:pos="426"/>
        </w:tabs>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Mengkondisikan populasi kandang agar tidak padat</w:t>
      </w:r>
    </w:p>
    <w:p w:rsidR="00B36CAB" w:rsidRPr="009E326A" w:rsidRDefault="00B36CAB" w:rsidP="00A253F4">
      <w:pPr>
        <w:pStyle w:val="ListParagraph"/>
        <w:widowControl/>
        <w:numPr>
          <w:ilvl w:val="0"/>
          <w:numId w:val="36"/>
        </w:numPr>
        <w:tabs>
          <w:tab w:val="left" w:pos="426"/>
        </w:tabs>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Menghandling sapi dilakukan dengan sistem yang baik dan benar</w:t>
      </w:r>
    </w:p>
    <w:p w:rsidR="00B36CAB" w:rsidRPr="009E326A" w:rsidRDefault="00B36CAB" w:rsidP="00A253F4">
      <w:pPr>
        <w:pStyle w:val="ListParagraph"/>
        <w:widowControl/>
        <w:numPr>
          <w:ilvl w:val="0"/>
          <w:numId w:val="36"/>
        </w:numPr>
        <w:tabs>
          <w:tab w:val="left" w:pos="426"/>
        </w:tabs>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Melakukan atau memberikan edukasi kepada karyawan kandang</w:t>
      </w:r>
    </w:p>
    <w:p w:rsidR="00B36CAB" w:rsidRPr="009E326A" w:rsidRDefault="00B36CAB" w:rsidP="00A253F4">
      <w:pPr>
        <w:pStyle w:val="ListParagraph"/>
        <w:widowControl/>
        <w:numPr>
          <w:ilvl w:val="0"/>
          <w:numId w:val="36"/>
        </w:numPr>
        <w:tabs>
          <w:tab w:val="left" w:pos="426"/>
        </w:tabs>
        <w:adjustRightInd w:val="0"/>
        <w:snapToGrid w:val="0"/>
        <w:ind w:leftChars="0"/>
        <w:rPr>
          <w:rFonts w:ascii="Times New Roman" w:hAnsi="Times New Roman" w:cs="Times New Roman"/>
          <w:bCs/>
        </w:rPr>
      </w:pPr>
      <w:r w:rsidRPr="009E326A">
        <w:rPr>
          <w:rFonts w:ascii="Times New Roman" w:hAnsi="Times New Roman" w:cs="Times New Roman"/>
          <w:bCs/>
        </w:rPr>
        <w:t>Penanganan manajemen perkandangan selalu diatur</w:t>
      </w:r>
    </w:p>
    <w:p w:rsidR="00B36CAB" w:rsidRDefault="00B36CAB" w:rsidP="00A253F4">
      <w:pPr>
        <w:pStyle w:val="ListParagraph"/>
        <w:widowControl/>
        <w:numPr>
          <w:ilvl w:val="0"/>
          <w:numId w:val="36"/>
        </w:numPr>
        <w:tabs>
          <w:tab w:val="left" w:pos="426"/>
        </w:tabs>
        <w:adjustRightInd w:val="0"/>
        <w:snapToGrid w:val="0"/>
        <w:ind w:leftChars="0"/>
        <w:rPr>
          <w:rFonts w:ascii="Times New Roman" w:hAnsi="Times New Roman" w:cs="Times New Roman"/>
          <w:bCs/>
          <w:lang w:eastAsia="en-US"/>
        </w:rPr>
      </w:pPr>
      <w:r w:rsidRPr="009E326A">
        <w:rPr>
          <w:rFonts w:ascii="Times New Roman" w:hAnsi="Times New Roman" w:cs="Times New Roman"/>
          <w:bCs/>
        </w:rPr>
        <w:t xml:space="preserve">Melakukan evaluasi pakan dan pengecekan bobot badan yng dilakukan dengan </w:t>
      </w:r>
      <w:r w:rsidRPr="009E326A">
        <w:rPr>
          <w:rFonts w:ascii="Times New Roman" w:hAnsi="Times New Roman" w:cs="Times New Roman"/>
          <w:bCs/>
          <w:i/>
        </w:rPr>
        <w:t>rewigh</w:t>
      </w:r>
      <w:r w:rsidRPr="009E326A">
        <w:rPr>
          <w:rFonts w:ascii="Times New Roman" w:hAnsi="Times New Roman" w:cs="Times New Roman"/>
          <w:bCs/>
        </w:rPr>
        <w:t>t</w:t>
      </w:r>
    </w:p>
    <w:p w:rsidR="00B36CAB" w:rsidRPr="009E326A" w:rsidRDefault="00B36CAB" w:rsidP="005239DB">
      <w:pPr>
        <w:pStyle w:val="ListParagraph"/>
        <w:adjustRightInd w:val="0"/>
        <w:snapToGrid w:val="0"/>
        <w:ind w:firstLine="284"/>
        <w:rPr>
          <w:rFonts w:ascii="Times New Roman" w:hAnsi="Times New Roman" w:cs="Times New Roman"/>
          <w:bCs/>
        </w:rPr>
      </w:pPr>
      <w:r w:rsidRPr="009E326A">
        <w:rPr>
          <w:rFonts w:ascii="Times New Roman" w:hAnsi="Times New Roman" w:cs="Times New Roman"/>
          <w:bCs/>
        </w:rPr>
        <w:t>Berdasarkan hasil penilaian Dk, Tek, ETDk, maka diketahui prioritas aksi mitigasi yang menjadi usulan dalam penelitian ini berdasarkan bagian atau tahapan proses pembibitan, yaitu seleksi ternak, identitas ternak, pemeliharaan ternak, pemindahan ternak, standar hasil ternak dan perkandangan., secara berurutan  yaitu   :</w:t>
      </w:r>
    </w:p>
    <w:p w:rsidR="00B36CAB" w:rsidRPr="009E326A" w:rsidRDefault="00B36CAB" w:rsidP="00A253F4">
      <w:pPr>
        <w:pStyle w:val="ListParagraph"/>
        <w:widowControl/>
        <w:numPr>
          <w:ilvl w:val="1"/>
          <w:numId w:val="36"/>
        </w:numPr>
        <w:adjustRightInd w:val="0"/>
        <w:snapToGrid w:val="0"/>
        <w:ind w:leftChars="0" w:left="450"/>
        <w:rPr>
          <w:rFonts w:ascii="Times New Roman" w:hAnsi="Times New Roman" w:cs="Times New Roman"/>
          <w:bCs/>
          <w:color w:val="000000" w:themeColor="text1"/>
        </w:rPr>
      </w:pPr>
      <w:r w:rsidRPr="009E326A">
        <w:rPr>
          <w:rFonts w:ascii="Times New Roman" w:hAnsi="Times New Roman" w:cs="Times New Roman"/>
          <w:bCs/>
          <w:color w:val="000000" w:themeColor="text1"/>
        </w:rPr>
        <w:t xml:space="preserve">Prioritas mitigasi pada seleksi ternak dan standar hasil berupa bibit, yaitu </w:t>
      </w:r>
    </w:p>
    <w:p w:rsidR="00B36CAB" w:rsidRPr="009E326A" w:rsidRDefault="00B36CAB" w:rsidP="00A253F4">
      <w:pPr>
        <w:pStyle w:val="ListParagraph"/>
        <w:widowControl/>
        <w:numPr>
          <w:ilvl w:val="0"/>
          <w:numId w:val="38"/>
        </w:numPr>
        <w:tabs>
          <w:tab w:val="left" w:pos="284"/>
        </w:tabs>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Melakukan afkir</w:t>
      </w:r>
    </w:p>
    <w:p w:rsidR="00B36CAB" w:rsidRPr="009E326A" w:rsidRDefault="00B36CAB" w:rsidP="00A253F4">
      <w:pPr>
        <w:pStyle w:val="ListParagraph"/>
        <w:widowControl/>
        <w:numPr>
          <w:ilvl w:val="0"/>
          <w:numId w:val="38"/>
        </w:numPr>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Melakukan uji performa</w:t>
      </w:r>
    </w:p>
    <w:p w:rsidR="00B36CAB" w:rsidRPr="009E326A" w:rsidRDefault="00B36CAB" w:rsidP="00A253F4">
      <w:pPr>
        <w:pStyle w:val="ListParagraph"/>
        <w:widowControl/>
        <w:numPr>
          <w:ilvl w:val="1"/>
          <w:numId w:val="36"/>
        </w:numPr>
        <w:adjustRightInd w:val="0"/>
        <w:snapToGrid w:val="0"/>
        <w:ind w:leftChars="0" w:left="450"/>
        <w:rPr>
          <w:rFonts w:ascii="Times New Roman" w:hAnsi="Times New Roman" w:cs="Times New Roman"/>
          <w:bCs/>
          <w:color w:val="000000" w:themeColor="text1"/>
        </w:rPr>
      </w:pPr>
      <w:r w:rsidRPr="009E326A">
        <w:rPr>
          <w:rFonts w:ascii="Times New Roman" w:hAnsi="Times New Roman" w:cs="Times New Roman"/>
          <w:bCs/>
          <w:color w:val="000000" w:themeColor="text1"/>
        </w:rPr>
        <w:t>Prioritas mitigasi pada identitas, pemeliharaan dan perkandangan adalah sama, yaitu :</w:t>
      </w:r>
    </w:p>
    <w:p w:rsidR="00B36CAB" w:rsidRPr="009E326A" w:rsidRDefault="00B36CAB" w:rsidP="00A253F4">
      <w:pPr>
        <w:pStyle w:val="ListParagraph"/>
        <w:widowControl/>
        <w:numPr>
          <w:ilvl w:val="0"/>
          <w:numId w:val="39"/>
        </w:numPr>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Menerapkan Animal Walfare (kesejahteraan kandang) dan pemeliharaan)</w:t>
      </w:r>
    </w:p>
    <w:p w:rsidR="00B36CAB" w:rsidRPr="009E326A" w:rsidRDefault="00B36CAB" w:rsidP="00A253F4">
      <w:pPr>
        <w:pStyle w:val="ListParagraph"/>
        <w:widowControl/>
        <w:numPr>
          <w:ilvl w:val="0"/>
          <w:numId w:val="39"/>
        </w:numPr>
        <w:tabs>
          <w:tab w:val="left" w:pos="426"/>
        </w:tabs>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Memberi lingkungan yang nyaman dengan selalu mengkontrol kondisi kandang</w:t>
      </w:r>
    </w:p>
    <w:p w:rsidR="00B36CAB" w:rsidRPr="009E326A" w:rsidRDefault="00B36CAB" w:rsidP="00A253F4">
      <w:pPr>
        <w:pStyle w:val="ListParagraph"/>
        <w:widowControl/>
        <w:numPr>
          <w:ilvl w:val="0"/>
          <w:numId w:val="39"/>
        </w:numPr>
        <w:adjustRightInd w:val="0"/>
        <w:snapToGrid w:val="0"/>
        <w:ind w:leftChars="0"/>
        <w:rPr>
          <w:rFonts w:ascii="Times New Roman" w:hAnsi="Times New Roman" w:cs="Times New Roman"/>
          <w:bCs/>
          <w:color w:val="000000" w:themeColor="text1"/>
        </w:rPr>
      </w:pPr>
      <w:r w:rsidRPr="009E326A">
        <w:rPr>
          <w:rFonts w:ascii="Times New Roman" w:hAnsi="Times New Roman" w:cs="Times New Roman"/>
          <w:bCs/>
          <w:color w:val="000000" w:themeColor="text1"/>
        </w:rPr>
        <w:t>Menjaga kualitas lingkungan dan pemeriksaan</w:t>
      </w:r>
    </w:p>
    <w:p w:rsidR="00B36CAB" w:rsidRPr="009E326A" w:rsidRDefault="00B36CAB" w:rsidP="00A253F4">
      <w:pPr>
        <w:pStyle w:val="ListParagraph"/>
        <w:widowControl/>
        <w:numPr>
          <w:ilvl w:val="1"/>
          <w:numId w:val="36"/>
        </w:numPr>
        <w:adjustRightInd w:val="0"/>
        <w:snapToGrid w:val="0"/>
        <w:ind w:leftChars="0" w:left="450"/>
        <w:rPr>
          <w:rFonts w:ascii="Times New Roman" w:hAnsi="Times New Roman" w:cs="Times New Roman"/>
          <w:bCs/>
          <w:color w:val="000000" w:themeColor="text1"/>
        </w:rPr>
      </w:pPr>
      <w:r w:rsidRPr="009E326A">
        <w:rPr>
          <w:rFonts w:ascii="Times New Roman" w:hAnsi="Times New Roman" w:cs="Times New Roman"/>
          <w:bCs/>
          <w:color w:val="000000" w:themeColor="text1"/>
        </w:rPr>
        <w:t>Prioritas mitigasi pada pemindahan ternak, yaitu :</w:t>
      </w:r>
    </w:p>
    <w:p w:rsidR="00B36CAB" w:rsidRPr="009E326A" w:rsidRDefault="00B36CAB" w:rsidP="00A253F4">
      <w:pPr>
        <w:pStyle w:val="ListParagraph"/>
        <w:widowControl/>
        <w:numPr>
          <w:ilvl w:val="0"/>
          <w:numId w:val="37"/>
        </w:numPr>
        <w:tabs>
          <w:tab w:val="left" w:pos="426"/>
        </w:tabs>
        <w:adjustRightInd w:val="0"/>
        <w:snapToGrid w:val="0"/>
        <w:ind w:leftChars="0" w:left="1260"/>
        <w:rPr>
          <w:rFonts w:ascii="Times New Roman" w:hAnsi="Times New Roman" w:cs="Times New Roman"/>
          <w:bCs/>
          <w:color w:val="000000" w:themeColor="text1"/>
        </w:rPr>
      </w:pPr>
      <w:r w:rsidRPr="009E326A">
        <w:rPr>
          <w:rFonts w:ascii="Times New Roman" w:hAnsi="Times New Roman" w:cs="Times New Roman"/>
          <w:bCs/>
          <w:color w:val="000000" w:themeColor="text1"/>
        </w:rPr>
        <w:t>Menghandling sapi dilakukan dengan sistem yang baik dan benar</w:t>
      </w:r>
    </w:p>
    <w:p w:rsidR="00B36CAB" w:rsidRPr="009E326A" w:rsidRDefault="00B36CAB" w:rsidP="00A253F4">
      <w:pPr>
        <w:pStyle w:val="ListParagraph"/>
        <w:widowControl/>
        <w:numPr>
          <w:ilvl w:val="0"/>
          <w:numId w:val="37"/>
        </w:numPr>
        <w:tabs>
          <w:tab w:val="left" w:pos="426"/>
        </w:tabs>
        <w:adjustRightInd w:val="0"/>
        <w:snapToGrid w:val="0"/>
        <w:ind w:leftChars="0" w:left="1260"/>
        <w:rPr>
          <w:rFonts w:ascii="Times New Roman" w:hAnsi="Times New Roman" w:cs="Times New Roman"/>
          <w:bCs/>
          <w:color w:val="000000" w:themeColor="text1"/>
        </w:rPr>
      </w:pPr>
      <w:r w:rsidRPr="009E326A">
        <w:rPr>
          <w:rFonts w:ascii="Times New Roman" w:hAnsi="Times New Roman" w:cs="Times New Roman"/>
          <w:bCs/>
          <w:color w:val="000000" w:themeColor="text1"/>
        </w:rPr>
        <w:t>Melakukan atau memberikan edukasi kepada karyawan kandang</w:t>
      </w:r>
    </w:p>
    <w:p w:rsidR="00B36CAB" w:rsidRPr="009E326A" w:rsidRDefault="00B36CAB" w:rsidP="005239DB">
      <w:pPr>
        <w:pStyle w:val="ListParagraph"/>
        <w:tabs>
          <w:tab w:val="left" w:pos="426"/>
        </w:tabs>
        <w:adjustRightInd w:val="0"/>
        <w:snapToGrid w:val="0"/>
        <w:rPr>
          <w:rFonts w:ascii="Times New Roman" w:hAnsi="Times New Roman" w:cs="Times New Roman"/>
          <w:bCs/>
          <w:color w:val="000000" w:themeColor="text1"/>
        </w:rPr>
      </w:pPr>
    </w:p>
    <w:p w:rsidR="00B36CAB" w:rsidRPr="009E326A" w:rsidRDefault="00B36CAB" w:rsidP="005239DB">
      <w:pPr>
        <w:adjustRightInd w:val="0"/>
        <w:snapToGrid w:val="0"/>
        <w:ind w:left="1980"/>
        <w:rPr>
          <w:rFonts w:ascii="Times New Roman" w:hAnsi="Times New Roman" w:cs="Times New Roman"/>
          <w:bCs/>
        </w:rPr>
      </w:pPr>
      <w:r w:rsidRPr="009E326A">
        <w:rPr>
          <w:rFonts w:ascii="Times New Roman" w:hAnsi="Times New Roman" w:cs="Times New Roman"/>
          <w:bCs/>
          <w:noProof/>
          <w:lang w:val="en-US"/>
        </w:rPr>
        <w:lastRenderedPageBreak/>
        <w:drawing>
          <wp:inline distT="0" distB="0" distL="0" distR="0">
            <wp:extent cx="2962368" cy="1639019"/>
            <wp:effectExtent l="19050" t="0" r="9432" b="0"/>
            <wp:docPr id="21"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7" cstate="print"/>
                    <a:srcRect/>
                    <a:stretch>
                      <a:fillRect/>
                    </a:stretch>
                  </pic:blipFill>
                  <pic:spPr bwMode="auto">
                    <a:xfrm>
                      <a:off x="0" y="0"/>
                      <a:ext cx="2965449" cy="1640724"/>
                    </a:xfrm>
                    <a:prstGeom prst="rect">
                      <a:avLst/>
                    </a:prstGeom>
                    <a:noFill/>
                  </pic:spPr>
                </pic:pic>
              </a:graphicData>
            </a:graphic>
          </wp:inline>
        </w:drawing>
      </w:r>
    </w:p>
    <w:p w:rsidR="00B36CAB" w:rsidRPr="009E326A" w:rsidRDefault="00B36CAB" w:rsidP="005239DB">
      <w:pPr>
        <w:adjustRightInd w:val="0"/>
        <w:snapToGrid w:val="0"/>
        <w:ind w:firstLine="426"/>
        <w:rPr>
          <w:rFonts w:ascii="Times New Roman" w:hAnsi="Times New Roman" w:cs="Times New Roman"/>
          <w:bCs/>
        </w:rPr>
      </w:pPr>
      <w:r w:rsidRPr="009E326A">
        <w:rPr>
          <w:rFonts w:ascii="Times New Roman" w:hAnsi="Times New Roman" w:cs="Times New Roman"/>
          <w:noProof/>
          <w:lang w:val="en-US"/>
        </w:rPr>
        <w:drawing>
          <wp:inline distT="0" distB="0" distL="0" distR="0">
            <wp:extent cx="4123900" cy="1682182"/>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4126625" cy="1683294"/>
                    </a:xfrm>
                    <a:prstGeom prst="rect">
                      <a:avLst/>
                    </a:prstGeom>
                    <a:noFill/>
                    <a:ln w="9525">
                      <a:noFill/>
                      <a:miter lim="800000"/>
                      <a:headEnd/>
                      <a:tailEnd/>
                    </a:ln>
                  </pic:spPr>
                </pic:pic>
              </a:graphicData>
            </a:graphic>
          </wp:inline>
        </w:drawing>
      </w:r>
    </w:p>
    <w:p w:rsidR="00B36CAB" w:rsidRPr="009E326A" w:rsidRDefault="00B36CAB" w:rsidP="005239DB">
      <w:pPr>
        <w:adjustRightInd w:val="0"/>
        <w:snapToGrid w:val="0"/>
        <w:ind w:left="360"/>
        <w:jc w:val="center"/>
        <w:rPr>
          <w:rFonts w:ascii="Times New Roman" w:hAnsi="Times New Roman" w:cs="Times New Roman"/>
          <w:bCs/>
        </w:rPr>
      </w:pPr>
      <w:proofErr w:type="gramStart"/>
      <w:r w:rsidRPr="009E326A">
        <w:rPr>
          <w:rFonts w:ascii="Times New Roman" w:hAnsi="Times New Roman" w:cs="Times New Roman"/>
          <w:bCs/>
        </w:rPr>
        <w:t>Gambar 6.</w:t>
      </w:r>
      <w:proofErr w:type="gramEnd"/>
      <w:r w:rsidRPr="009E326A">
        <w:rPr>
          <w:rFonts w:ascii="Times New Roman" w:hAnsi="Times New Roman" w:cs="Times New Roman"/>
          <w:bCs/>
        </w:rPr>
        <w:t xml:space="preserve"> House of Risk Mitigasi Risiko Pembibitan </w:t>
      </w:r>
    </w:p>
    <w:p w:rsidR="00B36CAB" w:rsidRPr="009E326A" w:rsidRDefault="00B36CAB" w:rsidP="005239DB">
      <w:pPr>
        <w:adjustRightInd w:val="0"/>
        <w:snapToGrid w:val="0"/>
        <w:jc w:val="center"/>
        <w:rPr>
          <w:rFonts w:ascii="Times New Roman" w:hAnsi="Times New Roman" w:cs="Times New Roman"/>
          <w:b/>
          <w:bCs/>
        </w:rPr>
      </w:pPr>
      <w:r w:rsidRPr="009E326A">
        <w:rPr>
          <w:rFonts w:ascii="Times New Roman" w:hAnsi="Times New Roman" w:cs="Times New Roman"/>
          <w:b/>
          <w:bCs/>
        </w:rPr>
        <w:br w:type="page"/>
      </w:r>
      <w:r w:rsidRPr="009E326A">
        <w:rPr>
          <w:rFonts w:ascii="Times New Roman" w:hAnsi="Times New Roman" w:cs="Times New Roman"/>
          <w:b/>
          <w:bCs/>
        </w:rPr>
        <w:lastRenderedPageBreak/>
        <w:t>V. KESIMPULAN DAN SARAN</w:t>
      </w:r>
    </w:p>
    <w:p w:rsidR="00B36CAB" w:rsidRPr="009E326A" w:rsidRDefault="00B36CAB" w:rsidP="005239DB">
      <w:pPr>
        <w:adjustRightInd w:val="0"/>
        <w:snapToGrid w:val="0"/>
        <w:rPr>
          <w:rFonts w:ascii="Times New Roman" w:hAnsi="Times New Roman" w:cs="Times New Roman"/>
          <w:b/>
        </w:rPr>
      </w:pPr>
      <w:r w:rsidRPr="009E326A">
        <w:rPr>
          <w:rFonts w:ascii="Times New Roman" w:hAnsi="Times New Roman" w:cs="Times New Roman"/>
          <w:b/>
        </w:rPr>
        <w:t>5.1. Kesimpulan</w:t>
      </w:r>
    </w:p>
    <w:p w:rsidR="00B36CAB" w:rsidRPr="009E326A" w:rsidRDefault="00B36CAB" w:rsidP="005239DB">
      <w:pPr>
        <w:adjustRightInd w:val="0"/>
        <w:snapToGrid w:val="0"/>
        <w:ind w:firstLine="720"/>
        <w:rPr>
          <w:rFonts w:ascii="Times New Roman" w:hAnsi="Times New Roman" w:cs="Times New Roman"/>
        </w:rPr>
      </w:pPr>
      <w:r w:rsidRPr="009E326A">
        <w:rPr>
          <w:rFonts w:ascii="Times New Roman" w:hAnsi="Times New Roman" w:cs="Times New Roman"/>
        </w:rPr>
        <w:t>Berdasarkan hasil dan pembahasan diatas, kesimpulan penelitian ini sebagai berikut:</w:t>
      </w:r>
    </w:p>
    <w:p w:rsidR="0069350C" w:rsidRPr="009E326A" w:rsidRDefault="0069350C" w:rsidP="0069350C">
      <w:pPr>
        <w:pStyle w:val="ListParagraph"/>
        <w:numPr>
          <w:ilvl w:val="0"/>
          <w:numId w:val="40"/>
        </w:numPr>
        <w:adjustRightInd w:val="0"/>
        <w:snapToGrid w:val="0"/>
        <w:ind w:leftChars="0"/>
        <w:rPr>
          <w:rFonts w:ascii="Times New Roman" w:hAnsi="Times New Roman" w:cs="Times New Roman"/>
          <w:bCs/>
        </w:rPr>
      </w:pPr>
      <w:r w:rsidRPr="009E326A">
        <w:rPr>
          <w:rFonts w:ascii="Times New Roman" w:hAnsi="Times New Roman" w:cs="Times New Roman"/>
          <w:bCs/>
        </w:rPr>
        <w:t xml:space="preserve">Berbagai kejadian risiko terjadi antara </w:t>
      </w:r>
      <w:proofErr w:type="gramStart"/>
      <w:r>
        <w:rPr>
          <w:rFonts w:ascii="Times New Roman" w:hAnsi="Times New Roman" w:cs="Times New Roman" w:hint="eastAsia"/>
          <w:bCs/>
        </w:rPr>
        <w:t>lain</w:t>
      </w:r>
      <w:proofErr w:type="gramEnd"/>
      <w:r>
        <w:rPr>
          <w:rFonts w:ascii="Times New Roman" w:hAnsi="Times New Roman" w:cs="Times New Roman" w:hint="eastAsia"/>
          <w:bCs/>
        </w:rPr>
        <w:t xml:space="preserve"> </w:t>
      </w:r>
      <w:r w:rsidRPr="009E326A">
        <w:rPr>
          <w:rFonts w:ascii="Times New Roman" w:hAnsi="Times New Roman" w:cs="Times New Roman"/>
          <w:bCs/>
        </w:rPr>
        <w:t xml:space="preserve">perubahan dan ketidakpastian pasar. Perubahan pasar dipicu oleh ketersediaan produk substitusi, standar kualitas prioritas pada higinitas dan perilaku konsumen berubah dari biasanyua belanja </w:t>
      </w:r>
      <w:r w:rsidRPr="009E326A">
        <w:rPr>
          <w:rFonts w:ascii="Times New Roman" w:hAnsi="Times New Roman" w:cs="Times New Roman"/>
          <w:bCs/>
          <w:i/>
        </w:rPr>
        <w:t>offline</w:t>
      </w:r>
      <w:r w:rsidRPr="009E326A">
        <w:rPr>
          <w:rFonts w:ascii="Times New Roman" w:hAnsi="Times New Roman" w:cs="Times New Roman"/>
          <w:bCs/>
        </w:rPr>
        <w:t xml:space="preserve"> ke </w:t>
      </w:r>
      <w:r w:rsidRPr="009E326A">
        <w:rPr>
          <w:rFonts w:ascii="Times New Roman" w:hAnsi="Times New Roman" w:cs="Times New Roman"/>
          <w:bCs/>
          <w:i/>
        </w:rPr>
        <w:t xml:space="preserve">online </w:t>
      </w:r>
      <w:r w:rsidRPr="009E326A">
        <w:rPr>
          <w:rFonts w:ascii="Times New Roman" w:hAnsi="Times New Roman" w:cs="Times New Roman"/>
          <w:bCs/>
        </w:rPr>
        <w:t xml:space="preserve">pada saat pandemicovid-19. Kejadian risiko pasar lainnya adalah harga input (benih dan pupuk) naik. Lebih lanjut terjadi juga risiko operasional berupa ketidakpastian pasokan yang dipicu oleh langkanya ketersediaan pupuk dan benih, keterlambatan pengiriman </w:t>
      </w:r>
      <w:proofErr w:type="gramStart"/>
      <w:r w:rsidRPr="009E326A">
        <w:rPr>
          <w:rFonts w:ascii="Times New Roman" w:hAnsi="Times New Roman" w:cs="Times New Roman"/>
          <w:bCs/>
        </w:rPr>
        <w:t>dan  hasil</w:t>
      </w:r>
      <w:proofErr w:type="gramEnd"/>
      <w:r w:rsidRPr="009E326A">
        <w:rPr>
          <w:rFonts w:ascii="Times New Roman" w:hAnsi="Times New Roman" w:cs="Times New Roman"/>
          <w:bCs/>
        </w:rPr>
        <w:t xml:space="preserve"> panen stagnan baik kuantitas, kualitas maupun harganya. Risiko operasional lainnya adalah ketidakpastian produksi berupa serangan penyakit dan </w:t>
      </w:r>
      <w:proofErr w:type="gramStart"/>
      <w:r w:rsidRPr="009E326A">
        <w:rPr>
          <w:rFonts w:ascii="Times New Roman" w:hAnsi="Times New Roman" w:cs="Times New Roman"/>
          <w:bCs/>
        </w:rPr>
        <w:t>hama</w:t>
      </w:r>
      <w:proofErr w:type="gramEnd"/>
      <w:r w:rsidRPr="009E326A">
        <w:rPr>
          <w:rFonts w:ascii="Times New Roman" w:hAnsi="Times New Roman" w:cs="Times New Roman"/>
          <w:bCs/>
        </w:rPr>
        <w:t xml:space="preserve">, Iklim, curah hujan, cuaca, suhu ekstrem. Risiko operasional juga bisa ketidakpastian administrasi antara </w:t>
      </w:r>
      <w:proofErr w:type="gramStart"/>
      <w:r w:rsidRPr="009E326A">
        <w:rPr>
          <w:rFonts w:ascii="Times New Roman" w:hAnsi="Times New Roman" w:cs="Times New Roman"/>
          <w:bCs/>
        </w:rPr>
        <w:t>lain</w:t>
      </w:r>
      <w:proofErr w:type="gramEnd"/>
      <w:r w:rsidRPr="009E326A">
        <w:rPr>
          <w:rFonts w:ascii="Times New Roman" w:hAnsi="Times New Roman" w:cs="Times New Roman"/>
          <w:bCs/>
        </w:rPr>
        <w:t xml:space="preserve"> profit turun dan keterlambatan atau kegagalan dalam prosedur administrasi. Selanjutnya, risiko likuiditas berupa kesehatan keuangan petani atau perusahaan yang dipicu arus kas yang buruk dan ketidakpastian pembayaran yang dipicu oleh kredit macet.</w:t>
      </w:r>
    </w:p>
    <w:p w:rsidR="0069350C" w:rsidRPr="009E326A" w:rsidRDefault="0069350C" w:rsidP="0069350C">
      <w:pPr>
        <w:pStyle w:val="ListParagraph"/>
        <w:numPr>
          <w:ilvl w:val="0"/>
          <w:numId w:val="40"/>
        </w:numPr>
        <w:adjustRightInd w:val="0"/>
        <w:snapToGrid w:val="0"/>
        <w:ind w:leftChars="0"/>
        <w:rPr>
          <w:rFonts w:ascii="Times New Roman" w:hAnsi="Times New Roman" w:cs="Times New Roman"/>
          <w:bCs/>
        </w:rPr>
      </w:pPr>
      <w:r w:rsidRPr="009E326A">
        <w:rPr>
          <w:rFonts w:ascii="Times New Roman" w:hAnsi="Times New Roman" w:cs="Times New Roman"/>
          <w:bCs/>
        </w:rPr>
        <w:t xml:space="preserve">Setiap kejadian risiko terdapat pemicu (agent) risiko yang setiap pemicu risiko perlu langkah-langkah strategis mitigasi dan pemulihan. Agen risiko berupa ketersediaan produk substitusi maka mitigasinya adalah meningkatkan nilai tambah produk. Agen risiko berupa standar kualitas prioritas pada higinitas, maka perusahaan atau petani memprioritaskan higinitas produk. Agen risiko berupa perilaku konsumen berubah dari offline ke online, maka perusahaan fintech pertanian mengembangkan pemasaran online untuk petani mitra. Agen risiko berupa harga input (benih dan pupuk) naik, maka perusahaan fintech pertanian memfasilitasi petani kontrak harga benih dan pupuk. Agen risiko berupa hasil panen </w:t>
      </w:r>
      <w:proofErr w:type="gramStart"/>
      <w:r w:rsidRPr="009E326A">
        <w:rPr>
          <w:rFonts w:ascii="Times New Roman" w:hAnsi="Times New Roman" w:cs="Times New Roman"/>
          <w:bCs/>
        </w:rPr>
        <w:t>stagnan(</w:t>
      </w:r>
      <w:proofErr w:type="gramEnd"/>
      <w:r w:rsidRPr="009E326A">
        <w:rPr>
          <w:rFonts w:ascii="Times New Roman" w:hAnsi="Times New Roman" w:cs="Times New Roman"/>
          <w:bCs/>
        </w:rPr>
        <w:t>kuantitas dan harga) maka perusahaan fintech pertanian memfasilitasi petani kontrak pasokan  hasil panen. Agen risiko berupa ketersediaan benih dan pupuk, maka perusahaan fintech pertanian memfasilitasi petani melakukan kontrak penyediaan benih dan pupuk. Agen risiko berupa keterlambatan pengiriman, maka baik perusahaan fintech ataupun petani mitra melakukan penjadwalan yang ketat. Agen risiko berupa penyakit dan hama, maka perusahaan fintech pertanian melakukan pendampingan pengelolaan HPT berbasis 6 Tepat 1) tepat sasaran, (2) tepat mutu, (3) tepat jenis pestisida, (4) tepat waktu, (5) tepat dosis atau konsentrasi, dan (6) tepat cara penggunaan. Agen risiko berupa iklim, curah hujan, cuaca, suhu ekstrem, maka adopsi informasi dari BMKG. Agen risiko berupa profit turun maka melakukan kontrak harga hasil panen.</w:t>
      </w:r>
      <w:r w:rsidRPr="009E326A">
        <w:t xml:space="preserve"> </w:t>
      </w:r>
      <w:r w:rsidRPr="009E326A">
        <w:rPr>
          <w:rFonts w:ascii="Times New Roman" w:hAnsi="Times New Roman" w:cs="Times New Roman"/>
          <w:bCs/>
        </w:rPr>
        <w:t>Agen risiko berupa keterlambatan atau kegagalan dalam prosedur administrasi, maka harus tertib pembukuan. Agen risiko berupa arus kas yang buruk maka dilakukan manajemen arus kas. Agen risiko berupa kredit macet, maka adanya kebijakan kelonggaran masa dan minimum pembayaran.</w:t>
      </w:r>
    </w:p>
    <w:p w:rsidR="0069350C" w:rsidRDefault="0069350C">
      <w:pPr>
        <w:widowControl/>
        <w:jc w:val="left"/>
        <w:rPr>
          <w:rFonts w:ascii="Times New Roman" w:hAnsi="Times New Roman" w:cs="Times New Roman"/>
        </w:rPr>
      </w:pPr>
      <w:r>
        <w:rPr>
          <w:rFonts w:ascii="Times New Roman" w:hAnsi="Times New Roman" w:cs="Times New Roman"/>
        </w:rPr>
        <w:br w:type="page"/>
      </w:r>
    </w:p>
    <w:p w:rsidR="00B36CAB" w:rsidRPr="0069350C" w:rsidRDefault="00B36CAB" w:rsidP="0069350C">
      <w:pPr>
        <w:pStyle w:val="ListParagraph"/>
        <w:widowControl/>
        <w:numPr>
          <w:ilvl w:val="1"/>
          <w:numId w:val="4"/>
        </w:numPr>
        <w:adjustRightInd w:val="0"/>
        <w:snapToGrid w:val="0"/>
        <w:spacing w:after="200"/>
        <w:ind w:leftChars="0"/>
        <w:rPr>
          <w:rFonts w:ascii="Times New Roman" w:hAnsi="Times New Roman" w:cs="Times New Roman"/>
          <w:b/>
          <w:bCs/>
          <w:color w:val="000000"/>
        </w:rPr>
      </w:pPr>
      <w:r w:rsidRPr="0069350C">
        <w:rPr>
          <w:rFonts w:ascii="Times New Roman" w:hAnsi="Times New Roman" w:cs="Times New Roman"/>
          <w:b/>
          <w:bCs/>
          <w:color w:val="000000"/>
        </w:rPr>
        <w:lastRenderedPageBreak/>
        <w:t xml:space="preserve">Saran </w:t>
      </w:r>
    </w:p>
    <w:p w:rsidR="00B36CAB" w:rsidRPr="009E326A" w:rsidRDefault="00B36CAB" w:rsidP="00A253F4">
      <w:pPr>
        <w:pStyle w:val="ListParagraph"/>
        <w:widowControl/>
        <w:numPr>
          <w:ilvl w:val="0"/>
          <w:numId w:val="42"/>
        </w:numPr>
        <w:adjustRightInd w:val="0"/>
        <w:snapToGrid w:val="0"/>
        <w:spacing w:after="200"/>
        <w:ind w:leftChars="0"/>
        <w:rPr>
          <w:rFonts w:ascii="Times New Roman" w:hAnsi="Times New Roman" w:cs="Times New Roman"/>
          <w:color w:val="000000"/>
        </w:rPr>
      </w:pPr>
      <w:r w:rsidRPr="009E326A">
        <w:rPr>
          <w:rFonts w:ascii="Times New Roman" w:hAnsi="Times New Roman" w:cs="Times New Roman"/>
          <w:color w:val="000000"/>
        </w:rPr>
        <w:t xml:space="preserve">Berdasarkan hasil penelitian diatas, </w:t>
      </w:r>
      <w:r w:rsidR="0069350C">
        <w:rPr>
          <w:rFonts w:ascii="Times New Roman" w:hAnsi="Times New Roman" w:cs="Times New Roman" w:hint="eastAsia"/>
          <w:color w:val="000000"/>
        </w:rPr>
        <w:t xml:space="preserve">supaya perusahaan fintech memiliki resiliensi rantai </w:t>
      </w:r>
      <w:r w:rsidRPr="009E326A">
        <w:rPr>
          <w:rFonts w:ascii="Times New Roman" w:hAnsi="Times New Roman" w:cs="Times New Roman"/>
          <w:color w:val="000000"/>
        </w:rPr>
        <w:t>n</w:t>
      </w:r>
      <w:r w:rsidR="0069350C">
        <w:rPr>
          <w:rFonts w:ascii="Times New Roman" w:hAnsi="Times New Roman" w:cs="Times New Roman" w:hint="eastAsia"/>
          <w:color w:val="000000"/>
        </w:rPr>
        <w:t xml:space="preserve">ilai yang tangguh, </w:t>
      </w:r>
      <w:r w:rsidR="0069350C" w:rsidRPr="009E326A">
        <w:rPr>
          <w:rFonts w:ascii="Times New Roman" w:hAnsi="Times New Roman" w:cs="Times New Roman"/>
          <w:color w:val="000000"/>
        </w:rPr>
        <w:t>maka</w:t>
      </w:r>
      <w:r w:rsidR="0069350C">
        <w:rPr>
          <w:rFonts w:ascii="Times New Roman" w:hAnsi="Times New Roman" w:cs="Times New Roman" w:hint="eastAsia"/>
          <w:color w:val="000000"/>
        </w:rPr>
        <w:t xml:space="preserve"> perlu untuk memperhatikan petani mitra perusaah fintech pertanian</w:t>
      </w:r>
      <w:r w:rsidRPr="009E326A">
        <w:rPr>
          <w:rFonts w:ascii="Times New Roman" w:hAnsi="Times New Roman" w:cs="Times New Roman"/>
          <w:color w:val="000000"/>
        </w:rPr>
        <w:t xml:space="preserve"> </w:t>
      </w:r>
      <w:r w:rsidR="0069350C">
        <w:rPr>
          <w:rFonts w:ascii="Times New Roman" w:hAnsi="Times New Roman" w:cs="Times New Roman" w:hint="eastAsia"/>
          <w:color w:val="000000"/>
        </w:rPr>
        <w:t xml:space="preserve">pasca </w:t>
      </w:r>
      <w:r w:rsidR="0069350C">
        <w:rPr>
          <w:rFonts w:ascii="Times New Roman" w:hAnsi="Times New Roman" w:cs="Times New Roman"/>
          <w:color w:val="000000"/>
        </w:rPr>
        <w:t>pandemic</w:t>
      </w:r>
      <w:r w:rsidR="0069350C">
        <w:rPr>
          <w:rFonts w:ascii="Times New Roman" w:hAnsi="Times New Roman" w:cs="Times New Roman" w:hint="eastAsia"/>
          <w:color w:val="000000"/>
        </w:rPr>
        <w:t>.</w:t>
      </w:r>
    </w:p>
    <w:p w:rsidR="00B36CAB" w:rsidRPr="009E326A" w:rsidRDefault="0069350C" w:rsidP="00A253F4">
      <w:pPr>
        <w:pStyle w:val="ListParagraph"/>
        <w:widowControl/>
        <w:numPr>
          <w:ilvl w:val="0"/>
          <w:numId w:val="42"/>
        </w:numPr>
        <w:adjustRightInd w:val="0"/>
        <w:snapToGrid w:val="0"/>
        <w:spacing w:after="200"/>
        <w:ind w:leftChars="0"/>
        <w:rPr>
          <w:rFonts w:ascii="Times New Roman" w:hAnsi="Times New Roman" w:cs="Times New Roman"/>
          <w:color w:val="000000"/>
        </w:rPr>
      </w:pPr>
      <w:r>
        <w:rPr>
          <w:rFonts w:ascii="Times New Roman" w:hAnsi="Times New Roman" w:cs="Times New Roman" w:hint="eastAsia"/>
          <w:color w:val="000000"/>
        </w:rPr>
        <w:t>Adanya kontrak agroinput dan hasil panen untuk menjamin kepastian usaha tani</w:t>
      </w:r>
      <w:r w:rsidR="00B36CAB" w:rsidRPr="009E326A">
        <w:rPr>
          <w:rFonts w:ascii="Times New Roman" w:hAnsi="Times New Roman" w:cs="Times New Roman"/>
          <w:color w:val="000000"/>
        </w:rPr>
        <w:t>.</w:t>
      </w:r>
    </w:p>
    <w:p w:rsidR="00B36CAB" w:rsidRPr="009E326A" w:rsidRDefault="00B36CAB" w:rsidP="005239DB">
      <w:pPr>
        <w:pStyle w:val="ListParagraph"/>
        <w:adjustRightInd w:val="0"/>
        <w:snapToGrid w:val="0"/>
        <w:rPr>
          <w:rFonts w:ascii="Times New Roman" w:hAnsi="Times New Roman" w:cs="Times New Roman"/>
          <w:color w:val="000000"/>
        </w:rPr>
      </w:pPr>
    </w:p>
    <w:p w:rsidR="00B36CAB" w:rsidRPr="009E326A" w:rsidRDefault="00B36CAB" w:rsidP="005239DB">
      <w:pPr>
        <w:adjustRightInd w:val="0"/>
        <w:snapToGrid w:val="0"/>
        <w:jc w:val="center"/>
        <w:rPr>
          <w:rFonts w:ascii="Times New Roman" w:hAnsi="Times New Roman" w:cs="Times New Roman"/>
          <w:b/>
          <w:bCs/>
        </w:rPr>
      </w:pPr>
    </w:p>
    <w:p w:rsidR="00B36CAB" w:rsidRPr="009E326A" w:rsidRDefault="00B36CAB" w:rsidP="005239DB">
      <w:pPr>
        <w:adjustRightInd w:val="0"/>
        <w:snapToGrid w:val="0"/>
        <w:jc w:val="center"/>
        <w:rPr>
          <w:rFonts w:ascii="Times New Roman" w:hAnsi="Times New Roman" w:cs="Times New Roman"/>
          <w:b/>
          <w:bCs/>
        </w:rPr>
      </w:pPr>
    </w:p>
    <w:p w:rsidR="00B36CAB" w:rsidRPr="009E326A" w:rsidRDefault="00B36CAB" w:rsidP="005239DB">
      <w:pPr>
        <w:adjustRightInd w:val="0"/>
        <w:snapToGrid w:val="0"/>
        <w:rPr>
          <w:rFonts w:ascii="Times New Roman" w:hAnsi="Times New Roman" w:cs="Times New Roman"/>
          <w:b/>
          <w:bCs/>
        </w:rPr>
      </w:pPr>
      <w:r w:rsidRPr="009E326A">
        <w:rPr>
          <w:rFonts w:ascii="Times New Roman" w:hAnsi="Times New Roman" w:cs="Times New Roman"/>
          <w:b/>
          <w:bCs/>
        </w:rPr>
        <w:br w:type="page"/>
      </w:r>
    </w:p>
    <w:p w:rsidR="00F370B5" w:rsidRPr="00B36CAB" w:rsidRDefault="00F370B5" w:rsidP="005239DB">
      <w:pPr>
        <w:adjustRightInd w:val="0"/>
        <w:snapToGrid w:val="0"/>
        <w:rPr>
          <w:rFonts w:ascii="Times New Roman" w:hAnsi="Times New Roman" w:cs="Times New Roman"/>
          <w:sz w:val="22"/>
        </w:rPr>
      </w:pPr>
    </w:p>
    <w:p w:rsidR="00F370B5" w:rsidRPr="00E056B5" w:rsidRDefault="001B06A5" w:rsidP="005239DB">
      <w:pPr>
        <w:adjustRightInd w:val="0"/>
        <w:snapToGrid w:val="0"/>
        <w:jc w:val="center"/>
        <w:rPr>
          <w:rFonts w:ascii="Times New Roman" w:hAnsi="Times New Roman" w:cs="Times New Roman"/>
          <w:b/>
          <w:sz w:val="22"/>
          <w:lang w:val="id-ID"/>
        </w:rPr>
      </w:pPr>
      <w:r w:rsidRPr="00E056B5">
        <w:rPr>
          <w:rFonts w:ascii="Times New Roman" w:hAnsi="Times New Roman" w:cs="Times New Roman"/>
          <w:b/>
          <w:sz w:val="22"/>
          <w:lang w:val="id-ID"/>
        </w:rPr>
        <w:t>Daftar Pustaka</w:t>
      </w:r>
    </w:p>
    <w:p w:rsidR="00C42AF1" w:rsidRPr="00E056B5" w:rsidRDefault="00C42AF1" w:rsidP="005239DB">
      <w:pPr>
        <w:adjustRightInd w:val="0"/>
        <w:snapToGrid w:val="0"/>
        <w:jc w:val="center"/>
        <w:rPr>
          <w:rFonts w:ascii="Times New Roman" w:hAnsi="Times New Roman" w:cs="Times New Roman"/>
          <w:b/>
          <w:sz w:val="22"/>
          <w:lang w:val="id-ID"/>
        </w:rPr>
      </w:pPr>
    </w:p>
    <w:p w:rsidR="00000696" w:rsidRDefault="00000696" w:rsidP="005239DB">
      <w:pPr>
        <w:autoSpaceDE w:val="0"/>
        <w:autoSpaceDN w:val="0"/>
        <w:adjustRightInd w:val="0"/>
        <w:snapToGrid w:val="0"/>
        <w:ind w:left="359" w:hangingChars="163" w:hanging="359"/>
        <w:rPr>
          <w:rFonts w:ascii="Times New Roman" w:hAnsi="Times New Roman" w:cs="Times New Roman" w:hint="eastAsia"/>
          <w:kern w:val="0"/>
          <w:sz w:val="22"/>
          <w:lang w:val="en-US"/>
        </w:rPr>
      </w:pPr>
      <w:proofErr w:type="gramStart"/>
      <w:r w:rsidRPr="00E056B5">
        <w:rPr>
          <w:rFonts w:ascii="Times New Roman" w:hAnsi="Times New Roman" w:cs="Times New Roman"/>
          <w:kern w:val="0"/>
          <w:sz w:val="22"/>
          <w:lang w:val="en-US"/>
        </w:rPr>
        <w:t xml:space="preserve">Aboah, J., Wilson, M.M., Rich, K.M. </w:t>
      </w:r>
      <w:r w:rsidR="00AD3466" w:rsidRPr="00E056B5">
        <w:rPr>
          <w:rFonts w:ascii="Times New Roman" w:hAnsi="Times New Roman" w:cs="Times New Roman"/>
          <w:kern w:val="0"/>
          <w:sz w:val="22"/>
          <w:lang w:val="en-US"/>
        </w:rPr>
        <w:t>d</w:t>
      </w:r>
      <w:r w:rsidRPr="00E056B5">
        <w:rPr>
          <w:rFonts w:ascii="Times New Roman" w:hAnsi="Times New Roman" w:cs="Times New Roman"/>
          <w:kern w:val="0"/>
          <w:sz w:val="22"/>
          <w:lang w:val="en-US"/>
        </w:rPr>
        <w:t>an</w:t>
      </w:r>
      <w:r w:rsidR="00AD3466" w:rsidRPr="00E056B5">
        <w:rPr>
          <w:rFonts w:ascii="Times New Roman" w:hAnsi="Times New Roman" w:cs="Times New Roman"/>
          <w:kern w:val="0"/>
          <w:sz w:val="22"/>
          <w:lang w:val="en-US"/>
        </w:rPr>
        <w:t xml:space="preserve"> Lyne, M.C. (2019).</w:t>
      </w:r>
      <w:proofErr w:type="gramEnd"/>
      <w:r w:rsidR="00AD3466" w:rsidRPr="00E056B5">
        <w:rPr>
          <w:rFonts w:ascii="Times New Roman" w:hAnsi="Times New Roman" w:cs="Times New Roman"/>
          <w:kern w:val="0"/>
          <w:sz w:val="22"/>
          <w:lang w:val="en-US"/>
        </w:rPr>
        <w:t xml:space="preserve"> </w:t>
      </w:r>
      <w:proofErr w:type="gramStart"/>
      <w:r w:rsidRPr="00E056B5">
        <w:rPr>
          <w:rFonts w:ascii="Times New Roman" w:hAnsi="Times New Roman" w:cs="Times New Roman"/>
          <w:kern w:val="0"/>
          <w:sz w:val="22"/>
          <w:lang w:val="en-US"/>
        </w:rPr>
        <w:t>Operationalising resilience in tropical agricultural value chains</w:t>
      </w:r>
      <w:r w:rsidR="00AD3466" w:rsidRPr="00E056B5">
        <w:rPr>
          <w:rFonts w:ascii="Times New Roman" w:hAnsi="Times New Roman" w:cs="Times New Roman"/>
          <w:kern w:val="0"/>
          <w:sz w:val="22"/>
          <w:lang w:val="en-US"/>
        </w:rPr>
        <w:t>.</w:t>
      </w:r>
      <w:proofErr w:type="gramEnd"/>
      <w:r w:rsidRPr="00E056B5">
        <w:rPr>
          <w:rFonts w:ascii="Times New Roman" w:hAnsi="Times New Roman" w:cs="Times New Roman"/>
          <w:kern w:val="0"/>
          <w:sz w:val="22"/>
          <w:lang w:val="en-US"/>
        </w:rPr>
        <w:t xml:space="preserve"> </w:t>
      </w:r>
      <w:r w:rsidRPr="00E056B5">
        <w:rPr>
          <w:rFonts w:ascii="Times New Roman" w:hAnsi="Times New Roman" w:cs="Times New Roman"/>
          <w:i/>
          <w:kern w:val="0"/>
          <w:sz w:val="22"/>
          <w:lang w:val="en-US"/>
        </w:rPr>
        <w:t>Supply Chain Management: An International Journal</w:t>
      </w:r>
      <w:r w:rsidRPr="00E056B5">
        <w:rPr>
          <w:rFonts w:ascii="Times New Roman" w:hAnsi="Times New Roman" w:cs="Times New Roman"/>
          <w:kern w:val="0"/>
          <w:sz w:val="22"/>
          <w:lang w:val="en-US"/>
        </w:rPr>
        <w:t>, Vol. 24 No. 2</w:t>
      </w:r>
    </w:p>
    <w:p w:rsidR="0027737A" w:rsidRPr="00E056B5" w:rsidRDefault="0027737A" w:rsidP="005239DB">
      <w:pPr>
        <w:autoSpaceDE w:val="0"/>
        <w:autoSpaceDN w:val="0"/>
        <w:adjustRightInd w:val="0"/>
        <w:snapToGrid w:val="0"/>
        <w:ind w:left="359" w:hangingChars="163" w:hanging="359"/>
        <w:rPr>
          <w:rFonts w:ascii="Times New Roman" w:eastAsia="PalatinoLinotype-Roman" w:hAnsi="Times New Roman" w:cs="Times New Roman"/>
          <w:kern w:val="0"/>
          <w:sz w:val="22"/>
          <w:lang w:val="en-US"/>
        </w:rPr>
      </w:pPr>
      <w:r w:rsidRPr="00E056B5">
        <w:rPr>
          <w:rFonts w:ascii="Times New Roman" w:eastAsia="PalatinoLinotype-Roman" w:hAnsi="Times New Roman" w:cs="Times New Roman"/>
          <w:kern w:val="0"/>
          <w:sz w:val="22"/>
          <w:lang w:val="en-US"/>
        </w:rPr>
        <w:t xml:space="preserve">Agyekumhene, C., de Vries, J. R., van Paassen, A., Macnaghten, P., Schut, M., dan Bregt, A. (2018). Digital platforms for smallholder credit access: The mediation of trust for cooperation in maize value chain financing. </w:t>
      </w:r>
      <w:r w:rsidRPr="00E056B5">
        <w:rPr>
          <w:rFonts w:ascii="Times New Roman" w:eastAsia="PalatinoLinotype-Roman" w:hAnsi="Times New Roman" w:cs="Times New Roman"/>
          <w:i/>
          <w:iCs/>
          <w:kern w:val="0"/>
          <w:sz w:val="22"/>
          <w:lang w:val="en-US"/>
        </w:rPr>
        <w:t>NJAS - Wageningen Journal of Life Sciences</w:t>
      </w:r>
      <w:r w:rsidRPr="00E056B5">
        <w:rPr>
          <w:rFonts w:ascii="Times New Roman" w:eastAsia="PalatinoLinotype-Roman" w:hAnsi="Times New Roman" w:cs="Times New Roman"/>
          <w:kern w:val="0"/>
          <w:sz w:val="22"/>
          <w:lang w:val="en-US"/>
        </w:rPr>
        <w:t>, Vol. 6, No. 86-87. pp. 77–88</w:t>
      </w:r>
    </w:p>
    <w:p w:rsidR="0027737A" w:rsidRPr="00E056B5" w:rsidRDefault="0027737A" w:rsidP="005239DB">
      <w:pPr>
        <w:autoSpaceDE w:val="0"/>
        <w:autoSpaceDN w:val="0"/>
        <w:adjustRightInd w:val="0"/>
        <w:snapToGrid w:val="0"/>
        <w:ind w:left="359" w:hangingChars="163" w:hanging="359"/>
        <w:rPr>
          <w:rFonts w:ascii="Times New Roman" w:hAnsi="Times New Roman" w:cs="Times New Roman"/>
          <w:sz w:val="22"/>
          <w:lang w:val="id-ID"/>
        </w:rPr>
      </w:pPr>
      <w:proofErr w:type="gramStart"/>
      <w:r w:rsidRPr="00E056B5">
        <w:rPr>
          <w:rFonts w:ascii="Times New Roman" w:eastAsia="PalatinoLinotype-Roman" w:hAnsi="Times New Roman" w:cs="Times New Roman"/>
          <w:kern w:val="0"/>
          <w:sz w:val="22"/>
          <w:lang w:val="en-US"/>
        </w:rPr>
        <w:t>Anshari, M., Almunawar, M. N., Masri, M., dan Hamdan, M. (2019).</w:t>
      </w:r>
      <w:proofErr w:type="gramEnd"/>
      <w:r w:rsidRPr="00E056B5">
        <w:rPr>
          <w:rFonts w:ascii="Times New Roman" w:eastAsia="PalatinoLinotype-Roman" w:hAnsi="Times New Roman" w:cs="Times New Roman"/>
          <w:kern w:val="0"/>
          <w:sz w:val="22"/>
          <w:lang w:val="en-US"/>
        </w:rPr>
        <w:t xml:space="preserve"> </w:t>
      </w:r>
      <w:proofErr w:type="gramStart"/>
      <w:r w:rsidRPr="00E056B5">
        <w:rPr>
          <w:rFonts w:ascii="Times New Roman" w:eastAsia="PalatinoLinotype-Roman" w:hAnsi="Times New Roman" w:cs="Times New Roman"/>
          <w:kern w:val="0"/>
          <w:sz w:val="22"/>
          <w:lang w:val="en-US"/>
        </w:rPr>
        <w:t>Digital Marketplace and FinTech to Support Agriculture Sustainability.</w:t>
      </w:r>
      <w:proofErr w:type="gramEnd"/>
      <w:r w:rsidRPr="00E056B5">
        <w:rPr>
          <w:rFonts w:ascii="Times New Roman" w:eastAsia="PalatinoLinotype-Roman" w:hAnsi="Times New Roman" w:cs="Times New Roman"/>
          <w:kern w:val="0"/>
          <w:sz w:val="22"/>
          <w:lang w:val="en-US"/>
        </w:rPr>
        <w:t xml:space="preserve"> </w:t>
      </w:r>
      <w:r w:rsidRPr="00E056B5">
        <w:rPr>
          <w:rFonts w:ascii="Times New Roman" w:eastAsia="PalatinoLinotype-Roman" w:hAnsi="Times New Roman" w:cs="Times New Roman"/>
          <w:i/>
          <w:iCs/>
          <w:kern w:val="0"/>
          <w:sz w:val="22"/>
          <w:lang w:val="en-US"/>
        </w:rPr>
        <w:t>Energy Procedia</w:t>
      </w:r>
      <w:r w:rsidRPr="00E056B5">
        <w:rPr>
          <w:rFonts w:ascii="Times New Roman" w:eastAsia="PalatinoLinotype-Roman" w:hAnsi="Times New Roman" w:cs="Times New Roman"/>
          <w:kern w:val="0"/>
          <w:sz w:val="22"/>
          <w:lang w:val="en-US"/>
        </w:rPr>
        <w:t xml:space="preserve">, Vol. </w:t>
      </w:r>
      <w:r w:rsidRPr="00E056B5">
        <w:rPr>
          <w:rFonts w:ascii="Times New Roman" w:eastAsia="PalatinoLinotype-Roman" w:hAnsi="Times New Roman" w:cs="Times New Roman"/>
          <w:iCs/>
          <w:kern w:val="0"/>
          <w:sz w:val="22"/>
          <w:lang w:val="en-US"/>
        </w:rPr>
        <w:t>156</w:t>
      </w:r>
      <w:r w:rsidRPr="00E056B5">
        <w:rPr>
          <w:rFonts w:ascii="Times New Roman" w:eastAsia="PalatinoLinotype-Roman" w:hAnsi="Times New Roman" w:cs="Times New Roman"/>
          <w:kern w:val="0"/>
          <w:sz w:val="22"/>
          <w:lang w:val="en-US"/>
        </w:rPr>
        <w:t>, pp. 234–238</w:t>
      </w:r>
    </w:p>
    <w:p w:rsidR="006159C0" w:rsidRPr="00E056B5" w:rsidRDefault="006159C0" w:rsidP="005239DB">
      <w:pPr>
        <w:adjustRightInd w:val="0"/>
        <w:snapToGrid w:val="0"/>
        <w:ind w:left="449" w:hangingChars="204" w:hanging="449"/>
        <w:rPr>
          <w:rFonts w:ascii="Times New Roman" w:hAnsi="Times New Roman" w:cs="Times New Roman"/>
          <w:sz w:val="22"/>
          <w:lang w:val="id-ID"/>
        </w:rPr>
      </w:pPr>
      <w:r w:rsidRPr="00E056B5">
        <w:rPr>
          <w:rFonts w:ascii="Times New Roman" w:hAnsi="Times New Roman" w:cs="Times New Roman"/>
          <w:sz w:val="22"/>
          <w:lang w:val="id-ID"/>
        </w:rPr>
        <w:t>Asean Japan Centre. (2020). Reselient global value chain for ASEAN. Asean Japan Centre. Tokyo. Jepang.</w:t>
      </w:r>
    </w:p>
    <w:p w:rsidR="006159C0" w:rsidRPr="00E056B5" w:rsidRDefault="000C4F6F" w:rsidP="005239DB">
      <w:pPr>
        <w:adjustRightInd w:val="0"/>
        <w:snapToGrid w:val="0"/>
        <w:ind w:left="449" w:hangingChars="204" w:hanging="449"/>
        <w:rPr>
          <w:rFonts w:ascii="Times New Roman" w:hAnsi="Times New Roman" w:cs="Times New Roman"/>
          <w:sz w:val="22"/>
          <w:lang w:val="id-ID"/>
        </w:rPr>
      </w:pPr>
      <w:r w:rsidRPr="00E056B5">
        <w:rPr>
          <w:rFonts w:ascii="Times New Roman" w:hAnsi="Times New Roman" w:cs="Times New Roman"/>
          <w:sz w:val="22"/>
          <w:lang w:val="id-ID"/>
        </w:rPr>
        <w:t xml:space="preserve">Asosiasi Fintech Indonesia. (2020). </w:t>
      </w:r>
      <w:r w:rsidRPr="00E056B5">
        <w:rPr>
          <w:rFonts w:ascii="Times New Roman" w:hAnsi="Times New Roman" w:cs="Times New Roman"/>
          <w:i/>
          <w:sz w:val="22"/>
          <w:lang w:val="id-ID"/>
        </w:rPr>
        <w:t>Laporan</w:t>
      </w:r>
      <w:r w:rsidRPr="00E056B5">
        <w:rPr>
          <w:rFonts w:ascii="Times New Roman" w:hAnsi="Times New Roman" w:cs="Times New Roman"/>
          <w:sz w:val="22"/>
          <w:lang w:val="id-ID"/>
        </w:rPr>
        <w:t xml:space="preserve"> </w:t>
      </w:r>
      <w:r w:rsidRPr="00E056B5">
        <w:rPr>
          <w:rFonts w:ascii="Times New Roman" w:hAnsi="Times New Roman" w:cs="Times New Roman"/>
          <w:i/>
          <w:sz w:val="22"/>
          <w:lang w:val="id-ID"/>
        </w:rPr>
        <w:t xml:space="preserve">Annual member Survey 2019/2020. </w:t>
      </w:r>
      <w:r w:rsidRPr="00E056B5">
        <w:rPr>
          <w:rFonts w:ascii="Times New Roman" w:hAnsi="Times New Roman" w:cs="Times New Roman"/>
          <w:sz w:val="22"/>
          <w:lang w:val="id-ID"/>
        </w:rPr>
        <w:t>Asosiasi Fintech Indonesia</w:t>
      </w:r>
      <w:r w:rsidR="00C42467" w:rsidRPr="00E056B5">
        <w:rPr>
          <w:rFonts w:ascii="Times New Roman" w:hAnsi="Times New Roman" w:cs="Times New Roman"/>
          <w:sz w:val="22"/>
          <w:lang w:val="id-ID"/>
        </w:rPr>
        <w:t>.</w:t>
      </w:r>
    </w:p>
    <w:p w:rsidR="006159C0" w:rsidRPr="00E056B5" w:rsidRDefault="006159C0" w:rsidP="005239DB">
      <w:pPr>
        <w:adjustRightInd w:val="0"/>
        <w:snapToGrid w:val="0"/>
        <w:ind w:left="449" w:hangingChars="204" w:hanging="449"/>
        <w:rPr>
          <w:rFonts w:ascii="Times New Roman" w:hAnsi="Times New Roman" w:cs="Times New Roman"/>
          <w:sz w:val="22"/>
          <w:lang w:val="id-ID"/>
        </w:rPr>
      </w:pPr>
      <w:proofErr w:type="gramStart"/>
      <w:r w:rsidRPr="00E056B5">
        <w:rPr>
          <w:rFonts w:ascii="Times New Roman" w:hAnsi="Times New Roman" w:cs="Times New Roman"/>
          <w:color w:val="000000"/>
          <w:sz w:val="22"/>
        </w:rPr>
        <w:t>Atta, C dan Micheels, E. T. (2020).</w:t>
      </w:r>
      <w:proofErr w:type="gramEnd"/>
      <w:r w:rsidRPr="00E056B5">
        <w:rPr>
          <w:rFonts w:ascii="Times New Roman" w:hAnsi="Times New Roman" w:cs="Times New Roman"/>
          <w:color w:val="000000"/>
          <w:sz w:val="22"/>
        </w:rPr>
        <w:t xml:space="preserve"> Identifying risk in production agriculture: an application of best-worst scaling. </w:t>
      </w:r>
      <w:proofErr w:type="gramStart"/>
      <w:r w:rsidRPr="00E056B5">
        <w:rPr>
          <w:rFonts w:ascii="Times New Roman" w:hAnsi="Times New Roman" w:cs="Times New Roman"/>
          <w:i/>
          <w:color w:val="000000"/>
          <w:sz w:val="22"/>
        </w:rPr>
        <w:t>International Food and Agribusiness Management Review</w:t>
      </w:r>
      <w:r w:rsidRPr="00E056B5">
        <w:rPr>
          <w:rFonts w:ascii="Times New Roman" w:hAnsi="Times New Roman" w:cs="Times New Roman"/>
          <w:color w:val="000000"/>
          <w:sz w:val="22"/>
        </w:rPr>
        <w:t>.</w:t>
      </w:r>
      <w:proofErr w:type="gramEnd"/>
      <w:r w:rsidRPr="00E056B5">
        <w:rPr>
          <w:rFonts w:ascii="Times New Roman" w:hAnsi="Times New Roman" w:cs="Times New Roman"/>
          <w:color w:val="000000"/>
          <w:sz w:val="22"/>
        </w:rPr>
        <w:t xml:space="preserve"> </w:t>
      </w:r>
      <w:proofErr w:type="gramStart"/>
      <w:r w:rsidRPr="00E056B5">
        <w:rPr>
          <w:rFonts w:ascii="Times New Roman" w:hAnsi="Times New Roman" w:cs="Times New Roman"/>
          <w:color w:val="000000"/>
          <w:sz w:val="22"/>
        </w:rPr>
        <w:t>Vol 23.</w:t>
      </w:r>
      <w:proofErr w:type="gramEnd"/>
      <w:r w:rsidRPr="00E056B5">
        <w:rPr>
          <w:rFonts w:ascii="Times New Roman" w:hAnsi="Times New Roman" w:cs="Times New Roman"/>
          <w:color w:val="000000"/>
          <w:sz w:val="22"/>
        </w:rPr>
        <w:t xml:space="preserve"> No. 2 pp. 283 - 300</w:t>
      </w:r>
    </w:p>
    <w:p w:rsidR="00C42467" w:rsidRDefault="00C42467" w:rsidP="005239DB">
      <w:pPr>
        <w:adjustRightInd w:val="0"/>
        <w:snapToGrid w:val="0"/>
        <w:ind w:left="449" w:hangingChars="204" w:hanging="449"/>
        <w:rPr>
          <w:rFonts w:ascii="Times New Roman" w:hAnsi="Times New Roman" w:cs="Times New Roman" w:hint="eastAsia"/>
          <w:sz w:val="22"/>
          <w:lang w:val="id-ID"/>
        </w:rPr>
      </w:pPr>
      <w:r w:rsidRPr="00E056B5">
        <w:rPr>
          <w:rFonts w:ascii="Times New Roman" w:hAnsi="Times New Roman" w:cs="Times New Roman"/>
          <w:sz w:val="22"/>
          <w:lang w:val="id-ID"/>
        </w:rPr>
        <w:t xml:space="preserve">Bank Indonesia. (2021). </w:t>
      </w:r>
      <w:r w:rsidRPr="00E056B5">
        <w:rPr>
          <w:rFonts w:ascii="Times New Roman" w:hAnsi="Times New Roman" w:cs="Times New Roman"/>
          <w:i/>
          <w:sz w:val="22"/>
          <w:lang w:val="id-ID"/>
        </w:rPr>
        <w:t>Jumlah transaksi uang elektronik beredar Maret 2021</w:t>
      </w:r>
      <w:r w:rsidRPr="00E056B5">
        <w:rPr>
          <w:rFonts w:ascii="Times New Roman" w:hAnsi="Times New Roman" w:cs="Times New Roman"/>
          <w:sz w:val="22"/>
          <w:lang w:val="id-ID"/>
        </w:rPr>
        <w:t xml:space="preserve">. </w:t>
      </w:r>
      <w:hyperlink r:id="rId29" w:history="1">
        <w:r w:rsidRPr="00E056B5">
          <w:rPr>
            <w:rStyle w:val="Hyperlink"/>
            <w:rFonts w:ascii="Times New Roman" w:hAnsi="Times New Roman" w:cs="Times New Roman"/>
            <w:sz w:val="22"/>
            <w:lang w:val="id-ID"/>
          </w:rPr>
          <w:t>https://www.bi.go.id/id/statistik/ekonomi-keuangan/ssp/uang-elektronik-jumlah.aspx. diakses 5 Maret 2021</w:t>
        </w:r>
      </w:hyperlink>
      <w:r w:rsidRPr="00E056B5">
        <w:rPr>
          <w:rFonts w:ascii="Times New Roman" w:hAnsi="Times New Roman" w:cs="Times New Roman"/>
          <w:sz w:val="22"/>
          <w:lang w:val="id-ID"/>
        </w:rPr>
        <w:t>.</w:t>
      </w:r>
    </w:p>
    <w:p w:rsidR="00156A32" w:rsidRPr="00156A32" w:rsidRDefault="00156A32" w:rsidP="00156A32">
      <w:pPr>
        <w:autoSpaceDE w:val="0"/>
        <w:autoSpaceDN w:val="0"/>
        <w:adjustRightInd w:val="0"/>
        <w:snapToGrid w:val="0"/>
        <w:ind w:left="425" w:hangingChars="193" w:hanging="425"/>
        <w:rPr>
          <w:rFonts w:ascii="Times New Roman" w:hAnsi="Times New Roman" w:cs="Times New Roman"/>
          <w:sz w:val="22"/>
          <w:lang w:val="id-ID"/>
        </w:rPr>
      </w:pPr>
      <w:proofErr w:type="gramStart"/>
      <w:r w:rsidRPr="00156A32">
        <w:rPr>
          <w:rFonts w:ascii="Times New Roman" w:hAnsi="Times New Roman" w:cs="Times New Roman"/>
          <w:kern w:val="0"/>
          <w:sz w:val="22"/>
          <w:lang w:val="en-US"/>
        </w:rPr>
        <w:t>Brewer, P. and T. Speh.</w:t>
      </w:r>
      <w:proofErr w:type="gramEnd"/>
      <w:r w:rsidRPr="00156A32">
        <w:rPr>
          <w:rFonts w:ascii="Times New Roman" w:hAnsi="Times New Roman" w:cs="Times New Roman"/>
          <w:kern w:val="0"/>
          <w:sz w:val="22"/>
          <w:lang w:val="en-US"/>
        </w:rPr>
        <w:t xml:space="preserve"> </w:t>
      </w:r>
      <w:r>
        <w:rPr>
          <w:rFonts w:ascii="Times New Roman" w:hAnsi="Times New Roman" w:cs="Times New Roman" w:hint="eastAsia"/>
          <w:kern w:val="0"/>
          <w:sz w:val="22"/>
          <w:lang w:val="en-US"/>
        </w:rPr>
        <w:t>(</w:t>
      </w:r>
      <w:r w:rsidRPr="00156A32">
        <w:rPr>
          <w:rFonts w:ascii="Times New Roman" w:hAnsi="Times New Roman" w:cs="Times New Roman"/>
          <w:kern w:val="0"/>
          <w:sz w:val="22"/>
          <w:lang w:val="en-US"/>
        </w:rPr>
        <w:t>2000</w:t>
      </w:r>
      <w:r>
        <w:rPr>
          <w:rFonts w:ascii="Times New Roman" w:hAnsi="Times New Roman" w:cs="Times New Roman" w:hint="eastAsia"/>
          <w:kern w:val="0"/>
          <w:sz w:val="22"/>
          <w:lang w:val="en-US"/>
        </w:rPr>
        <w:t>)</w:t>
      </w:r>
      <w:r w:rsidRPr="00156A32">
        <w:rPr>
          <w:rFonts w:ascii="Times New Roman" w:hAnsi="Times New Roman" w:cs="Times New Roman"/>
          <w:kern w:val="0"/>
          <w:sz w:val="22"/>
          <w:lang w:val="en-US"/>
        </w:rPr>
        <w:t>. Using the Balance Scorecard to Measure Supply Chain</w:t>
      </w:r>
      <w:r>
        <w:rPr>
          <w:rFonts w:ascii="Times New Roman" w:hAnsi="Times New Roman" w:cs="Times New Roman" w:hint="eastAsia"/>
          <w:kern w:val="0"/>
          <w:sz w:val="22"/>
          <w:lang w:val="en-US"/>
        </w:rPr>
        <w:t xml:space="preserve"> </w:t>
      </w:r>
      <w:r w:rsidRPr="00156A32">
        <w:rPr>
          <w:rFonts w:ascii="Times New Roman" w:hAnsi="Times New Roman" w:cs="Times New Roman"/>
          <w:kern w:val="0"/>
          <w:sz w:val="22"/>
          <w:lang w:val="en-US"/>
        </w:rPr>
        <w:t xml:space="preserve">Performance. </w:t>
      </w:r>
      <w:r w:rsidRPr="00156A32">
        <w:rPr>
          <w:rFonts w:ascii="Times New Roman" w:hAnsi="Times New Roman" w:cs="Times New Roman"/>
          <w:i/>
          <w:iCs/>
          <w:kern w:val="0"/>
          <w:sz w:val="22"/>
          <w:lang w:val="en-US"/>
        </w:rPr>
        <w:t>Journal of Business Logistics</w:t>
      </w:r>
      <w:r>
        <w:rPr>
          <w:rFonts w:ascii="Times New Roman" w:hAnsi="Times New Roman" w:cs="Times New Roman" w:hint="eastAsia"/>
          <w:i/>
          <w:iCs/>
          <w:kern w:val="0"/>
          <w:sz w:val="22"/>
          <w:lang w:val="en-US"/>
        </w:rPr>
        <w:t xml:space="preserve">, </w:t>
      </w:r>
      <w:r>
        <w:rPr>
          <w:rFonts w:ascii="Times New Roman" w:hAnsi="Times New Roman" w:cs="Times New Roman" w:hint="eastAsia"/>
          <w:iCs/>
          <w:kern w:val="0"/>
          <w:sz w:val="22"/>
          <w:lang w:val="en-US"/>
        </w:rPr>
        <w:t>Vol</w:t>
      </w:r>
      <w:r w:rsidRPr="00156A32">
        <w:rPr>
          <w:rFonts w:ascii="Times New Roman" w:hAnsi="Times New Roman" w:cs="Times New Roman"/>
          <w:i/>
          <w:iCs/>
          <w:kern w:val="0"/>
          <w:sz w:val="22"/>
          <w:lang w:val="en-US"/>
        </w:rPr>
        <w:t xml:space="preserve"> </w:t>
      </w:r>
      <w:r w:rsidRPr="00156A32">
        <w:rPr>
          <w:rFonts w:ascii="Times New Roman" w:hAnsi="Times New Roman" w:cs="Times New Roman"/>
          <w:kern w:val="0"/>
          <w:sz w:val="22"/>
          <w:lang w:val="en-US"/>
        </w:rPr>
        <w:t>21</w:t>
      </w:r>
      <w:r>
        <w:rPr>
          <w:rFonts w:ascii="Times New Roman" w:hAnsi="Times New Roman" w:cs="Times New Roman" w:hint="eastAsia"/>
          <w:kern w:val="0"/>
          <w:sz w:val="22"/>
          <w:lang w:val="en-US"/>
        </w:rPr>
        <w:t xml:space="preserve"> no </w:t>
      </w:r>
      <w:r w:rsidRPr="00156A32">
        <w:rPr>
          <w:rFonts w:ascii="Times New Roman" w:hAnsi="Times New Roman" w:cs="Times New Roman"/>
          <w:kern w:val="0"/>
          <w:sz w:val="22"/>
          <w:lang w:val="en-US"/>
        </w:rPr>
        <w:t>1</w:t>
      </w:r>
      <w:r>
        <w:rPr>
          <w:rFonts w:ascii="Times New Roman" w:hAnsi="Times New Roman" w:cs="Times New Roman" w:hint="eastAsia"/>
          <w:kern w:val="0"/>
          <w:sz w:val="22"/>
          <w:lang w:val="en-US"/>
        </w:rPr>
        <w:t xml:space="preserve"> pp.</w:t>
      </w:r>
      <w:r w:rsidRPr="00156A32">
        <w:rPr>
          <w:rFonts w:ascii="Times New Roman" w:hAnsi="Times New Roman" w:cs="Times New Roman"/>
          <w:kern w:val="0"/>
          <w:sz w:val="22"/>
          <w:lang w:val="en-US"/>
        </w:rPr>
        <w:t xml:space="preserve"> 75-94.</w:t>
      </w:r>
    </w:p>
    <w:p w:rsidR="00AD3466" w:rsidRDefault="00AD3466" w:rsidP="005239DB">
      <w:pPr>
        <w:autoSpaceDE w:val="0"/>
        <w:autoSpaceDN w:val="0"/>
        <w:adjustRightInd w:val="0"/>
        <w:snapToGrid w:val="0"/>
        <w:ind w:left="449" w:hangingChars="204" w:hanging="449"/>
        <w:rPr>
          <w:rFonts w:ascii="Times New Roman" w:hAnsi="Times New Roman" w:cs="Times New Roman" w:hint="eastAsia"/>
          <w:color w:val="000000"/>
          <w:kern w:val="0"/>
          <w:sz w:val="22"/>
          <w:lang w:val="en-US"/>
        </w:rPr>
      </w:pPr>
      <w:r w:rsidRPr="00E056B5">
        <w:rPr>
          <w:rFonts w:ascii="Times New Roman" w:hAnsi="Times New Roman" w:cs="Times New Roman"/>
          <w:sz w:val="22"/>
          <w:lang w:val="id-ID"/>
        </w:rPr>
        <w:t xml:space="preserve">Canevaro-Luzardo, L. M. (2019). </w:t>
      </w:r>
      <w:r w:rsidRPr="00E056B5">
        <w:rPr>
          <w:rFonts w:ascii="Times New Roman" w:hAnsi="Times New Roman" w:cs="Times New Roman"/>
          <w:color w:val="131413"/>
          <w:kern w:val="0"/>
          <w:sz w:val="22"/>
          <w:lang w:val="en-US"/>
        </w:rPr>
        <w:t xml:space="preserve">Value chain climate resilience and adaptive capacity in micro, small and medium agribusiness in Jamaica: a network approach. </w:t>
      </w:r>
      <w:proofErr w:type="gramStart"/>
      <w:r w:rsidR="00A061C6" w:rsidRPr="00156A32">
        <w:rPr>
          <w:rFonts w:ascii="Times New Roman" w:hAnsi="Times New Roman" w:cs="Times New Roman"/>
          <w:i/>
          <w:color w:val="131413"/>
          <w:kern w:val="0"/>
          <w:sz w:val="22"/>
          <w:lang w:val="en-US"/>
        </w:rPr>
        <w:t>Regional Environmental Change</w:t>
      </w:r>
      <w:r w:rsidR="00A061C6" w:rsidRPr="00E056B5">
        <w:rPr>
          <w:rFonts w:ascii="Times New Roman" w:hAnsi="Times New Roman" w:cs="Times New Roman"/>
          <w:color w:val="131413"/>
          <w:kern w:val="0"/>
          <w:sz w:val="22"/>
          <w:lang w:val="en-US"/>
        </w:rPr>
        <w:t xml:space="preserve"> </w:t>
      </w:r>
      <w:r w:rsidR="00156A32">
        <w:rPr>
          <w:rFonts w:ascii="Times New Roman" w:hAnsi="Times New Roman" w:cs="Times New Roman" w:hint="eastAsia"/>
          <w:color w:val="000000"/>
          <w:kern w:val="0"/>
          <w:sz w:val="22"/>
          <w:lang w:val="en-US"/>
        </w:rPr>
        <w:t xml:space="preserve">Vol </w:t>
      </w:r>
      <w:r w:rsidR="00A061C6" w:rsidRPr="00E056B5">
        <w:rPr>
          <w:rFonts w:ascii="Times New Roman" w:hAnsi="Times New Roman" w:cs="Times New Roman"/>
          <w:color w:val="000000"/>
          <w:kern w:val="0"/>
          <w:sz w:val="22"/>
          <w:lang w:val="en-US"/>
        </w:rPr>
        <w:t>2019</w:t>
      </w:r>
      <w:r w:rsidR="00156A32">
        <w:rPr>
          <w:rFonts w:ascii="Times New Roman" w:hAnsi="Times New Roman" w:cs="Times New Roman" w:hint="eastAsia"/>
          <w:color w:val="000000"/>
          <w:kern w:val="0"/>
          <w:sz w:val="22"/>
          <w:lang w:val="en-US"/>
        </w:rPr>
        <w:t xml:space="preserve"> No.</w:t>
      </w:r>
      <w:r w:rsidR="00A061C6" w:rsidRPr="00E056B5">
        <w:rPr>
          <w:rFonts w:ascii="Times New Roman" w:hAnsi="Times New Roman" w:cs="Times New Roman"/>
          <w:color w:val="000000"/>
          <w:kern w:val="0"/>
          <w:sz w:val="22"/>
          <w:lang w:val="en-US"/>
        </w:rPr>
        <w:t xml:space="preserve"> 19</w:t>
      </w:r>
      <w:r w:rsidR="00156A32">
        <w:rPr>
          <w:rFonts w:ascii="Times New Roman" w:hAnsi="Times New Roman" w:cs="Times New Roman" w:hint="eastAsia"/>
          <w:color w:val="000000"/>
          <w:kern w:val="0"/>
          <w:sz w:val="22"/>
          <w:lang w:val="en-US"/>
        </w:rPr>
        <w:t xml:space="preserve"> pp. </w:t>
      </w:r>
      <w:r w:rsidR="00A061C6" w:rsidRPr="00E056B5">
        <w:rPr>
          <w:rFonts w:ascii="Times New Roman" w:hAnsi="Times New Roman" w:cs="Times New Roman"/>
          <w:color w:val="000000"/>
          <w:kern w:val="0"/>
          <w:sz w:val="22"/>
          <w:lang w:val="en-US"/>
        </w:rPr>
        <w:t>2535–2550.</w:t>
      </w:r>
      <w:proofErr w:type="gramEnd"/>
    </w:p>
    <w:p w:rsidR="00156A32" w:rsidRPr="00156A32" w:rsidRDefault="00156A32" w:rsidP="00156A32">
      <w:pPr>
        <w:autoSpaceDE w:val="0"/>
        <w:autoSpaceDN w:val="0"/>
        <w:adjustRightInd w:val="0"/>
        <w:snapToGrid w:val="0"/>
        <w:ind w:left="425" w:hangingChars="193" w:hanging="425"/>
        <w:rPr>
          <w:rFonts w:ascii="Times New Roman" w:hAnsi="Times New Roman" w:cs="Times New Roman"/>
          <w:kern w:val="0"/>
          <w:sz w:val="22"/>
          <w:lang w:val="en-US"/>
        </w:rPr>
      </w:pPr>
      <w:proofErr w:type="gramStart"/>
      <w:r w:rsidRPr="00156A32">
        <w:rPr>
          <w:rFonts w:ascii="Times New Roman" w:hAnsi="Times New Roman" w:cs="Times New Roman"/>
          <w:kern w:val="0"/>
          <w:sz w:val="22"/>
          <w:lang w:val="en-US"/>
        </w:rPr>
        <w:t>Christopher, M. and M. Holweg.</w:t>
      </w:r>
      <w:proofErr w:type="gramEnd"/>
      <w:r w:rsidRPr="00156A32">
        <w:rPr>
          <w:rFonts w:ascii="Times New Roman" w:hAnsi="Times New Roman" w:cs="Times New Roman"/>
          <w:kern w:val="0"/>
          <w:sz w:val="22"/>
          <w:lang w:val="en-US"/>
        </w:rPr>
        <w:t xml:space="preserve"> </w:t>
      </w:r>
      <w:r>
        <w:rPr>
          <w:rFonts w:ascii="Times New Roman" w:hAnsi="Times New Roman" w:cs="Times New Roman" w:hint="eastAsia"/>
          <w:kern w:val="0"/>
          <w:sz w:val="22"/>
          <w:lang w:val="en-US"/>
        </w:rPr>
        <w:t>(</w:t>
      </w:r>
      <w:r w:rsidRPr="00156A32">
        <w:rPr>
          <w:rFonts w:ascii="Times New Roman" w:hAnsi="Times New Roman" w:cs="Times New Roman"/>
          <w:kern w:val="0"/>
          <w:sz w:val="22"/>
          <w:lang w:val="en-US"/>
        </w:rPr>
        <w:t>2011</w:t>
      </w:r>
      <w:r>
        <w:rPr>
          <w:rFonts w:ascii="Times New Roman" w:hAnsi="Times New Roman" w:cs="Times New Roman" w:hint="eastAsia"/>
          <w:kern w:val="0"/>
          <w:sz w:val="22"/>
          <w:lang w:val="en-US"/>
        </w:rPr>
        <w:t>)</w:t>
      </w:r>
      <w:r w:rsidRPr="00156A32">
        <w:rPr>
          <w:rFonts w:ascii="Times New Roman" w:hAnsi="Times New Roman" w:cs="Times New Roman"/>
          <w:kern w:val="0"/>
          <w:sz w:val="22"/>
          <w:lang w:val="en-US"/>
        </w:rPr>
        <w:t>. Supply Chain 2.0: Managing Supply Chains in</w:t>
      </w:r>
      <w:r>
        <w:rPr>
          <w:rFonts w:ascii="Times New Roman" w:hAnsi="Times New Roman" w:cs="Times New Roman" w:hint="eastAsia"/>
          <w:kern w:val="0"/>
          <w:sz w:val="22"/>
          <w:lang w:val="en-US"/>
        </w:rPr>
        <w:t xml:space="preserve"> </w:t>
      </w:r>
      <w:r w:rsidRPr="00156A32">
        <w:rPr>
          <w:rFonts w:ascii="Times New Roman" w:hAnsi="Times New Roman" w:cs="Times New Roman"/>
          <w:kern w:val="0"/>
          <w:sz w:val="22"/>
          <w:lang w:val="en-US"/>
        </w:rPr>
        <w:t xml:space="preserve">the Era of Turbulence. </w:t>
      </w:r>
      <w:proofErr w:type="gramStart"/>
      <w:r w:rsidRPr="00156A32">
        <w:rPr>
          <w:rFonts w:ascii="Times New Roman" w:hAnsi="Times New Roman" w:cs="Times New Roman"/>
          <w:i/>
          <w:iCs/>
          <w:kern w:val="0"/>
          <w:sz w:val="22"/>
          <w:lang w:val="en-US"/>
        </w:rPr>
        <w:t>International Journal of Physical Distribution &amp; Logistics</w:t>
      </w:r>
      <w:r>
        <w:rPr>
          <w:rFonts w:ascii="Times New Roman" w:hAnsi="Times New Roman" w:cs="Times New Roman" w:hint="eastAsia"/>
          <w:i/>
          <w:iCs/>
          <w:kern w:val="0"/>
          <w:sz w:val="22"/>
          <w:lang w:val="en-US"/>
        </w:rPr>
        <w:t xml:space="preserve"> </w:t>
      </w:r>
      <w:r w:rsidRPr="00156A32">
        <w:rPr>
          <w:rFonts w:ascii="Times New Roman" w:hAnsi="Times New Roman" w:cs="Times New Roman"/>
          <w:i/>
          <w:iCs/>
          <w:kern w:val="0"/>
          <w:sz w:val="22"/>
          <w:lang w:val="en-US"/>
        </w:rPr>
        <w:t xml:space="preserve">Management </w:t>
      </w:r>
      <w:r>
        <w:rPr>
          <w:rFonts w:ascii="Times New Roman" w:hAnsi="Times New Roman" w:cs="Times New Roman" w:hint="eastAsia"/>
          <w:iCs/>
          <w:kern w:val="0"/>
          <w:sz w:val="22"/>
          <w:lang w:val="en-US"/>
        </w:rPr>
        <w:t xml:space="preserve">Vol </w:t>
      </w:r>
      <w:r w:rsidRPr="00156A32">
        <w:rPr>
          <w:rFonts w:ascii="Times New Roman" w:hAnsi="Times New Roman" w:cs="Times New Roman"/>
          <w:kern w:val="0"/>
          <w:sz w:val="22"/>
          <w:lang w:val="en-US"/>
        </w:rPr>
        <w:t>41</w:t>
      </w:r>
      <w:r>
        <w:rPr>
          <w:rFonts w:ascii="Times New Roman" w:hAnsi="Times New Roman" w:cs="Times New Roman" w:hint="eastAsia"/>
          <w:kern w:val="0"/>
          <w:sz w:val="22"/>
          <w:lang w:val="en-US"/>
        </w:rPr>
        <w:t xml:space="preserve"> No. </w:t>
      </w:r>
      <w:r w:rsidRPr="00156A32">
        <w:rPr>
          <w:rFonts w:ascii="Times New Roman" w:hAnsi="Times New Roman" w:cs="Times New Roman"/>
          <w:kern w:val="0"/>
          <w:sz w:val="22"/>
          <w:lang w:val="en-US"/>
        </w:rPr>
        <w:t>1</w:t>
      </w:r>
      <w:r>
        <w:rPr>
          <w:rFonts w:ascii="Times New Roman" w:hAnsi="Times New Roman" w:cs="Times New Roman" w:hint="eastAsia"/>
          <w:kern w:val="0"/>
          <w:sz w:val="22"/>
          <w:lang w:val="en-US"/>
        </w:rPr>
        <w:t xml:space="preserve"> pp.</w:t>
      </w:r>
      <w:r w:rsidRPr="00156A32">
        <w:rPr>
          <w:rFonts w:ascii="Times New Roman" w:hAnsi="Times New Roman" w:cs="Times New Roman"/>
          <w:kern w:val="0"/>
          <w:sz w:val="22"/>
          <w:lang w:val="en-US"/>
        </w:rPr>
        <w:t xml:space="preserve"> 63-82.</w:t>
      </w:r>
      <w:proofErr w:type="gramEnd"/>
    </w:p>
    <w:p w:rsidR="00156A32" w:rsidRPr="00156A32" w:rsidRDefault="00156A32" w:rsidP="00156A32">
      <w:pPr>
        <w:autoSpaceDE w:val="0"/>
        <w:autoSpaceDN w:val="0"/>
        <w:adjustRightInd w:val="0"/>
        <w:snapToGrid w:val="0"/>
        <w:ind w:left="425" w:hangingChars="193" w:hanging="425"/>
        <w:rPr>
          <w:rFonts w:ascii="Times New Roman" w:hAnsi="Times New Roman" w:cs="Times New Roman"/>
          <w:kern w:val="0"/>
          <w:sz w:val="22"/>
          <w:lang w:val="en-US"/>
        </w:rPr>
      </w:pPr>
      <w:proofErr w:type="gramStart"/>
      <w:r w:rsidRPr="00156A32">
        <w:rPr>
          <w:rFonts w:ascii="Times New Roman" w:hAnsi="Times New Roman" w:cs="Times New Roman"/>
          <w:kern w:val="0"/>
          <w:sz w:val="22"/>
          <w:lang w:val="en-US"/>
        </w:rPr>
        <w:t>De la Torre, A., A. Ize, and S. Schmukler.</w:t>
      </w:r>
      <w:proofErr w:type="gramEnd"/>
      <w:r w:rsidRPr="00156A32">
        <w:rPr>
          <w:rFonts w:ascii="Times New Roman" w:hAnsi="Times New Roman" w:cs="Times New Roman"/>
          <w:kern w:val="0"/>
          <w:sz w:val="22"/>
          <w:lang w:val="en-US"/>
        </w:rPr>
        <w:t xml:space="preserve"> </w:t>
      </w:r>
      <w:r>
        <w:rPr>
          <w:rFonts w:ascii="Times New Roman" w:hAnsi="Times New Roman" w:cs="Times New Roman" w:hint="eastAsia"/>
          <w:kern w:val="0"/>
          <w:sz w:val="22"/>
          <w:lang w:val="en-US"/>
        </w:rPr>
        <w:t>(</w:t>
      </w:r>
      <w:r w:rsidRPr="00156A32">
        <w:rPr>
          <w:rFonts w:ascii="Times New Roman" w:hAnsi="Times New Roman" w:cs="Times New Roman"/>
          <w:kern w:val="0"/>
          <w:sz w:val="22"/>
          <w:lang w:val="en-US"/>
        </w:rPr>
        <w:t>2012</w:t>
      </w:r>
      <w:r>
        <w:rPr>
          <w:rFonts w:ascii="Times New Roman" w:hAnsi="Times New Roman" w:cs="Times New Roman" w:hint="eastAsia"/>
          <w:kern w:val="0"/>
          <w:sz w:val="22"/>
          <w:lang w:val="en-US"/>
        </w:rPr>
        <w:t>)</w:t>
      </w:r>
      <w:r w:rsidRPr="00156A32">
        <w:rPr>
          <w:rFonts w:ascii="Times New Roman" w:hAnsi="Times New Roman" w:cs="Times New Roman"/>
          <w:kern w:val="0"/>
          <w:sz w:val="22"/>
          <w:lang w:val="en-US"/>
        </w:rPr>
        <w:t xml:space="preserve">. </w:t>
      </w:r>
      <w:r w:rsidRPr="00156A32">
        <w:rPr>
          <w:rFonts w:ascii="Times New Roman" w:hAnsi="Times New Roman" w:cs="Times New Roman"/>
          <w:i/>
          <w:kern w:val="0"/>
          <w:sz w:val="22"/>
          <w:lang w:val="en-US"/>
        </w:rPr>
        <w:t>El desarrollo financiero en América</w:t>
      </w:r>
      <w:r w:rsidRPr="00156A32">
        <w:rPr>
          <w:rFonts w:ascii="Times New Roman" w:hAnsi="Times New Roman" w:cs="Times New Roman" w:hint="eastAsia"/>
          <w:i/>
          <w:kern w:val="0"/>
          <w:sz w:val="22"/>
          <w:lang w:val="en-US"/>
        </w:rPr>
        <w:t xml:space="preserve"> </w:t>
      </w:r>
      <w:r w:rsidRPr="00156A32">
        <w:rPr>
          <w:rFonts w:ascii="Times New Roman" w:hAnsi="Times New Roman" w:cs="Times New Roman"/>
          <w:i/>
          <w:kern w:val="0"/>
          <w:sz w:val="22"/>
          <w:lang w:val="en-US"/>
        </w:rPr>
        <w:t>Latina y el Caribe: el camino por delante</w:t>
      </w:r>
      <w:r w:rsidRPr="00156A32">
        <w:rPr>
          <w:rFonts w:ascii="Times New Roman" w:hAnsi="Times New Roman" w:cs="Times New Roman"/>
          <w:kern w:val="0"/>
          <w:sz w:val="22"/>
          <w:lang w:val="en-US"/>
        </w:rPr>
        <w:t>. Washington, DC: World Bank.</w:t>
      </w:r>
    </w:p>
    <w:p w:rsidR="00CC2628" w:rsidRPr="00E056B5" w:rsidRDefault="00CC2628" w:rsidP="005239DB">
      <w:pPr>
        <w:shd w:val="clear" w:color="auto" w:fill="FFFFFF"/>
        <w:adjustRightInd w:val="0"/>
        <w:snapToGrid w:val="0"/>
        <w:ind w:left="449" w:hangingChars="204" w:hanging="449"/>
        <w:rPr>
          <w:rFonts w:ascii="Times New Roman" w:eastAsia="MS PGothic" w:hAnsi="Times New Roman" w:cs="Times New Roman"/>
          <w:kern w:val="0"/>
          <w:sz w:val="22"/>
          <w:lang w:val="en-US"/>
        </w:rPr>
      </w:pPr>
      <w:r w:rsidRPr="00E056B5">
        <w:rPr>
          <w:rFonts w:ascii="Times New Roman" w:hAnsi="Times New Roman" w:cs="Times New Roman"/>
          <w:color w:val="111111"/>
          <w:sz w:val="22"/>
        </w:rPr>
        <w:t xml:space="preserve">Di Nucci, M. R. Brunnengraeber, A. dan Losada, A. M. I. (2017). </w:t>
      </w:r>
      <w:proofErr w:type="gramStart"/>
      <w:r w:rsidRPr="00E056B5">
        <w:rPr>
          <w:rFonts w:ascii="Times New Roman" w:hAnsi="Times New Roman" w:cs="Times New Roman"/>
          <w:color w:val="111111"/>
          <w:sz w:val="22"/>
        </w:rPr>
        <w:t>From the “right to know” to the “right to object” and “decide”.</w:t>
      </w:r>
      <w:proofErr w:type="gramEnd"/>
      <w:r w:rsidRPr="00E056B5">
        <w:rPr>
          <w:rFonts w:ascii="Times New Roman" w:hAnsi="Times New Roman" w:cs="Times New Roman"/>
          <w:color w:val="111111"/>
          <w:sz w:val="22"/>
        </w:rPr>
        <w:t xml:space="preserve"> </w:t>
      </w:r>
      <w:proofErr w:type="gramStart"/>
      <w:r w:rsidRPr="00E056B5">
        <w:rPr>
          <w:rFonts w:ascii="Times New Roman" w:hAnsi="Times New Roman" w:cs="Times New Roman"/>
          <w:color w:val="111111"/>
          <w:sz w:val="22"/>
        </w:rPr>
        <w:t>A comparative perspective on participation in siting procedures for high level radioactive waste repositories.</w:t>
      </w:r>
      <w:proofErr w:type="gramEnd"/>
      <w:r w:rsidRPr="00E056B5">
        <w:rPr>
          <w:rFonts w:ascii="Times New Roman" w:hAnsi="Times New Roman" w:cs="Times New Roman"/>
          <w:color w:val="111111"/>
          <w:sz w:val="22"/>
        </w:rPr>
        <w:t xml:space="preserve"> </w:t>
      </w:r>
      <w:proofErr w:type="gramStart"/>
      <w:r w:rsidRPr="00E056B5">
        <w:rPr>
          <w:rFonts w:ascii="Times New Roman" w:eastAsia="MS PGothic" w:hAnsi="Times New Roman" w:cs="Times New Roman"/>
          <w:i/>
          <w:kern w:val="0"/>
          <w:sz w:val="22"/>
          <w:lang w:val="en-US"/>
        </w:rPr>
        <w:t>Progress in Nuclear Energy</w:t>
      </w:r>
      <w:r w:rsidRPr="00E056B5">
        <w:rPr>
          <w:rFonts w:ascii="Times New Roman" w:eastAsia="MS PGothic" w:hAnsi="Times New Roman" w:cs="Times New Roman"/>
          <w:kern w:val="0"/>
          <w:sz w:val="22"/>
          <w:lang w:val="en-US"/>
        </w:rPr>
        <w:t>.</w:t>
      </w:r>
      <w:proofErr w:type="gramEnd"/>
      <w:r w:rsidRPr="00E056B5">
        <w:rPr>
          <w:rFonts w:ascii="Times New Roman" w:eastAsia="MS PGothic" w:hAnsi="Times New Roman" w:cs="Times New Roman"/>
          <w:kern w:val="0"/>
          <w:sz w:val="22"/>
          <w:lang w:val="en-US"/>
        </w:rPr>
        <w:t xml:space="preserve"> </w:t>
      </w:r>
      <w:proofErr w:type="gramStart"/>
      <w:r w:rsidRPr="00E056B5">
        <w:rPr>
          <w:rFonts w:ascii="Times New Roman" w:eastAsia="MS PGothic" w:hAnsi="Times New Roman" w:cs="Times New Roman"/>
          <w:kern w:val="0"/>
          <w:sz w:val="22"/>
          <w:lang w:val="en-US"/>
        </w:rPr>
        <w:t>Vol. 100c pp. 316-325.</w:t>
      </w:r>
      <w:proofErr w:type="gramEnd"/>
    </w:p>
    <w:p w:rsidR="00AD3466" w:rsidRPr="00E056B5" w:rsidRDefault="00AD3466" w:rsidP="005239DB">
      <w:pPr>
        <w:autoSpaceDE w:val="0"/>
        <w:autoSpaceDN w:val="0"/>
        <w:adjustRightInd w:val="0"/>
        <w:snapToGrid w:val="0"/>
        <w:ind w:left="449" w:hangingChars="204" w:hanging="449"/>
        <w:rPr>
          <w:rFonts w:ascii="Times New Roman" w:eastAsia="MS PGothic" w:hAnsi="Times New Roman" w:cs="Times New Roman"/>
          <w:kern w:val="0"/>
          <w:sz w:val="22"/>
          <w:lang w:val="en-US"/>
        </w:rPr>
      </w:pPr>
      <w:proofErr w:type="gramStart"/>
      <w:r w:rsidRPr="00E056B5">
        <w:rPr>
          <w:rFonts w:ascii="Times New Roman" w:hAnsi="Times New Roman" w:cs="Times New Roman"/>
          <w:kern w:val="0"/>
          <w:sz w:val="22"/>
          <w:lang w:val="en-US"/>
        </w:rPr>
        <w:t>Doherty, B., Ensor, J., Heron, T. and Prado, P. (2019).</w:t>
      </w:r>
      <w:proofErr w:type="gramEnd"/>
      <w:r w:rsidRPr="00E056B5">
        <w:rPr>
          <w:rFonts w:ascii="Times New Roman" w:hAnsi="Times New Roman" w:cs="Times New Roman"/>
          <w:kern w:val="0"/>
          <w:sz w:val="22"/>
          <w:lang w:val="en-US"/>
        </w:rPr>
        <w:t xml:space="preserve"> Food systems resilience: towards an interdisciplinary research agenda. </w:t>
      </w:r>
      <w:r w:rsidRPr="00E056B5">
        <w:rPr>
          <w:rFonts w:ascii="Times New Roman" w:hAnsi="Times New Roman" w:cs="Times New Roman"/>
          <w:i/>
          <w:kern w:val="0"/>
          <w:sz w:val="22"/>
          <w:lang w:val="en-US"/>
        </w:rPr>
        <w:t>Emerald Open Research</w:t>
      </w:r>
      <w:r w:rsidRPr="00E056B5">
        <w:rPr>
          <w:rFonts w:ascii="Times New Roman" w:hAnsi="Times New Roman" w:cs="Times New Roman"/>
          <w:kern w:val="0"/>
          <w:sz w:val="22"/>
          <w:lang w:val="en-US"/>
        </w:rPr>
        <w:t>, Vol. 1, p. 4.</w:t>
      </w:r>
    </w:p>
    <w:p w:rsidR="00156A32" w:rsidRPr="00156A32" w:rsidRDefault="00156A32" w:rsidP="00156A32">
      <w:pPr>
        <w:autoSpaceDE w:val="0"/>
        <w:autoSpaceDN w:val="0"/>
        <w:adjustRightInd w:val="0"/>
        <w:snapToGrid w:val="0"/>
        <w:ind w:leftChars="1" w:left="424" w:hangingChars="192" w:hanging="422"/>
        <w:rPr>
          <w:rFonts w:ascii="Times New Roman" w:hAnsi="Times New Roman" w:cs="Times New Roman"/>
          <w:kern w:val="0"/>
          <w:sz w:val="22"/>
          <w:lang w:val="en-US"/>
        </w:rPr>
      </w:pPr>
      <w:proofErr w:type="gramStart"/>
      <w:r w:rsidRPr="00156A32">
        <w:rPr>
          <w:rFonts w:ascii="Times New Roman" w:hAnsi="Times New Roman" w:cs="Times New Roman"/>
          <w:kern w:val="0"/>
          <w:sz w:val="22"/>
          <w:lang w:val="en-US"/>
        </w:rPr>
        <w:t>Genc, E., N. Duffie, and G. Reinhart.</w:t>
      </w:r>
      <w:proofErr w:type="gramEnd"/>
      <w:r w:rsidRPr="00156A32">
        <w:rPr>
          <w:rFonts w:ascii="Times New Roman" w:hAnsi="Times New Roman" w:cs="Times New Roman"/>
          <w:kern w:val="0"/>
          <w:sz w:val="22"/>
          <w:lang w:val="en-US"/>
        </w:rPr>
        <w:t xml:space="preserve"> </w:t>
      </w:r>
      <w:proofErr w:type="gramStart"/>
      <w:r>
        <w:rPr>
          <w:rFonts w:ascii="Times New Roman" w:hAnsi="Times New Roman" w:cs="Times New Roman" w:hint="eastAsia"/>
          <w:kern w:val="0"/>
          <w:sz w:val="22"/>
          <w:lang w:val="en-US"/>
        </w:rPr>
        <w:t>(</w:t>
      </w:r>
      <w:r w:rsidRPr="00156A32">
        <w:rPr>
          <w:rFonts w:ascii="Times New Roman" w:hAnsi="Times New Roman" w:cs="Times New Roman"/>
          <w:kern w:val="0"/>
          <w:sz w:val="22"/>
          <w:lang w:val="en-US"/>
        </w:rPr>
        <w:t>2014</w:t>
      </w:r>
      <w:r>
        <w:rPr>
          <w:rFonts w:ascii="Times New Roman" w:hAnsi="Times New Roman" w:cs="Times New Roman" w:hint="eastAsia"/>
          <w:kern w:val="0"/>
          <w:sz w:val="22"/>
          <w:lang w:val="en-US"/>
        </w:rPr>
        <w:t>)</w:t>
      </w:r>
      <w:r w:rsidRPr="00156A32">
        <w:rPr>
          <w:rFonts w:ascii="Times New Roman" w:hAnsi="Times New Roman" w:cs="Times New Roman"/>
          <w:kern w:val="0"/>
          <w:sz w:val="22"/>
          <w:lang w:val="en-US"/>
        </w:rPr>
        <w:t>. Event-Based Supply Chain.</w:t>
      </w:r>
      <w:proofErr w:type="gramEnd"/>
      <w:r w:rsidRPr="00156A32">
        <w:rPr>
          <w:rFonts w:ascii="Times New Roman" w:hAnsi="Times New Roman" w:cs="Times New Roman"/>
          <w:kern w:val="0"/>
          <w:sz w:val="22"/>
          <w:lang w:val="en-US"/>
        </w:rPr>
        <w:t xml:space="preserve"> </w:t>
      </w:r>
      <w:proofErr w:type="gramStart"/>
      <w:r w:rsidRPr="00156A32">
        <w:rPr>
          <w:rFonts w:ascii="Times New Roman" w:hAnsi="Times New Roman" w:cs="Times New Roman"/>
          <w:i/>
          <w:iCs/>
          <w:kern w:val="0"/>
          <w:sz w:val="22"/>
          <w:lang w:val="en-US"/>
        </w:rPr>
        <w:t>Procedia</w:t>
      </w:r>
      <w:r>
        <w:rPr>
          <w:rFonts w:ascii="Times New Roman" w:hAnsi="Times New Roman" w:cs="Times New Roman" w:hint="eastAsia"/>
          <w:i/>
          <w:iCs/>
          <w:kern w:val="0"/>
          <w:sz w:val="22"/>
          <w:lang w:val="en-US"/>
        </w:rPr>
        <w:t xml:space="preserve"> </w:t>
      </w:r>
      <w:r w:rsidRPr="00156A32">
        <w:rPr>
          <w:rFonts w:ascii="Times New Roman" w:hAnsi="Times New Roman" w:cs="Times New Roman"/>
          <w:i/>
          <w:iCs/>
          <w:kern w:val="0"/>
          <w:sz w:val="22"/>
          <w:lang w:val="en-US"/>
        </w:rPr>
        <w:t xml:space="preserve">CIRP </w:t>
      </w:r>
      <w:r w:rsidRPr="00156A32">
        <w:rPr>
          <w:rFonts w:ascii="Times New Roman" w:hAnsi="Times New Roman" w:cs="Times New Roman"/>
          <w:kern w:val="0"/>
          <w:sz w:val="22"/>
          <w:lang w:val="en-US"/>
        </w:rPr>
        <w:t>19</w:t>
      </w:r>
      <w:r>
        <w:rPr>
          <w:rFonts w:ascii="Times New Roman" w:hAnsi="Times New Roman" w:cs="Times New Roman" w:hint="eastAsia"/>
          <w:kern w:val="0"/>
          <w:sz w:val="22"/>
          <w:lang w:val="en-US"/>
        </w:rPr>
        <w:t xml:space="preserve"> pp.</w:t>
      </w:r>
      <w:r w:rsidRPr="00156A32">
        <w:rPr>
          <w:rFonts w:ascii="Times New Roman" w:hAnsi="Times New Roman" w:cs="Times New Roman"/>
          <w:kern w:val="0"/>
          <w:sz w:val="22"/>
          <w:lang w:val="en-US"/>
        </w:rPr>
        <w:t xml:space="preserve"> 39-44.</w:t>
      </w:r>
      <w:proofErr w:type="gramEnd"/>
    </w:p>
    <w:p w:rsidR="00156A32" w:rsidRPr="00156A32" w:rsidRDefault="00156A32" w:rsidP="00156A32">
      <w:pPr>
        <w:autoSpaceDE w:val="0"/>
        <w:autoSpaceDN w:val="0"/>
        <w:adjustRightInd w:val="0"/>
        <w:snapToGrid w:val="0"/>
        <w:ind w:leftChars="1" w:left="424" w:hangingChars="192" w:hanging="422"/>
        <w:rPr>
          <w:rFonts w:ascii="Times New Roman" w:hAnsi="Times New Roman" w:cs="Times New Roman"/>
          <w:sz w:val="22"/>
          <w:shd w:val="clear" w:color="auto" w:fill="FFFFFF"/>
        </w:rPr>
      </w:pPr>
      <w:r w:rsidRPr="00156A32">
        <w:rPr>
          <w:rFonts w:ascii="Times New Roman" w:hAnsi="Times New Roman" w:cs="Times New Roman"/>
          <w:kern w:val="0"/>
          <w:sz w:val="22"/>
          <w:lang w:val="en-US"/>
        </w:rPr>
        <w:lastRenderedPageBreak/>
        <w:t xml:space="preserve">Goldsby, J. </w:t>
      </w:r>
      <w:r>
        <w:rPr>
          <w:rFonts w:ascii="Times New Roman" w:hAnsi="Times New Roman" w:cs="Times New Roman" w:hint="eastAsia"/>
          <w:kern w:val="0"/>
          <w:sz w:val="22"/>
          <w:lang w:val="en-US"/>
        </w:rPr>
        <w:t>(</w:t>
      </w:r>
      <w:r w:rsidRPr="00156A32">
        <w:rPr>
          <w:rFonts w:ascii="Times New Roman" w:hAnsi="Times New Roman" w:cs="Times New Roman"/>
          <w:kern w:val="0"/>
          <w:sz w:val="22"/>
          <w:lang w:val="en-US"/>
        </w:rPr>
        <w:t>2009</w:t>
      </w:r>
      <w:r>
        <w:rPr>
          <w:rFonts w:ascii="Times New Roman" w:hAnsi="Times New Roman" w:cs="Times New Roman" w:hint="eastAsia"/>
          <w:kern w:val="0"/>
          <w:sz w:val="22"/>
          <w:lang w:val="en-US"/>
        </w:rPr>
        <w:t>)</w:t>
      </w:r>
      <w:r w:rsidRPr="00156A32">
        <w:rPr>
          <w:rFonts w:ascii="Times New Roman" w:hAnsi="Times New Roman" w:cs="Times New Roman"/>
          <w:kern w:val="0"/>
          <w:sz w:val="22"/>
          <w:lang w:val="en-US"/>
        </w:rPr>
        <w:t xml:space="preserve">. Supply Chain Risks: A Review and Typology. </w:t>
      </w:r>
      <w:proofErr w:type="gramStart"/>
      <w:r w:rsidRPr="00156A32">
        <w:rPr>
          <w:rFonts w:ascii="Times New Roman" w:hAnsi="Times New Roman" w:cs="Times New Roman"/>
          <w:i/>
          <w:iCs/>
          <w:kern w:val="0"/>
          <w:sz w:val="22"/>
          <w:lang w:val="en-US"/>
        </w:rPr>
        <w:t>The International</w:t>
      </w:r>
      <w:r>
        <w:rPr>
          <w:rFonts w:ascii="Times New Roman" w:hAnsi="Times New Roman" w:cs="Times New Roman" w:hint="eastAsia"/>
          <w:i/>
          <w:iCs/>
          <w:kern w:val="0"/>
          <w:sz w:val="22"/>
          <w:lang w:val="en-US"/>
        </w:rPr>
        <w:t xml:space="preserve"> </w:t>
      </w:r>
      <w:r w:rsidRPr="00156A32">
        <w:rPr>
          <w:rFonts w:ascii="Times New Roman" w:hAnsi="Times New Roman" w:cs="Times New Roman"/>
          <w:i/>
          <w:iCs/>
          <w:kern w:val="0"/>
          <w:sz w:val="22"/>
          <w:lang w:val="en-US"/>
        </w:rPr>
        <w:t>Journal of Logistics Management</w:t>
      </w:r>
      <w:r w:rsidR="00091E8A">
        <w:rPr>
          <w:rFonts w:ascii="Times New Roman" w:hAnsi="Times New Roman" w:cs="Times New Roman" w:hint="eastAsia"/>
          <w:i/>
          <w:iCs/>
          <w:kern w:val="0"/>
          <w:sz w:val="22"/>
          <w:lang w:val="en-US"/>
        </w:rPr>
        <w:t>.</w:t>
      </w:r>
      <w:proofErr w:type="gramEnd"/>
      <w:r w:rsidR="00091E8A">
        <w:rPr>
          <w:rFonts w:ascii="Times New Roman" w:hAnsi="Times New Roman" w:cs="Times New Roman" w:hint="eastAsia"/>
          <w:i/>
          <w:iCs/>
          <w:kern w:val="0"/>
          <w:sz w:val="22"/>
          <w:lang w:val="en-US"/>
        </w:rPr>
        <w:t xml:space="preserve"> </w:t>
      </w:r>
      <w:proofErr w:type="gramStart"/>
      <w:r w:rsidR="00091E8A">
        <w:rPr>
          <w:rFonts w:ascii="Times New Roman" w:hAnsi="Times New Roman" w:cs="Times New Roman"/>
          <w:iCs/>
          <w:kern w:val="0"/>
          <w:sz w:val="22"/>
          <w:lang w:val="en-US"/>
        </w:rPr>
        <w:t xml:space="preserve">Vol </w:t>
      </w:r>
      <w:r w:rsidRPr="00156A32">
        <w:rPr>
          <w:rFonts w:ascii="Times New Roman" w:hAnsi="Times New Roman" w:cs="Times New Roman"/>
          <w:kern w:val="0"/>
          <w:sz w:val="22"/>
          <w:lang w:val="en-US"/>
        </w:rPr>
        <w:t>20</w:t>
      </w:r>
      <w:r w:rsidR="00091E8A">
        <w:rPr>
          <w:rFonts w:ascii="Times New Roman" w:hAnsi="Times New Roman" w:cs="Times New Roman" w:hint="eastAsia"/>
          <w:kern w:val="0"/>
          <w:sz w:val="22"/>
          <w:lang w:val="en-US"/>
        </w:rPr>
        <w:t xml:space="preserve"> </w:t>
      </w:r>
      <w:r w:rsidR="00091E8A">
        <w:rPr>
          <w:rFonts w:ascii="Times New Roman" w:hAnsi="Times New Roman" w:cs="Times New Roman"/>
          <w:kern w:val="0"/>
          <w:sz w:val="22"/>
          <w:lang w:val="en-US"/>
        </w:rPr>
        <w:t>No</w:t>
      </w:r>
      <w:r w:rsidR="00091E8A">
        <w:rPr>
          <w:rFonts w:ascii="Times New Roman" w:hAnsi="Times New Roman" w:cs="Times New Roman" w:hint="eastAsia"/>
          <w:kern w:val="0"/>
          <w:sz w:val="22"/>
          <w:lang w:val="en-US"/>
        </w:rPr>
        <w:t xml:space="preserve">. </w:t>
      </w:r>
      <w:r w:rsidRPr="00156A32">
        <w:rPr>
          <w:rFonts w:ascii="Times New Roman" w:hAnsi="Times New Roman" w:cs="Times New Roman"/>
          <w:kern w:val="0"/>
          <w:sz w:val="22"/>
          <w:lang w:val="en-US"/>
        </w:rPr>
        <w:t>1</w:t>
      </w:r>
      <w:r w:rsidR="00091E8A">
        <w:rPr>
          <w:rFonts w:ascii="Times New Roman" w:hAnsi="Times New Roman" w:cs="Times New Roman" w:hint="eastAsia"/>
          <w:kern w:val="0"/>
          <w:sz w:val="22"/>
          <w:lang w:val="en-US"/>
        </w:rPr>
        <w:t xml:space="preserve"> pp.</w:t>
      </w:r>
      <w:r w:rsidRPr="00156A32">
        <w:rPr>
          <w:rFonts w:ascii="Times New Roman" w:hAnsi="Times New Roman" w:cs="Times New Roman"/>
          <w:kern w:val="0"/>
          <w:sz w:val="22"/>
          <w:lang w:val="en-US"/>
        </w:rPr>
        <w:t xml:space="preserve"> 97-123.</w:t>
      </w:r>
      <w:proofErr w:type="gramEnd"/>
    </w:p>
    <w:p w:rsidR="001472E7" w:rsidRPr="00E056B5" w:rsidRDefault="00CC2628" w:rsidP="005239DB">
      <w:pPr>
        <w:widowControl/>
        <w:shd w:val="clear" w:color="auto" w:fill="FFFFFF"/>
        <w:adjustRightInd w:val="0"/>
        <w:snapToGrid w:val="0"/>
        <w:ind w:left="449" w:hangingChars="204" w:hanging="449"/>
        <w:rPr>
          <w:rFonts w:ascii="Times New Roman" w:eastAsia="MS PGothic" w:hAnsi="Times New Roman" w:cs="Times New Roman"/>
          <w:kern w:val="0"/>
          <w:sz w:val="22"/>
          <w:lang w:val="en-US"/>
        </w:rPr>
      </w:pPr>
      <w:r w:rsidRPr="00E056B5">
        <w:rPr>
          <w:rFonts w:ascii="Times New Roman" w:hAnsi="Times New Roman" w:cs="Times New Roman"/>
          <w:sz w:val="22"/>
          <w:shd w:val="clear" w:color="auto" w:fill="FFFFFF"/>
        </w:rPr>
        <w:t xml:space="preserve">Koonin, L. M. (2020) Novel coronavirus disease (COVID-19) outbreak: Now is the time to refresh pandemic plans. </w:t>
      </w:r>
      <w:proofErr w:type="gramStart"/>
      <w:r w:rsidRPr="00E056B5">
        <w:rPr>
          <w:rFonts w:ascii="Times New Roman" w:eastAsia="MS PGothic" w:hAnsi="Times New Roman" w:cs="Times New Roman"/>
          <w:i/>
          <w:kern w:val="0"/>
          <w:sz w:val="22"/>
          <w:lang w:val="en-US"/>
        </w:rPr>
        <w:t>Journal of Business Continuity &amp; Emergency Planning</w:t>
      </w:r>
      <w:r w:rsidRPr="00E056B5">
        <w:rPr>
          <w:rFonts w:ascii="Times New Roman" w:eastAsia="MS PGothic" w:hAnsi="Times New Roman" w:cs="Times New Roman"/>
          <w:kern w:val="0"/>
          <w:sz w:val="22"/>
          <w:lang w:val="en-US"/>
        </w:rPr>
        <w:t>.</w:t>
      </w:r>
      <w:proofErr w:type="gramEnd"/>
      <w:r w:rsidRPr="00E056B5">
        <w:rPr>
          <w:rFonts w:ascii="Times New Roman" w:eastAsia="MS PGothic" w:hAnsi="Times New Roman" w:cs="Times New Roman"/>
          <w:kern w:val="0"/>
          <w:sz w:val="22"/>
          <w:lang w:val="en-US"/>
        </w:rPr>
        <w:t xml:space="preserve"> </w:t>
      </w:r>
      <w:proofErr w:type="gramStart"/>
      <w:r w:rsidRPr="00E056B5">
        <w:rPr>
          <w:rFonts w:ascii="Times New Roman" w:eastAsia="MS PGothic" w:hAnsi="Times New Roman" w:cs="Times New Roman"/>
          <w:kern w:val="0"/>
          <w:sz w:val="22"/>
          <w:lang w:val="en-US"/>
        </w:rPr>
        <w:t>Vol.</w:t>
      </w:r>
      <w:r w:rsidR="00935913" w:rsidRPr="00E056B5">
        <w:rPr>
          <w:rFonts w:ascii="Times New Roman" w:eastAsia="MS PGothic" w:hAnsi="Times New Roman" w:cs="Times New Roman"/>
          <w:kern w:val="0"/>
          <w:sz w:val="22"/>
          <w:lang w:val="en-US"/>
        </w:rPr>
        <w:t xml:space="preserve"> 13 No. </w:t>
      </w:r>
      <w:r w:rsidRPr="00E056B5">
        <w:rPr>
          <w:rFonts w:ascii="Times New Roman" w:eastAsia="MS PGothic" w:hAnsi="Times New Roman" w:cs="Times New Roman"/>
          <w:kern w:val="0"/>
          <w:sz w:val="22"/>
          <w:lang w:val="en-US"/>
        </w:rPr>
        <w:t>4</w:t>
      </w:r>
      <w:r w:rsidR="00935913" w:rsidRPr="00E056B5">
        <w:rPr>
          <w:rFonts w:ascii="Times New Roman" w:eastAsia="MS PGothic" w:hAnsi="Times New Roman" w:cs="Times New Roman"/>
          <w:kern w:val="0"/>
          <w:sz w:val="22"/>
          <w:lang w:val="en-US"/>
        </w:rPr>
        <w:t xml:space="preserve"> pp. </w:t>
      </w:r>
      <w:r w:rsidRPr="00E056B5">
        <w:rPr>
          <w:rFonts w:ascii="Times New Roman" w:eastAsia="MS PGothic" w:hAnsi="Times New Roman" w:cs="Times New Roman"/>
          <w:kern w:val="0"/>
          <w:sz w:val="22"/>
          <w:lang w:val="en-US"/>
        </w:rPr>
        <w:t>1-15</w:t>
      </w:r>
      <w:r w:rsidR="001472E7" w:rsidRPr="00E056B5">
        <w:rPr>
          <w:rFonts w:ascii="Times New Roman" w:eastAsia="MS PGothic" w:hAnsi="Times New Roman" w:cs="Times New Roman"/>
          <w:kern w:val="0"/>
          <w:sz w:val="22"/>
          <w:lang w:val="en-US"/>
        </w:rPr>
        <w:t>.</w:t>
      </w:r>
      <w:proofErr w:type="gramEnd"/>
      <w:r w:rsidR="001472E7" w:rsidRPr="00E056B5">
        <w:rPr>
          <w:rFonts w:ascii="Times New Roman" w:eastAsia="MS PGothic" w:hAnsi="Times New Roman" w:cs="Times New Roman"/>
          <w:kern w:val="0"/>
          <w:sz w:val="22"/>
          <w:lang w:val="en-US"/>
        </w:rPr>
        <w:t xml:space="preserve"> </w:t>
      </w:r>
    </w:p>
    <w:p w:rsidR="001472E7" w:rsidRDefault="001472E7" w:rsidP="005239DB">
      <w:pPr>
        <w:widowControl/>
        <w:shd w:val="clear" w:color="auto" w:fill="FFFFFF"/>
        <w:adjustRightInd w:val="0"/>
        <w:snapToGrid w:val="0"/>
        <w:ind w:left="449" w:hangingChars="204" w:hanging="449"/>
        <w:rPr>
          <w:rFonts w:ascii="Times New Roman" w:hAnsi="Times New Roman" w:cs="Times New Roman" w:hint="eastAsia"/>
          <w:sz w:val="22"/>
        </w:rPr>
      </w:pPr>
      <w:r w:rsidRPr="00E056B5">
        <w:rPr>
          <w:rStyle w:val="title-text"/>
          <w:rFonts w:ascii="Times New Roman" w:hAnsi="Times New Roman" w:cs="Times New Roman"/>
          <w:sz w:val="22"/>
        </w:rPr>
        <w:t xml:space="preserve">Hamilton, M. C., Lambert, J. H., Connelly, E. B. dan Barker, A. (2016). Resilience analytics with disruption of preferences and lifecycle cost analysis for energy microgrids. </w:t>
      </w:r>
      <w:hyperlink r:id="rId30" w:tooltip="Go to Reliability Engineering &amp; System Safety on ScienceDirect" w:history="1">
        <w:proofErr w:type="gramStart"/>
        <w:r w:rsidRPr="00E056B5">
          <w:rPr>
            <w:rStyle w:val="Hyperlink"/>
            <w:rFonts w:ascii="Times New Roman" w:hAnsi="Times New Roman" w:cs="Times New Roman"/>
            <w:i/>
            <w:color w:val="auto"/>
            <w:sz w:val="22"/>
            <w:u w:val="none"/>
          </w:rPr>
          <w:t>Reliability Engineering &amp; System Safety</w:t>
        </w:r>
      </w:hyperlink>
      <w:r w:rsidR="00000696" w:rsidRPr="00E056B5">
        <w:rPr>
          <w:rFonts w:ascii="Times New Roman" w:hAnsi="Times New Roman" w:cs="Times New Roman"/>
          <w:sz w:val="22"/>
        </w:rPr>
        <w:t>.</w:t>
      </w:r>
      <w:proofErr w:type="gramEnd"/>
      <w:r w:rsidR="00000696" w:rsidRPr="00E056B5">
        <w:rPr>
          <w:rFonts w:ascii="Times New Roman" w:hAnsi="Times New Roman" w:cs="Times New Roman"/>
          <w:sz w:val="22"/>
        </w:rPr>
        <w:t xml:space="preserve"> </w:t>
      </w:r>
      <w:hyperlink r:id="rId31" w:tooltip="Go to table of contents for this volume/issue" w:history="1">
        <w:r w:rsidR="00000696" w:rsidRPr="00E056B5">
          <w:rPr>
            <w:rStyle w:val="Hyperlink"/>
            <w:rFonts w:ascii="Times New Roman" w:hAnsi="Times New Roman" w:cs="Times New Roman"/>
            <w:color w:val="auto"/>
            <w:sz w:val="22"/>
            <w:u w:val="none"/>
          </w:rPr>
          <w:t xml:space="preserve">Vol. </w:t>
        </w:r>
        <w:r w:rsidRPr="00E056B5">
          <w:rPr>
            <w:rStyle w:val="Hyperlink"/>
            <w:rFonts w:ascii="Times New Roman" w:hAnsi="Times New Roman" w:cs="Times New Roman"/>
            <w:color w:val="auto"/>
            <w:sz w:val="22"/>
            <w:u w:val="none"/>
          </w:rPr>
          <w:t>150</w:t>
        </w:r>
      </w:hyperlink>
      <w:r w:rsidRPr="00E056B5">
        <w:rPr>
          <w:rFonts w:ascii="Times New Roman" w:hAnsi="Times New Roman" w:cs="Times New Roman"/>
          <w:sz w:val="22"/>
        </w:rPr>
        <w:t>, </w:t>
      </w:r>
      <w:r w:rsidR="00000696" w:rsidRPr="00E056B5">
        <w:rPr>
          <w:rFonts w:ascii="Times New Roman" w:hAnsi="Times New Roman" w:cs="Times New Roman"/>
          <w:sz w:val="22"/>
        </w:rPr>
        <w:t>No. 6</w:t>
      </w:r>
      <w:r w:rsidRPr="00E056B5">
        <w:rPr>
          <w:rFonts w:ascii="Times New Roman" w:hAnsi="Times New Roman" w:cs="Times New Roman"/>
          <w:sz w:val="22"/>
        </w:rPr>
        <w:t xml:space="preserve">, </w:t>
      </w:r>
      <w:r w:rsidR="00000696" w:rsidRPr="00E056B5">
        <w:rPr>
          <w:rFonts w:ascii="Times New Roman" w:hAnsi="Times New Roman" w:cs="Times New Roman"/>
          <w:sz w:val="22"/>
        </w:rPr>
        <w:t>pp.</w:t>
      </w:r>
      <w:r w:rsidRPr="00E056B5">
        <w:rPr>
          <w:rFonts w:ascii="Times New Roman" w:hAnsi="Times New Roman" w:cs="Times New Roman"/>
          <w:sz w:val="22"/>
        </w:rPr>
        <w:t xml:space="preserve"> 11</w:t>
      </w:r>
      <w:r w:rsidR="00000696" w:rsidRPr="00E056B5">
        <w:rPr>
          <w:rFonts w:ascii="Times New Roman" w:hAnsi="Times New Roman" w:cs="Times New Roman"/>
          <w:sz w:val="22"/>
        </w:rPr>
        <w:t xml:space="preserve"> – </w:t>
      </w:r>
      <w:r w:rsidRPr="00E056B5">
        <w:rPr>
          <w:rFonts w:ascii="Times New Roman" w:hAnsi="Times New Roman" w:cs="Times New Roman"/>
          <w:sz w:val="22"/>
        </w:rPr>
        <w:t>21</w:t>
      </w:r>
      <w:r w:rsidR="00000696" w:rsidRPr="00E056B5">
        <w:rPr>
          <w:rFonts w:ascii="Times New Roman" w:hAnsi="Times New Roman" w:cs="Times New Roman"/>
          <w:sz w:val="22"/>
        </w:rPr>
        <w:t>.</w:t>
      </w:r>
    </w:p>
    <w:p w:rsidR="009F1C40" w:rsidRPr="009F1C40" w:rsidRDefault="009F1C40" w:rsidP="009F1C40">
      <w:pPr>
        <w:autoSpaceDE w:val="0"/>
        <w:autoSpaceDN w:val="0"/>
        <w:adjustRightInd w:val="0"/>
        <w:snapToGrid w:val="0"/>
        <w:ind w:left="425" w:hangingChars="193" w:hanging="425"/>
        <w:rPr>
          <w:rFonts w:ascii="Times New Roman" w:hAnsi="Times New Roman" w:cs="Times New Roman"/>
          <w:kern w:val="0"/>
          <w:sz w:val="22"/>
          <w:lang w:val="en-US"/>
        </w:rPr>
      </w:pPr>
      <w:r w:rsidRPr="009F1C40">
        <w:rPr>
          <w:rFonts w:ascii="Times New Roman" w:hAnsi="Times New Roman" w:cs="Times New Roman"/>
          <w:kern w:val="0"/>
          <w:sz w:val="22"/>
          <w:lang w:val="en-US"/>
        </w:rPr>
        <w:t xml:space="preserve">IDB (Inter-American Development Bank). </w:t>
      </w:r>
      <w:proofErr w:type="gramStart"/>
      <w:r>
        <w:rPr>
          <w:rFonts w:ascii="Times New Roman" w:hAnsi="Times New Roman" w:cs="Times New Roman" w:hint="eastAsia"/>
          <w:kern w:val="0"/>
          <w:sz w:val="22"/>
          <w:lang w:val="en-US"/>
        </w:rPr>
        <w:t>(</w:t>
      </w:r>
      <w:r w:rsidRPr="009F1C40">
        <w:rPr>
          <w:rFonts w:ascii="Times New Roman" w:hAnsi="Times New Roman" w:cs="Times New Roman"/>
          <w:kern w:val="0"/>
          <w:sz w:val="22"/>
          <w:lang w:val="en-US"/>
        </w:rPr>
        <w:t>2014</w:t>
      </w:r>
      <w:r>
        <w:rPr>
          <w:rFonts w:ascii="Times New Roman" w:hAnsi="Times New Roman" w:cs="Times New Roman" w:hint="eastAsia"/>
          <w:kern w:val="0"/>
          <w:sz w:val="22"/>
          <w:lang w:val="en-US"/>
        </w:rPr>
        <w:t>)</w:t>
      </w:r>
      <w:r w:rsidRPr="009F1C40">
        <w:rPr>
          <w:rFonts w:ascii="Times New Roman" w:hAnsi="Times New Roman" w:cs="Times New Roman"/>
          <w:kern w:val="0"/>
          <w:sz w:val="22"/>
          <w:lang w:val="en-US"/>
        </w:rPr>
        <w:t xml:space="preserve">. </w:t>
      </w:r>
      <w:r w:rsidRPr="009F1C40">
        <w:rPr>
          <w:rFonts w:ascii="Times New Roman" w:hAnsi="Times New Roman" w:cs="Times New Roman"/>
          <w:i/>
          <w:kern w:val="0"/>
          <w:sz w:val="22"/>
          <w:lang w:val="en-US"/>
        </w:rPr>
        <w:t>Documento de Marco Sectorial de Respaldo para PYME y Acceso y</w:t>
      </w:r>
      <w:r w:rsidRPr="009F1C40">
        <w:rPr>
          <w:rFonts w:ascii="Times New Roman" w:hAnsi="Times New Roman" w:cs="Times New Roman" w:hint="eastAsia"/>
          <w:i/>
          <w:kern w:val="0"/>
          <w:sz w:val="22"/>
          <w:lang w:val="en-US"/>
        </w:rPr>
        <w:t xml:space="preserve"> </w:t>
      </w:r>
      <w:r w:rsidRPr="009F1C40">
        <w:rPr>
          <w:rFonts w:ascii="Times New Roman" w:hAnsi="Times New Roman" w:cs="Times New Roman"/>
          <w:i/>
          <w:kern w:val="0"/>
          <w:sz w:val="22"/>
          <w:lang w:val="en-US"/>
        </w:rPr>
        <w:t>Supervisión Financieros</w:t>
      </w:r>
      <w:r w:rsidRPr="009F1C40">
        <w:rPr>
          <w:rFonts w:ascii="Times New Roman" w:hAnsi="Times New Roman" w:cs="Times New Roman"/>
          <w:kern w:val="0"/>
          <w:sz w:val="22"/>
          <w:lang w:val="en-US"/>
        </w:rPr>
        <w:t>.</w:t>
      </w:r>
      <w:proofErr w:type="gramEnd"/>
      <w:r w:rsidRPr="009F1C40">
        <w:rPr>
          <w:rFonts w:ascii="Times New Roman" w:hAnsi="Times New Roman" w:cs="Times New Roman"/>
          <w:kern w:val="0"/>
          <w:sz w:val="22"/>
          <w:lang w:val="en-US"/>
        </w:rPr>
        <w:t xml:space="preserve"> Capital Markets and Financial Institutions Division.</w:t>
      </w:r>
      <w:r>
        <w:rPr>
          <w:rFonts w:ascii="Times New Roman" w:hAnsi="Times New Roman" w:cs="Times New Roman" w:hint="eastAsia"/>
          <w:kern w:val="0"/>
          <w:sz w:val="22"/>
          <w:lang w:val="en-US"/>
        </w:rPr>
        <w:t xml:space="preserve"> </w:t>
      </w:r>
      <w:r w:rsidRPr="009F1C40">
        <w:rPr>
          <w:rFonts w:ascii="Times New Roman" w:hAnsi="Times New Roman" w:cs="Times New Roman"/>
          <w:kern w:val="0"/>
          <w:sz w:val="22"/>
          <w:lang w:val="en-US"/>
        </w:rPr>
        <w:t>Washington, DC: IDB.</w:t>
      </w:r>
    </w:p>
    <w:p w:rsidR="009F1C40" w:rsidRPr="009F1C40" w:rsidRDefault="009F1C40" w:rsidP="009F1C40">
      <w:pPr>
        <w:autoSpaceDE w:val="0"/>
        <w:autoSpaceDN w:val="0"/>
        <w:adjustRightInd w:val="0"/>
        <w:snapToGrid w:val="0"/>
        <w:ind w:left="425" w:hangingChars="193" w:hanging="425"/>
        <w:rPr>
          <w:rFonts w:ascii="Times New Roman" w:hAnsi="Times New Roman" w:cs="Times New Roman"/>
          <w:sz w:val="22"/>
        </w:rPr>
      </w:pPr>
      <w:proofErr w:type="gramStart"/>
      <w:r w:rsidRPr="009F1C40">
        <w:rPr>
          <w:rFonts w:ascii="Times New Roman" w:hAnsi="Times New Roman" w:cs="Times New Roman"/>
          <w:kern w:val="0"/>
          <w:sz w:val="22"/>
          <w:lang w:val="en-US"/>
        </w:rPr>
        <w:t>IDB-CMF.</w:t>
      </w:r>
      <w:proofErr w:type="gramEnd"/>
      <w:r w:rsidRPr="009F1C40">
        <w:rPr>
          <w:rFonts w:ascii="Times New Roman" w:hAnsi="Times New Roman" w:cs="Times New Roman"/>
          <w:kern w:val="0"/>
          <w:sz w:val="22"/>
          <w:lang w:val="en-US"/>
        </w:rPr>
        <w:t xml:space="preserve"> </w:t>
      </w:r>
      <w:r>
        <w:rPr>
          <w:rFonts w:ascii="Times New Roman" w:hAnsi="Times New Roman" w:cs="Times New Roman" w:hint="eastAsia"/>
          <w:kern w:val="0"/>
          <w:sz w:val="22"/>
          <w:lang w:val="en-US"/>
        </w:rPr>
        <w:t>(</w:t>
      </w:r>
      <w:r w:rsidRPr="009F1C40">
        <w:rPr>
          <w:rFonts w:ascii="Times New Roman" w:hAnsi="Times New Roman" w:cs="Times New Roman"/>
          <w:kern w:val="0"/>
          <w:sz w:val="22"/>
          <w:lang w:val="en-US"/>
        </w:rPr>
        <w:t>2013</w:t>
      </w:r>
      <w:r>
        <w:rPr>
          <w:rFonts w:ascii="Times New Roman" w:hAnsi="Times New Roman" w:cs="Times New Roman" w:hint="eastAsia"/>
          <w:kern w:val="0"/>
          <w:sz w:val="22"/>
          <w:lang w:val="en-US"/>
        </w:rPr>
        <w:t>)</w:t>
      </w:r>
      <w:r w:rsidRPr="009F1C40">
        <w:rPr>
          <w:rFonts w:ascii="Times New Roman" w:hAnsi="Times New Roman" w:cs="Times New Roman"/>
          <w:kern w:val="0"/>
          <w:sz w:val="22"/>
          <w:lang w:val="en-US"/>
        </w:rPr>
        <w:t xml:space="preserve">. </w:t>
      </w:r>
      <w:r w:rsidRPr="009F1C40">
        <w:rPr>
          <w:rFonts w:ascii="Times New Roman" w:hAnsi="Times New Roman" w:cs="Times New Roman"/>
          <w:i/>
          <w:kern w:val="0"/>
          <w:sz w:val="22"/>
          <w:lang w:val="en-US"/>
        </w:rPr>
        <w:t>Public Development Banks: Towards a New Paradigm?</w:t>
      </w:r>
      <w:r w:rsidRPr="009F1C40">
        <w:rPr>
          <w:rFonts w:ascii="Times New Roman" w:hAnsi="Times New Roman" w:cs="Times New Roman"/>
          <w:kern w:val="0"/>
          <w:sz w:val="22"/>
          <w:lang w:val="en-US"/>
        </w:rPr>
        <w:t xml:space="preserve"> Fernando</w:t>
      </w:r>
      <w:r>
        <w:rPr>
          <w:rFonts w:ascii="Times New Roman" w:hAnsi="Times New Roman" w:cs="Times New Roman" w:hint="eastAsia"/>
          <w:kern w:val="0"/>
          <w:sz w:val="22"/>
          <w:lang w:val="en-US"/>
        </w:rPr>
        <w:t xml:space="preserve"> </w:t>
      </w:r>
      <w:r w:rsidRPr="009F1C40">
        <w:rPr>
          <w:rFonts w:ascii="Times New Roman" w:hAnsi="Times New Roman" w:cs="Times New Roman"/>
          <w:kern w:val="0"/>
          <w:sz w:val="22"/>
          <w:lang w:val="en-US"/>
        </w:rPr>
        <w:t>de Olloqui (</w:t>
      </w:r>
      <w:proofErr w:type="gramStart"/>
      <w:r w:rsidRPr="009F1C40">
        <w:rPr>
          <w:rFonts w:ascii="Times New Roman" w:hAnsi="Times New Roman" w:cs="Times New Roman"/>
          <w:kern w:val="0"/>
          <w:sz w:val="22"/>
          <w:lang w:val="en-US"/>
        </w:rPr>
        <w:t>ed</w:t>
      </w:r>
      <w:proofErr w:type="gramEnd"/>
      <w:r w:rsidRPr="009F1C40">
        <w:rPr>
          <w:rFonts w:ascii="Times New Roman" w:hAnsi="Times New Roman" w:cs="Times New Roman"/>
          <w:kern w:val="0"/>
          <w:sz w:val="22"/>
          <w:lang w:val="en-US"/>
        </w:rPr>
        <w:t>.). Washington, DC: IDB.</w:t>
      </w:r>
      <w:r>
        <w:rPr>
          <w:rFonts w:ascii="Times New Roman" w:hAnsi="Times New Roman" w:cs="Times New Roman" w:hint="eastAsia"/>
          <w:kern w:val="0"/>
          <w:sz w:val="22"/>
          <w:lang w:val="en-US"/>
        </w:rPr>
        <w:t xml:space="preserve"> </w:t>
      </w:r>
    </w:p>
    <w:p w:rsidR="00C42467" w:rsidRPr="00E056B5" w:rsidRDefault="00905F3A" w:rsidP="005239DB">
      <w:pPr>
        <w:adjustRightInd w:val="0"/>
        <w:snapToGrid w:val="0"/>
        <w:ind w:left="428" w:hangingChars="204" w:hanging="428"/>
        <w:rPr>
          <w:rFonts w:ascii="Times New Roman" w:hAnsi="Times New Roman" w:cs="Times New Roman"/>
          <w:color w:val="000000" w:themeColor="text1"/>
          <w:sz w:val="22"/>
          <w:shd w:val="clear" w:color="auto" w:fill="FFFFFF"/>
        </w:rPr>
      </w:pPr>
      <w:hyperlink r:id="rId32" w:tooltip="Igor Linkov" w:history="1">
        <w:r w:rsidR="00C42467" w:rsidRPr="00E056B5">
          <w:rPr>
            <w:rStyle w:val="Hyperlink"/>
            <w:rFonts w:ascii="Times New Roman" w:hAnsi="Times New Roman" w:cs="Times New Roman"/>
            <w:color w:val="000000" w:themeColor="text1"/>
            <w:sz w:val="22"/>
            <w:u w:val="none"/>
            <w:shd w:val="clear" w:color="auto" w:fill="FFFFFF"/>
          </w:rPr>
          <w:t>Linkov, I.</w:t>
        </w:r>
      </w:hyperlink>
      <w:r w:rsidR="00C42467" w:rsidRPr="00E056B5">
        <w:rPr>
          <w:rFonts w:ascii="Times New Roman" w:hAnsi="Times New Roman" w:cs="Times New Roman"/>
          <w:color w:val="000000" w:themeColor="text1"/>
          <w:sz w:val="22"/>
          <w:shd w:val="clear" w:color="auto" w:fill="FFFFFF"/>
        </w:rPr>
        <w:t>, </w:t>
      </w:r>
      <w:hyperlink r:id="rId33" w:tooltip="Savina Carluccio" w:history="1">
        <w:r w:rsidR="00C42467" w:rsidRPr="00E056B5">
          <w:rPr>
            <w:rStyle w:val="Hyperlink"/>
            <w:rFonts w:ascii="Times New Roman" w:hAnsi="Times New Roman" w:cs="Times New Roman"/>
            <w:color w:val="000000" w:themeColor="text1"/>
            <w:sz w:val="22"/>
            <w:u w:val="none"/>
            <w:shd w:val="clear" w:color="auto" w:fill="FFFFFF"/>
          </w:rPr>
          <w:t>Carluccio, S.</w:t>
        </w:r>
      </w:hyperlink>
      <w:r w:rsidR="00C42467" w:rsidRPr="00E056B5">
        <w:rPr>
          <w:rFonts w:ascii="Times New Roman" w:hAnsi="Times New Roman" w:cs="Times New Roman"/>
          <w:color w:val="000000" w:themeColor="text1"/>
          <w:sz w:val="22"/>
          <w:shd w:val="clear" w:color="auto" w:fill="FFFFFF"/>
        </w:rPr>
        <w:t>, </w:t>
      </w:r>
      <w:hyperlink r:id="rId34" w:tooltip="Oliver Pritchard" w:history="1">
        <w:r w:rsidR="00C42467" w:rsidRPr="00E056B5">
          <w:rPr>
            <w:rStyle w:val="Hyperlink"/>
            <w:rFonts w:ascii="Times New Roman" w:hAnsi="Times New Roman" w:cs="Times New Roman"/>
            <w:color w:val="000000" w:themeColor="text1"/>
            <w:sz w:val="22"/>
            <w:u w:val="none"/>
            <w:shd w:val="clear" w:color="auto" w:fill="FFFFFF"/>
          </w:rPr>
          <w:t>Pritchard, O.</w:t>
        </w:r>
      </w:hyperlink>
      <w:r w:rsidR="00C42467" w:rsidRPr="00E056B5">
        <w:rPr>
          <w:rFonts w:ascii="Times New Roman" w:hAnsi="Times New Roman" w:cs="Times New Roman"/>
          <w:color w:val="000000" w:themeColor="text1"/>
          <w:sz w:val="22"/>
          <w:shd w:val="clear" w:color="auto" w:fill="FFFFFF"/>
        </w:rPr>
        <w:t>, </w:t>
      </w:r>
      <w:hyperlink r:id="rId35" w:tooltip="Áine Ní Bhreasail" w:history="1">
        <w:r w:rsidR="00C42467" w:rsidRPr="00E056B5">
          <w:rPr>
            <w:rStyle w:val="Hyperlink"/>
            <w:rFonts w:ascii="Times New Roman" w:hAnsi="Times New Roman" w:cs="Times New Roman"/>
            <w:color w:val="000000" w:themeColor="text1"/>
            <w:sz w:val="22"/>
            <w:u w:val="none"/>
            <w:shd w:val="clear" w:color="auto" w:fill="FFFFFF"/>
          </w:rPr>
          <w:t>Ní Bhreasail, Á.</w:t>
        </w:r>
      </w:hyperlink>
      <w:r w:rsidR="00C42467" w:rsidRPr="00E056B5">
        <w:rPr>
          <w:rFonts w:ascii="Times New Roman" w:hAnsi="Times New Roman" w:cs="Times New Roman"/>
          <w:color w:val="000000" w:themeColor="text1"/>
          <w:sz w:val="22"/>
          <w:shd w:val="clear" w:color="auto" w:fill="FFFFFF"/>
        </w:rPr>
        <w:t>, </w:t>
      </w:r>
      <w:hyperlink r:id="rId36" w:tooltip="Stephanie Galaitsi" w:history="1">
        <w:r w:rsidR="00C42467" w:rsidRPr="00E056B5">
          <w:rPr>
            <w:rStyle w:val="Hyperlink"/>
            <w:rFonts w:ascii="Times New Roman" w:hAnsi="Times New Roman" w:cs="Times New Roman"/>
            <w:color w:val="000000" w:themeColor="text1"/>
            <w:sz w:val="22"/>
            <w:u w:val="none"/>
            <w:shd w:val="clear" w:color="auto" w:fill="FFFFFF"/>
          </w:rPr>
          <w:t>Galaitsi, S.</w:t>
        </w:r>
      </w:hyperlink>
      <w:r w:rsidR="00C42467" w:rsidRPr="00E056B5">
        <w:rPr>
          <w:rFonts w:ascii="Times New Roman" w:hAnsi="Times New Roman" w:cs="Times New Roman"/>
          <w:color w:val="000000" w:themeColor="text1"/>
          <w:sz w:val="22"/>
          <w:shd w:val="clear" w:color="auto" w:fill="FFFFFF"/>
        </w:rPr>
        <w:t>, </w:t>
      </w:r>
      <w:hyperlink r:id="rId37" w:tooltip="Joseph Sarkis" w:history="1">
        <w:r w:rsidR="00C42467" w:rsidRPr="00E056B5">
          <w:rPr>
            <w:rStyle w:val="Hyperlink"/>
            <w:rFonts w:ascii="Times New Roman" w:hAnsi="Times New Roman" w:cs="Times New Roman"/>
            <w:color w:val="000000" w:themeColor="text1"/>
            <w:sz w:val="22"/>
            <w:u w:val="none"/>
            <w:shd w:val="clear" w:color="auto" w:fill="FFFFFF"/>
          </w:rPr>
          <w:t>Sarkis, J.</w:t>
        </w:r>
      </w:hyperlink>
      <w:r w:rsidR="00C42467" w:rsidRPr="00E056B5">
        <w:rPr>
          <w:rFonts w:ascii="Times New Roman" w:hAnsi="Times New Roman" w:cs="Times New Roman"/>
          <w:color w:val="000000" w:themeColor="text1"/>
          <w:sz w:val="22"/>
          <w:shd w:val="clear" w:color="auto" w:fill="FFFFFF"/>
        </w:rPr>
        <w:t> dan </w:t>
      </w:r>
      <w:hyperlink r:id="rId38" w:tooltip="Jeffrey M. Keisler" w:history="1">
        <w:r w:rsidR="00C42467" w:rsidRPr="00E056B5">
          <w:rPr>
            <w:rStyle w:val="Hyperlink"/>
            <w:rFonts w:ascii="Times New Roman" w:hAnsi="Times New Roman" w:cs="Times New Roman"/>
            <w:color w:val="000000" w:themeColor="text1"/>
            <w:sz w:val="22"/>
            <w:u w:val="none"/>
            <w:shd w:val="clear" w:color="auto" w:fill="FFFFFF"/>
          </w:rPr>
          <w:t>Keisler, J.M.</w:t>
        </w:r>
      </w:hyperlink>
      <w:r w:rsidR="00C42467" w:rsidRPr="00E056B5">
        <w:rPr>
          <w:rFonts w:ascii="Times New Roman" w:hAnsi="Times New Roman" w:cs="Times New Roman"/>
          <w:color w:val="000000" w:themeColor="text1"/>
          <w:sz w:val="22"/>
          <w:shd w:val="clear" w:color="auto" w:fill="FFFFFF"/>
        </w:rPr>
        <w:t xml:space="preserve"> (2020). </w:t>
      </w:r>
      <w:proofErr w:type="gramStart"/>
      <w:r w:rsidR="00C42467" w:rsidRPr="00E056B5">
        <w:rPr>
          <w:rFonts w:ascii="Times New Roman" w:hAnsi="Times New Roman" w:cs="Times New Roman"/>
          <w:color w:val="000000" w:themeColor="text1"/>
          <w:sz w:val="22"/>
          <w:shd w:val="clear" w:color="auto" w:fill="FFFFFF"/>
        </w:rPr>
        <w:t>The case for value chain resilience.</w:t>
      </w:r>
      <w:proofErr w:type="gramEnd"/>
      <w:r w:rsidR="00C42467" w:rsidRPr="00E056B5">
        <w:rPr>
          <w:rFonts w:ascii="Times New Roman" w:hAnsi="Times New Roman" w:cs="Times New Roman"/>
          <w:color w:val="000000" w:themeColor="text1"/>
          <w:sz w:val="22"/>
          <w:shd w:val="clear" w:color="auto" w:fill="FFFFFF"/>
        </w:rPr>
        <w:t> </w:t>
      </w:r>
      <w:hyperlink r:id="rId39" w:history="1">
        <w:proofErr w:type="gramStart"/>
        <w:r w:rsidR="00C42467" w:rsidRPr="00E056B5">
          <w:rPr>
            <w:rStyle w:val="Hyperlink"/>
            <w:rFonts w:ascii="Times New Roman" w:hAnsi="Times New Roman" w:cs="Times New Roman"/>
            <w:i/>
            <w:iCs/>
            <w:color w:val="000000" w:themeColor="text1"/>
            <w:sz w:val="22"/>
            <w:u w:val="none"/>
          </w:rPr>
          <w:t>Management Research Review</w:t>
        </w:r>
      </w:hyperlink>
      <w:r w:rsidR="00C42467" w:rsidRPr="00E056B5">
        <w:rPr>
          <w:rFonts w:ascii="Times New Roman" w:hAnsi="Times New Roman" w:cs="Times New Roman"/>
          <w:color w:val="000000" w:themeColor="text1"/>
          <w:sz w:val="22"/>
          <w:shd w:val="clear" w:color="auto" w:fill="FFFFFF"/>
        </w:rPr>
        <w:t>, Vol. 43 No. 12.</w:t>
      </w:r>
      <w:proofErr w:type="gramEnd"/>
    </w:p>
    <w:p w:rsidR="00AD3466" w:rsidRPr="00E056B5" w:rsidRDefault="00AD3466" w:rsidP="005239DB">
      <w:pPr>
        <w:autoSpaceDE w:val="0"/>
        <w:autoSpaceDN w:val="0"/>
        <w:adjustRightInd w:val="0"/>
        <w:snapToGrid w:val="0"/>
        <w:ind w:left="449" w:hangingChars="204" w:hanging="449"/>
        <w:rPr>
          <w:rFonts w:ascii="Times New Roman" w:hAnsi="Times New Roman" w:cs="Times New Roman"/>
          <w:color w:val="000000" w:themeColor="text1"/>
          <w:sz w:val="22"/>
          <w:shd w:val="clear" w:color="auto" w:fill="FFFFFF"/>
        </w:rPr>
      </w:pPr>
      <w:r w:rsidRPr="00E056B5">
        <w:rPr>
          <w:rFonts w:ascii="Times New Roman" w:hAnsi="Times New Roman" w:cs="Times New Roman"/>
          <w:kern w:val="0"/>
          <w:sz w:val="22"/>
          <w:lang w:val="en-US"/>
        </w:rPr>
        <w:t>Ludi, E., Nathe, N., Gueye, B., Suleri, A., Ndin, R., Fankhauser, S., Jobbins, G., Sisodia, R., Pasanen, T., Fonua, H. and Carabine, E. (2019), “Pathways to resilience in semi-arid economies (PRISE) CARIAA consortium report february 2014-November 2018”, Pathways to Resilience in Semi-Arid Economies (PRISE) Consortium.</w:t>
      </w:r>
    </w:p>
    <w:p w:rsidR="00C42467" w:rsidRPr="00E056B5" w:rsidRDefault="00C42467" w:rsidP="005239DB">
      <w:pPr>
        <w:adjustRightInd w:val="0"/>
        <w:snapToGrid w:val="0"/>
        <w:ind w:left="449" w:hangingChars="204" w:hanging="449"/>
        <w:rPr>
          <w:rFonts w:ascii="Times New Roman" w:hAnsi="Times New Roman" w:cs="Times New Roman"/>
          <w:color w:val="000000" w:themeColor="text1"/>
          <w:sz w:val="22"/>
          <w:shd w:val="clear" w:color="auto" w:fill="FFFFFF"/>
        </w:rPr>
      </w:pPr>
      <w:proofErr w:type="gramStart"/>
      <w:r w:rsidRPr="00E056B5">
        <w:rPr>
          <w:rFonts w:ascii="Times New Roman" w:hAnsi="Times New Roman" w:cs="Times New Roman"/>
          <w:color w:val="000000" w:themeColor="text1"/>
          <w:sz w:val="22"/>
          <w:shd w:val="clear" w:color="auto" w:fill="FFFFFF"/>
        </w:rPr>
        <w:t>McKibbin, W. dan Fernando, R. (2020).</w:t>
      </w:r>
      <w:proofErr w:type="gramEnd"/>
      <w:r w:rsidRPr="00E056B5">
        <w:rPr>
          <w:rFonts w:ascii="Times New Roman" w:hAnsi="Times New Roman" w:cs="Times New Roman"/>
          <w:color w:val="000000" w:themeColor="text1"/>
          <w:sz w:val="22"/>
          <w:shd w:val="clear" w:color="auto" w:fill="FFFFFF"/>
        </w:rPr>
        <w:t xml:space="preserve"> </w:t>
      </w:r>
      <w:r w:rsidRPr="00E056B5">
        <w:rPr>
          <w:rFonts w:ascii="Times New Roman" w:hAnsi="Times New Roman" w:cs="Times New Roman"/>
          <w:i/>
          <w:color w:val="000000" w:themeColor="text1"/>
          <w:sz w:val="22"/>
          <w:shd w:val="clear" w:color="auto" w:fill="FFFFFF"/>
        </w:rPr>
        <w:t>The Global Macroeconomic Impacts of Covid-19: Seven Scenarios</w:t>
      </w:r>
      <w:r w:rsidRPr="00E056B5">
        <w:rPr>
          <w:rFonts w:ascii="Times New Roman" w:hAnsi="Times New Roman" w:cs="Times New Roman"/>
          <w:color w:val="000000" w:themeColor="text1"/>
          <w:sz w:val="22"/>
          <w:shd w:val="clear" w:color="auto" w:fill="FFFFFF"/>
        </w:rPr>
        <w:t>. Centre for Applied Macroeconomic Analysis, the Australian National University.</w:t>
      </w:r>
    </w:p>
    <w:p w:rsidR="00AD3466" w:rsidRPr="00E056B5" w:rsidRDefault="00AD3466" w:rsidP="005239DB">
      <w:pPr>
        <w:autoSpaceDE w:val="0"/>
        <w:autoSpaceDN w:val="0"/>
        <w:adjustRightInd w:val="0"/>
        <w:snapToGrid w:val="0"/>
        <w:ind w:left="449" w:hangingChars="204" w:hanging="449"/>
        <w:rPr>
          <w:rFonts w:ascii="Times New Roman" w:hAnsi="Times New Roman" w:cs="Times New Roman"/>
          <w:kern w:val="0"/>
          <w:sz w:val="22"/>
          <w:lang w:val="en-US"/>
        </w:rPr>
      </w:pPr>
      <w:proofErr w:type="gramStart"/>
      <w:r w:rsidRPr="00E056B5">
        <w:rPr>
          <w:rFonts w:ascii="Times New Roman" w:hAnsi="Times New Roman" w:cs="Times New Roman"/>
          <w:kern w:val="0"/>
          <w:sz w:val="22"/>
          <w:lang w:val="en-US"/>
        </w:rPr>
        <w:t>McIntyre, T., Wilson, M.M., Schulze-Ehlers, B., Schulze, B. and Childerhouse, P.H. (2019).</w:t>
      </w:r>
      <w:proofErr w:type="gramEnd"/>
      <w:r w:rsidRPr="00E056B5">
        <w:rPr>
          <w:rFonts w:ascii="Times New Roman" w:hAnsi="Times New Roman" w:cs="Times New Roman"/>
          <w:kern w:val="0"/>
          <w:sz w:val="22"/>
          <w:lang w:val="en-US"/>
        </w:rPr>
        <w:t xml:space="preserve"> The governance of value creation and capture in Agri-Food supply chains: a conceptual framework. </w:t>
      </w:r>
      <w:proofErr w:type="gramStart"/>
      <w:r w:rsidRPr="00E056B5">
        <w:rPr>
          <w:rFonts w:ascii="Times New Roman" w:hAnsi="Times New Roman" w:cs="Times New Roman"/>
          <w:kern w:val="0"/>
          <w:sz w:val="22"/>
          <w:lang w:val="en-US"/>
        </w:rPr>
        <w:t>Propositions.</w:t>
      </w:r>
      <w:proofErr w:type="gramEnd"/>
    </w:p>
    <w:p w:rsidR="00D05277" w:rsidRDefault="00D05277" w:rsidP="005239DB">
      <w:pPr>
        <w:autoSpaceDE w:val="0"/>
        <w:autoSpaceDN w:val="0"/>
        <w:adjustRightInd w:val="0"/>
        <w:snapToGrid w:val="0"/>
        <w:ind w:left="449" w:hangingChars="204" w:hanging="449"/>
        <w:rPr>
          <w:rFonts w:ascii="Times New Roman" w:hAnsi="Times New Roman" w:cs="Times New Roman" w:hint="eastAsia"/>
          <w:iCs/>
          <w:kern w:val="0"/>
          <w:sz w:val="22"/>
          <w:lang w:val="en-US"/>
        </w:rPr>
      </w:pPr>
      <w:r w:rsidRPr="00E056B5">
        <w:rPr>
          <w:rFonts w:ascii="Times New Roman" w:hAnsi="Times New Roman" w:cs="Times New Roman"/>
          <w:sz w:val="22"/>
          <w:lang w:val="id-ID"/>
        </w:rPr>
        <w:t xml:space="preserve">Ningrat, R. G. dan Nurzaman, M.S. (2019). </w:t>
      </w:r>
      <w:r w:rsidRPr="00E056B5">
        <w:rPr>
          <w:rFonts w:ascii="Times New Roman" w:hAnsi="Times New Roman" w:cs="Times New Roman"/>
          <w:bCs/>
          <w:kern w:val="0"/>
          <w:sz w:val="22"/>
          <w:lang w:val="en-US"/>
        </w:rPr>
        <w:t xml:space="preserve">Developing fintech and </w:t>
      </w:r>
      <w:proofErr w:type="gramStart"/>
      <w:r w:rsidRPr="00E056B5">
        <w:rPr>
          <w:rFonts w:ascii="Times New Roman" w:hAnsi="Times New Roman" w:cs="Times New Roman"/>
          <w:bCs/>
          <w:kern w:val="0"/>
          <w:sz w:val="22"/>
          <w:lang w:val="en-US"/>
        </w:rPr>
        <w:t>islamic</w:t>
      </w:r>
      <w:proofErr w:type="gramEnd"/>
      <w:r w:rsidRPr="00E056B5">
        <w:rPr>
          <w:rFonts w:ascii="Times New Roman" w:hAnsi="Times New Roman" w:cs="Times New Roman"/>
          <w:bCs/>
          <w:kern w:val="0"/>
          <w:sz w:val="22"/>
          <w:lang w:val="en-US"/>
        </w:rPr>
        <w:t xml:space="preserve"> finance products in agricultural value chain. </w:t>
      </w:r>
      <w:r w:rsidRPr="00E056B5">
        <w:rPr>
          <w:rFonts w:ascii="Times New Roman" w:hAnsi="Times New Roman" w:cs="Times New Roman"/>
          <w:i/>
          <w:iCs/>
          <w:kern w:val="0"/>
          <w:sz w:val="22"/>
          <w:lang w:val="en-US"/>
        </w:rPr>
        <w:t xml:space="preserve">Journal of Islamic Monetary Economics and Finance, </w:t>
      </w:r>
      <w:r w:rsidRPr="00E056B5">
        <w:rPr>
          <w:rFonts w:ascii="Times New Roman" w:hAnsi="Times New Roman" w:cs="Times New Roman"/>
          <w:iCs/>
          <w:kern w:val="0"/>
          <w:sz w:val="22"/>
          <w:lang w:val="en-US"/>
        </w:rPr>
        <w:t>Vol. 5, No.3, pp. 238 – 263.</w:t>
      </w:r>
    </w:p>
    <w:p w:rsidR="009F1C40" w:rsidRPr="009F1C40" w:rsidRDefault="009F1C40" w:rsidP="009F1C40">
      <w:pPr>
        <w:autoSpaceDE w:val="0"/>
        <w:autoSpaceDN w:val="0"/>
        <w:adjustRightInd w:val="0"/>
        <w:snapToGrid w:val="0"/>
        <w:ind w:left="425" w:hangingChars="193" w:hanging="425"/>
        <w:rPr>
          <w:rFonts w:ascii="Times New Roman" w:hAnsi="Times New Roman" w:cs="Times New Roman"/>
          <w:iCs/>
          <w:kern w:val="0"/>
          <w:sz w:val="22"/>
          <w:lang w:val="en-US"/>
        </w:rPr>
      </w:pPr>
      <w:proofErr w:type="gramStart"/>
      <w:r w:rsidRPr="009F1C40">
        <w:rPr>
          <w:rFonts w:ascii="Times New Roman" w:hAnsi="Times New Roman" w:cs="Times New Roman"/>
          <w:kern w:val="0"/>
          <w:sz w:val="22"/>
          <w:lang w:val="en-US"/>
        </w:rPr>
        <w:t>OECD-ECLAC (Economic Commission for Latin America and the Caribbean).</w:t>
      </w:r>
      <w:proofErr w:type="gramEnd"/>
      <w:r w:rsidRPr="009F1C40">
        <w:rPr>
          <w:rFonts w:ascii="Times New Roman" w:hAnsi="Times New Roman" w:cs="Times New Roman"/>
          <w:kern w:val="0"/>
          <w:sz w:val="22"/>
          <w:lang w:val="en-US"/>
        </w:rPr>
        <w:t xml:space="preserve"> </w:t>
      </w:r>
      <w:r>
        <w:rPr>
          <w:rFonts w:ascii="Times New Roman" w:hAnsi="Times New Roman" w:cs="Times New Roman" w:hint="eastAsia"/>
          <w:kern w:val="0"/>
          <w:sz w:val="22"/>
          <w:lang w:val="en-US"/>
        </w:rPr>
        <w:t>(</w:t>
      </w:r>
      <w:r w:rsidRPr="009F1C40">
        <w:rPr>
          <w:rFonts w:ascii="Times New Roman" w:hAnsi="Times New Roman" w:cs="Times New Roman"/>
          <w:kern w:val="0"/>
          <w:sz w:val="22"/>
          <w:lang w:val="en-US"/>
        </w:rPr>
        <w:t>2013</w:t>
      </w:r>
      <w:r>
        <w:rPr>
          <w:rFonts w:ascii="Times New Roman" w:hAnsi="Times New Roman" w:cs="Times New Roman" w:hint="eastAsia"/>
          <w:kern w:val="0"/>
          <w:sz w:val="22"/>
          <w:lang w:val="en-US"/>
        </w:rPr>
        <w:t>)</w:t>
      </w:r>
      <w:r w:rsidRPr="009F1C40">
        <w:rPr>
          <w:rFonts w:ascii="Times New Roman" w:hAnsi="Times New Roman" w:cs="Times New Roman"/>
          <w:kern w:val="0"/>
          <w:sz w:val="22"/>
          <w:lang w:val="en-US"/>
        </w:rPr>
        <w:t>.</w:t>
      </w:r>
      <w:r>
        <w:rPr>
          <w:rFonts w:ascii="Times New Roman" w:hAnsi="Times New Roman" w:cs="Times New Roman" w:hint="eastAsia"/>
          <w:kern w:val="0"/>
          <w:sz w:val="22"/>
          <w:lang w:val="en-US"/>
        </w:rPr>
        <w:t xml:space="preserve"> </w:t>
      </w:r>
      <w:r w:rsidRPr="00F2359F">
        <w:rPr>
          <w:rFonts w:ascii="Times New Roman" w:hAnsi="Times New Roman" w:cs="Times New Roman"/>
          <w:i/>
          <w:kern w:val="0"/>
          <w:sz w:val="22"/>
          <w:lang w:val="en-US"/>
        </w:rPr>
        <w:t>Perspectivas económicas de América Latina 2013: políticas de PYMES para el</w:t>
      </w:r>
      <w:r w:rsidRPr="00F2359F">
        <w:rPr>
          <w:rFonts w:ascii="Times New Roman" w:hAnsi="Times New Roman" w:cs="Times New Roman" w:hint="eastAsia"/>
          <w:i/>
          <w:kern w:val="0"/>
          <w:sz w:val="22"/>
          <w:lang w:val="en-US"/>
        </w:rPr>
        <w:t xml:space="preserve"> </w:t>
      </w:r>
      <w:r w:rsidRPr="00F2359F">
        <w:rPr>
          <w:rFonts w:ascii="Times New Roman" w:hAnsi="Times New Roman" w:cs="Times New Roman"/>
          <w:i/>
          <w:kern w:val="0"/>
          <w:sz w:val="22"/>
          <w:lang w:val="en-US"/>
        </w:rPr>
        <w:t xml:space="preserve">cambio </w:t>
      </w:r>
      <w:r w:rsidR="00F2359F" w:rsidRPr="00F2359F">
        <w:rPr>
          <w:rFonts w:ascii="Times New Roman" w:hAnsi="Times New Roman" w:cs="Times New Roman"/>
          <w:i/>
          <w:kern w:val="0"/>
          <w:sz w:val="22"/>
          <w:lang w:val="en-US"/>
        </w:rPr>
        <w:t>structural</w:t>
      </w:r>
      <w:r w:rsidR="00F2359F" w:rsidRPr="00F2359F">
        <w:rPr>
          <w:rFonts w:ascii="Times New Roman" w:hAnsi="Times New Roman" w:cs="Times New Roman" w:hint="eastAsia"/>
          <w:i/>
          <w:kern w:val="0"/>
          <w:sz w:val="22"/>
          <w:lang w:val="en-US"/>
        </w:rPr>
        <w:t>.</w:t>
      </w:r>
      <w:r w:rsidRPr="00F2359F">
        <w:rPr>
          <w:rFonts w:ascii="Times New Roman" w:hAnsi="Times New Roman" w:cs="Times New Roman"/>
          <w:i/>
          <w:kern w:val="0"/>
          <w:sz w:val="22"/>
          <w:lang w:val="en-US"/>
        </w:rPr>
        <w:t xml:space="preserve"> </w:t>
      </w:r>
      <w:r w:rsidRPr="009F1C40">
        <w:rPr>
          <w:rFonts w:ascii="Times New Roman" w:hAnsi="Times New Roman" w:cs="Times New Roman"/>
          <w:kern w:val="0"/>
          <w:sz w:val="22"/>
          <w:lang w:val="en-US"/>
        </w:rPr>
        <w:t>Santiago, Chile: OECD/ECLAC.</w:t>
      </w:r>
    </w:p>
    <w:p w:rsidR="00AD3466" w:rsidRPr="00E056B5" w:rsidRDefault="00AD3466" w:rsidP="005239DB">
      <w:pPr>
        <w:autoSpaceDE w:val="0"/>
        <w:autoSpaceDN w:val="0"/>
        <w:adjustRightInd w:val="0"/>
        <w:snapToGrid w:val="0"/>
        <w:ind w:left="449" w:hangingChars="204" w:hanging="449"/>
        <w:rPr>
          <w:rFonts w:ascii="Times New Roman" w:hAnsi="Times New Roman" w:cs="Times New Roman"/>
          <w:sz w:val="22"/>
          <w:lang w:val="id-ID"/>
        </w:rPr>
      </w:pPr>
      <w:r w:rsidRPr="00E056B5">
        <w:rPr>
          <w:rFonts w:ascii="Times New Roman" w:hAnsi="Times New Roman" w:cs="Times New Roman"/>
          <w:kern w:val="0"/>
          <w:sz w:val="22"/>
          <w:lang w:val="en-US"/>
        </w:rPr>
        <w:t xml:space="preserve">Olafsdottir, A.H., Gudbrandsdottir, I., Sverdrup, H.U., Bogason, S.G., Olafsdottir, G. dan Stefansson, G. (2018). System dynamics modelling and system analysis applied in complex research projectsthe case of VALUMICS. </w:t>
      </w:r>
      <w:r w:rsidRPr="00E056B5">
        <w:rPr>
          <w:rFonts w:ascii="Times New Roman" w:hAnsi="Times New Roman" w:cs="Times New Roman"/>
          <w:i/>
          <w:kern w:val="0"/>
          <w:sz w:val="22"/>
          <w:lang w:val="en-US"/>
        </w:rPr>
        <w:t>International Journal on Food System Dynamics</w:t>
      </w:r>
      <w:r w:rsidRPr="00E056B5">
        <w:rPr>
          <w:rFonts w:ascii="Times New Roman" w:hAnsi="Times New Roman" w:cs="Times New Roman"/>
          <w:kern w:val="0"/>
          <w:sz w:val="22"/>
          <w:lang w:val="en-US"/>
        </w:rPr>
        <w:t>, Vol. 9 No. 5, pp. 409-418.</w:t>
      </w:r>
    </w:p>
    <w:p w:rsidR="001151D9" w:rsidRPr="00E056B5" w:rsidRDefault="00C42AF1" w:rsidP="005239DB">
      <w:pPr>
        <w:autoSpaceDE w:val="0"/>
        <w:autoSpaceDN w:val="0"/>
        <w:adjustRightInd w:val="0"/>
        <w:snapToGrid w:val="0"/>
        <w:ind w:left="449" w:hangingChars="204" w:hanging="449"/>
        <w:jc w:val="left"/>
        <w:rPr>
          <w:rFonts w:ascii="Times New Roman" w:hAnsi="Times New Roman" w:cs="Times New Roman"/>
          <w:color w:val="000000" w:themeColor="text1"/>
          <w:sz w:val="22"/>
          <w:lang w:val="id-ID"/>
        </w:rPr>
      </w:pPr>
      <w:r w:rsidRPr="00E056B5">
        <w:rPr>
          <w:rFonts w:ascii="Times New Roman" w:hAnsi="Times New Roman" w:cs="Times New Roman"/>
          <w:sz w:val="22"/>
          <w:lang w:val="id-ID"/>
        </w:rPr>
        <w:t xml:space="preserve">Park, C dan Heo, W. (2020). </w:t>
      </w:r>
      <w:r w:rsidRPr="00E056B5">
        <w:rPr>
          <w:rFonts w:ascii="Times New Roman" w:hAnsi="Times New Roman" w:cs="Times New Roman"/>
          <w:kern w:val="0"/>
          <w:sz w:val="22"/>
          <w:lang w:val="en-US"/>
        </w:rPr>
        <w:t xml:space="preserve">Review of the changing electricity industry value chain in the ICT convergence era. </w:t>
      </w:r>
      <w:proofErr w:type="gramStart"/>
      <w:r w:rsidRPr="00E056B5">
        <w:rPr>
          <w:rFonts w:ascii="Times New Roman" w:hAnsi="Times New Roman" w:cs="Times New Roman"/>
          <w:i/>
          <w:color w:val="000000" w:themeColor="text1"/>
          <w:kern w:val="0"/>
          <w:sz w:val="22"/>
          <w:lang w:val="en-US"/>
        </w:rPr>
        <w:t>Journal of Cleaner Production</w:t>
      </w:r>
      <w:r w:rsidRPr="00E056B5">
        <w:rPr>
          <w:rFonts w:ascii="Times New Roman" w:hAnsi="Times New Roman" w:cs="Times New Roman"/>
          <w:color w:val="000000" w:themeColor="text1"/>
          <w:kern w:val="0"/>
          <w:sz w:val="22"/>
          <w:lang w:val="en-US"/>
        </w:rPr>
        <w:t>.</w:t>
      </w:r>
      <w:proofErr w:type="gramEnd"/>
      <w:r w:rsidRPr="00E056B5">
        <w:rPr>
          <w:rFonts w:ascii="Times New Roman" w:hAnsi="Times New Roman" w:cs="Times New Roman"/>
          <w:color w:val="000000" w:themeColor="text1"/>
          <w:kern w:val="0"/>
          <w:sz w:val="22"/>
          <w:lang w:val="en-US"/>
        </w:rPr>
        <w:t xml:space="preserve"> 258, pp 1 - 15</w:t>
      </w:r>
    </w:p>
    <w:p w:rsidR="00F370B5" w:rsidRPr="00E056B5" w:rsidRDefault="001151D9" w:rsidP="005239DB">
      <w:pPr>
        <w:autoSpaceDE w:val="0"/>
        <w:autoSpaceDN w:val="0"/>
        <w:adjustRightInd w:val="0"/>
        <w:snapToGrid w:val="0"/>
        <w:ind w:left="449" w:hangingChars="204" w:hanging="449"/>
        <w:rPr>
          <w:rFonts w:ascii="Times New Roman" w:hAnsi="Times New Roman" w:cs="Times New Roman"/>
          <w:kern w:val="0"/>
          <w:sz w:val="22"/>
          <w:lang w:val="en-US"/>
        </w:rPr>
      </w:pPr>
      <w:r w:rsidRPr="00E056B5">
        <w:rPr>
          <w:rFonts w:ascii="Times New Roman" w:hAnsi="Times New Roman" w:cs="Times New Roman"/>
          <w:kern w:val="0"/>
          <w:sz w:val="22"/>
          <w:lang w:val="en-US"/>
        </w:rPr>
        <w:t xml:space="preserve">Porter, M.E. (1985) </w:t>
      </w:r>
      <w:r w:rsidRPr="00E056B5">
        <w:rPr>
          <w:rFonts w:ascii="Times New Roman" w:hAnsi="Times New Roman" w:cs="Times New Roman"/>
          <w:i/>
          <w:iCs/>
          <w:kern w:val="0"/>
          <w:sz w:val="22"/>
          <w:lang w:val="en-US"/>
        </w:rPr>
        <w:t>Competitive Advantage – Creating a Sustaining Superior Performance</w:t>
      </w:r>
      <w:r w:rsidRPr="00E056B5">
        <w:rPr>
          <w:rFonts w:ascii="Times New Roman" w:hAnsi="Times New Roman" w:cs="Times New Roman"/>
          <w:kern w:val="0"/>
          <w:sz w:val="22"/>
          <w:lang w:val="en-US"/>
        </w:rPr>
        <w:t xml:space="preserve">, </w:t>
      </w:r>
      <w:proofErr w:type="gramStart"/>
      <w:r w:rsidRPr="00E056B5">
        <w:rPr>
          <w:rFonts w:ascii="Times New Roman" w:hAnsi="Times New Roman" w:cs="Times New Roman"/>
          <w:kern w:val="0"/>
          <w:sz w:val="22"/>
          <w:lang w:val="en-US"/>
        </w:rPr>
        <w:t>The</w:t>
      </w:r>
      <w:proofErr w:type="gramEnd"/>
      <w:r w:rsidRPr="00E056B5">
        <w:rPr>
          <w:rFonts w:ascii="Times New Roman" w:hAnsi="Times New Roman" w:cs="Times New Roman"/>
          <w:kern w:val="0"/>
          <w:sz w:val="22"/>
          <w:lang w:val="en-US"/>
        </w:rPr>
        <w:t xml:space="preserve"> Free Press, New York.</w:t>
      </w:r>
    </w:p>
    <w:p w:rsidR="00FD0E3E" w:rsidRPr="00E056B5" w:rsidRDefault="00FD0E3E" w:rsidP="005239DB">
      <w:pPr>
        <w:tabs>
          <w:tab w:val="left" w:pos="709"/>
        </w:tabs>
        <w:autoSpaceDE w:val="0"/>
        <w:autoSpaceDN w:val="0"/>
        <w:adjustRightInd w:val="0"/>
        <w:snapToGrid w:val="0"/>
        <w:ind w:left="706" w:hanging="706"/>
        <w:rPr>
          <w:rFonts w:ascii="Times New Roman" w:hAnsi="Times New Roman" w:cs="Times New Roman"/>
          <w:color w:val="000000" w:themeColor="text1"/>
          <w:sz w:val="22"/>
        </w:rPr>
      </w:pPr>
      <w:r w:rsidRPr="00E056B5">
        <w:rPr>
          <w:rFonts w:ascii="Times New Roman" w:hAnsi="Times New Roman" w:cs="Times New Roman"/>
          <w:color w:val="000000" w:themeColor="text1"/>
          <w:sz w:val="22"/>
        </w:rPr>
        <w:lastRenderedPageBreak/>
        <w:t xml:space="preserve">Pujawan, I. N and Geraldin, H. G. 2009.House Of </w:t>
      </w:r>
      <w:proofErr w:type="gramStart"/>
      <w:r w:rsidRPr="00E056B5">
        <w:rPr>
          <w:rFonts w:ascii="Times New Roman" w:hAnsi="Times New Roman" w:cs="Times New Roman"/>
          <w:color w:val="000000" w:themeColor="text1"/>
          <w:sz w:val="22"/>
        </w:rPr>
        <w:t>Risk :</w:t>
      </w:r>
      <w:proofErr w:type="gramEnd"/>
      <w:r w:rsidRPr="00E056B5">
        <w:rPr>
          <w:rFonts w:ascii="Times New Roman" w:hAnsi="Times New Roman" w:cs="Times New Roman"/>
          <w:color w:val="000000" w:themeColor="text1"/>
          <w:sz w:val="22"/>
        </w:rPr>
        <w:t xml:space="preserve"> A Model For Proactive Supply Chain Risk Management. </w:t>
      </w:r>
      <w:r w:rsidRPr="00E056B5">
        <w:rPr>
          <w:rFonts w:ascii="Times New Roman" w:hAnsi="Times New Roman" w:cs="Times New Roman"/>
          <w:i/>
          <w:color w:val="000000" w:themeColor="text1"/>
          <w:sz w:val="22"/>
        </w:rPr>
        <w:t>Business Process Management Journal</w:t>
      </w:r>
      <w:r w:rsidRPr="00E056B5">
        <w:rPr>
          <w:rFonts w:ascii="Times New Roman" w:hAnsi="Times New Roman" w:cs="Times New Roman"/>
          <w:color w:val="000000" w:themeColor="text1"/>
          <w:sz w:val="22"/>
        </w:rPr>
        <w:t xml:space="preserve"> 15 (6</w:t>
      </w:r>
      <w:proofErr w:type="gramStart"/>
      <w:r w:rsidRPr="00E056B5">
        <w:rPr>
          <w:rFonts w:ascii="Times New Roman" w:hAnsi="Times New Roman" w:cs="Times New Roman"/>
          <w:color w:val="000000" w:themeColor="text1"/>
          <w:sz w:val="22"/>
        </w:rPr>
        <w:t>) :</w:t>
      </w:r>
      <w:proofErr w:type="gramEnd"/>
      <w:r w:rsidRPr="00E056B5">
        <w:rPr>
          <w:rFonts w:ascii="Times New Roman" w:hAnsi="Times New Roman" w:cs="Times New Roman"/>
          <w:color w:val="000000" w:themeColor="text1"/>
          <w:sz w:val="22"/>
        </w:rPr>
        <w:t xml:space="preserve"> 953 - 967</w:t>
      </w:r>
    </w:p>
    <w:p w:rsidR="00D05277" w:rsidRPr="00E056B5" w:rsidRDefault="00D05277" w:rsidP="005239DB">
      <w:pPr>
        <w:autoSpaceDE w:val="0"/>
        <w:autoSpaceDN w:val="0"/>
        <w:adjustRightInd w:val="0"/>
        <w:snapToGrid w:val="0"/>
        <w:ind w:left="449" w:hangingChars="204" w:hanging="449"/>
        <w:rPr>
          <w:rFonts w:ascii="Times New Roman" w:hAnsi="Times New Roman" w:cs="Times New Roman"/>
          <w:kern w:val="0"/>
          <w:sz w:val="22"/>
          <w:lang w:val="en-US"/>
        </w:rPr>
      </w:pPr>
      <w:r w:rsidRPr="00E056B5">
        <w:rPr>
          <w:rFonts w:ascii="Times New Roman" w:hAnsi="Times New Roman" w:cs="Times New Roman"/>
          <w:kern w:val="0"/>
          <w:sz w:val="22"/>
          <w:lang w:val="en-US"/>
        </w:rPr>
        <w:t xml:space="preserve">Sadia, H., Ashraf, A., Saleem, J., Afghan, S.A., Bhutto, S. R. dan Noor D. </w:t>
      </w:r>
      <w:r w:rsidRPr="00E056B5">
        <w:rPr>
          <w:rFonts w:ascii="Times New Roman" w:hAnsi="Times New Roman" w:cs="Times New Roman"/>
          <w:iCs/>
          <w:kern w:val="0"/>
          <w:sz w:val="22"/>
          <w:lang w:val="en-US"/>
        </w:rPr>
        <w:t xml:space="preserve">Analysis of Fintech based supply chain framework for evolution of agriculture processes in South Asia. </w:t>
      </w:r>
      <w:r w:rsidRPr="00E056B5">
        <w:rPr>
          <w:rFonts w:ascii="Times New Roman" w:hAnsi="Times New Roman" w:cs="Times New Roman"/>
          <w:i/>
          <w:kern w:val="0"/>
          <w:sz w:val="22"/>
          <w:lang w:val="en-US"/>
        </w:rPr>
        <w:t>International Journal of Computer Science and Information Security (IJCSIS)</w:t>
      </w:r>
      <w:r w:rsidRPr="00E056B5">
        <w:rPr>
          <w:rFonts w:ascii="Times New Roman" w:hAnsi="Times New Roman" w:cs="Times New Roman"/>
          <w:kern w:val="0"/>
          <w:sz w:val="22"/>
          <w:lang w:val="en-US"/>
        </w:rPr>
        <w:t>, Vol. 16, No. 11, pp. 18 – 21.</w:t>
      </w:r>
    </w:p>
    <w:p w:rsidR="006159C0" w:rsidRPr="00E056B5" w:rsidRDefault="006159C0" w:rsidP="005239DB">
      <w:pPr>
        <w:autoSpaceDE w:val="0"/>
        <w:autoSpaceDN w:val="0"/>
        <w:adjustRightInd w:val="0"/>
        <w:snapToGrid w:val="0"/>
        <w:ind w:left="449" w:hangingChars="204" w:hanging="449"/>
        <w:rPr>
          <w:rFonts w:ascii="Times New Roman" w:hAnsi="Times New Roman" w:cs="Times New Roman"/>
          <w:kern w:val="0"/>
          <w:sz w:val="22"/>
          <w:lang w:val="en-US"/>
        </w:rPr>
      </w:pPr>
      <w:r w:rsidRPr="00E056B5">
        <w:rPr>
          <w:rFonts w:ascii="Times New Roman" w:hAnsi="Times New Roman" w:cs="Times New Roman"/>
          <w:kern w:val="0"/>
          <w:sz w:val="22"/>
          <w:lang w:val="en-US"/>
        </w:rPr>
        <w:t xml:space="preserve">Sanjaya, A. (2020). </w:t>
      </w:r>
      <w:r w:rsidRPr="00E056B5">
        <w:rPr>
          <w:rFonts w:ascii="Times New Roman" w:hAnsi="Times New Roman" w:cs="Times New Roman"/>
          <w:i/>
          <w:kern w:val="0"/>
          <w:sz w:val="22"/>
          <w:lang w:val="en-US"/>
        </w:rPr>
        <w:t>Sektor pertanian kuat, penyaluran iGrow tumbuh subur</w:t>
      </w:r>
      <w:r w:rsidRPr="00E056B5">
        <w:rPr>
          <w:rFonts w:ascii="Times New Roman" w:hAnsi="Times New Roman" w:cs="Times New Roman"/>
          <w:kern w:val="0"/>
          <w:sz w:val="22"/>
          <w:lang w:val="en-US"/>
        </w:rPr>
        <w:t xml:space="preserve">. </w:t>
      </w:r>
      <w:hyperlink r:id="rId40" w:history="1">
        <w:r w:rsidRPr="00E056B5">
          <w:rPr>
            <w:rStyle w:val="Hyperlink"/>
            <w:rFonts w:ascii="Times New Roman" w:hAnsi="Times New Roman" w:cs="Times New Roman"/>
            <w:kern w:val="0"/>
            <w:sz w:val="22"/>
            <w:lang w:val="en-US"/>
          </w:rPr>
          <w:t>https://www.finansial.bisnis.com/fintech</w:t>
        </w:r>
      </w:hyperlink>
      <w:r w:rsidRPr="00E056B5">
        <w:rPr>
          <w:rFonts w:ascii="Times New Roman" w:hAnsi="Times New Roman" w:cs="Times New Roman"/>
          <w:kern w:val="0"/>
          <w:sz w:val="22"/>
          <w:lang w:val="en-US"/>
        </w:rPr>
        <w:t xml:space="preserve"> diakses tanggal 7 Maret 2021</w:t>
      </w:r>
    </w:p>
    <w:p w:rsidR="005829A8" w:rsidRPr="00E056B5" w:rsidRDefault="001151D9" w:rsidP="005239DB">
      <w:pPr>
        <w:autoSpaceDE w:val="0"/>
        <w:autoSpaceDN w:val="0"/>
        <w:adjustRightInd w:val="0"/>
        <w:snapToGrid w:val="0"/>
        <w:ind w:left="440" w:hangingChars="200" w:hanging="440"/>
        <w:rPr>
          <w:rFonts w:ascii="Times New Roman" w:hAnsi="Times New Roman" w:cs="Times New Roman"/>
          <w:kern w:val="0"/>
          <w:sz w:val="22"/>
          <w:lang w:val="en-US"/>
        </w:rPr>
      </w:pPr>
      <w:r w:rsidRPr="00E056B5">
        <w:rPr>
          <w:rFonts w:ascii="Times New Roman" w:hAnsi="Times New Roman" w:cs="Times New Roman"/>
          <w:kern w:val="0"/>
          <w:sz w:val="22"/>
          <w:lang w:val="en-US"/>
        </w:rPr>
        <w:t xml:space="preserve">Simatupang, T.M., Piboonrungroj, P. dan Williams, S.J. (2017) ‘The emergence of value chain thinking’, </w:t>
      </w:r>
      <w:r w:rsidRPr="00E056B5">
        <w:rPr>
          <w:rFonts w:ascii="Times New Roman" w:hAnsi="Times New Roman" w:cs="Times New Roman"/>
          <w:i/>
          <w:iCs/>
          <w:kern w:val="0"/>
          <w:sz w:val="22"/>
          <w:lang w:val="en-US"/>
        </w:rPr>
        <w:t>Int. J. Value Chain Management</w:t>
      </w:r>
      <w:r w:rsidRPr="00E056B5">
        <w:rPr>
          <w:rFonts w:ascii="Times New Roman" w:hAnsi="Times New Roman" w:cs="Times New Roman"/>
          <w:kern w:val="0"/>
          <w:sz w:val="22"/>
          <w:lang w:val="en-US"/>
        </w:rPr>
        <w:t>, Vol. 8, No. 1, pp.40–57.</w:t>
      </w:r>
    </w:p>
    <w:p w:rsidR="00CC2628" w:rsidRPr="00E056B5" w:rsidRDefault="00CC2628" w:rsidP="005239DB">
      <w:pPr>
        <w:autoSpaceDE w:val="0"/>
        <w:autoSpaceDN w:val="0"/>
        <w:adjustRightInd w:val="0"/>
        <w:snapToGrid w:val="0"/>
        <w:ind w:left="440" w:hangingChars="200" w:hanging="440"/>
        <w:rPr>
          <w:rFonts w:ascii="Times New Roman" w:hAnsi="Times New Roman" w:cs="Times New Roman"/>
          <w:sz w:val="22"/>
          <w:shd w:val="clear" w:color="auto" w:fill="FFFFFF"/>
        </w:rPr>
      </w:pPr>
      <w:r w:rsidRPr="00E056B5">
        <w:rPr>
          <w:rFonts w:ascii="Times New Roman" w:hAnsi="Times New Roman" w:cs="Times New Roman"/>
          <w:kern w:val="0"/>
          <w:sz w:val="22"/>
          <w:lang w:val="en-US"/>
        </w:rPr>
        <w:t xml:space="preserve">Tieman, M (2017). Halal risk management: combining robustness and resilience. </w:t>
      </w:r>
      <w:proofErr w:type="gramStart"/>
      <w:r w:rsidRPr="00E056B5">
        <w:rPr>
          <w:rFonts w:ascii="Times New Roman" w:hAnsi="Times New Roman" w:cs="Times New Roman"/>
          <w:i/>
          <w:kern w:val="0"/>
          <w:sz w:val="22"/>
          <w:lang w:val="en-US"/>
        </w:rPr>
        <w:t>Journal of Islamic Marketing</w:t>
      </w:r>
      <w:r w:rsidRPr="00E056B5">
        <w:rPr>
          <w:rFonts w:ascii="Times New Roman" w:hAnsi="Times New Roman" w:cs="Times New Roman"/>
          <w:kern w:val="0"/>
          <w:sz w:val="22"/>
          <w:lang w:val="en-US"/>
        </w:rPr>
        <w:t>.</w:t>
      </w:r>
      <w:proofErr w:type="gramEnd"/>
      <w:r w:rsidRPr="00E056B5">
        <w:rPr>
          <w:rFonts w:ascii="Times New Roman" w:hAnsi="Times New Roman" w:cs="Times New Roman"/>
          <w:kern w:val="0"/>
          <w:sz w:val="22"/>
          <w:lang w:val="en-US"/>
        </w:rPr>
        <w:t xml:space="preserve"> </w:t>
      </w:r>
      <w:r w:rsidRPr="00E056B5">
        <w:rPr>
          <w:rFonts w:ascii="Times New Roman" w:hAnsi="Times New Roman" w:cs="Times New Roman"/>
          <w:sz w:val="22"/>
          <w:shd w:val="clear" w:color="auto" w:fill="FFFFFF"/>
        </w:rPr>
        <w:t>Vol. 8 No. 3, pp. 461-475</w:t>
      </w:r>
    </w:p>
    <w:p w:rsidR="00935913" w:rsidRPr="00E056B5" w:rsidRDefault="00935913" w:rsidP="005239DB">
      <w:pPr>
        <w:adjustRightInd w:val="0"/>
        <w:snapToGrid w:val="0"/>
        <w:ind w:left="257" w:hangingChars="117" w:hanging="257"/>
        <w:rPr>
          <w:rFonts w:ascii="Times New Roman" w:eastAsia="MS PGothic" w:hAnsi="Times New Roman" w:cs="Times New Roman"/>
          <w:color w:val="000000"/>
          <w:kern w:val="0"/>
          <w:sz w:val="22"/>
        </w:rPr>
      </w:pPr>
      <w:proofErr w:type="gramStart"/>
      <w:r w:rsidRPr="00E056B5">
        <w:rPr>
          <w:rFonts w:ascii="Times New Roman" w:hAnsi="Times New Roman" w:cs="Times New Roman"/>
          <w:sz w:val="22"/>
        </w:rPr>
        <w:t>Tieman, M. (2020).</w:t>
      </w:r>
      <w:proofErr w:type="gramEnd"/>
      <w:r w:rsidRPr="00E056B5">
        <w:rPr>
          <w:rFonts w:ascii="Times New Roman" w:hAnsi="Times New Roman" w:cs="Times New Roman"/>
          <w:sz w:val="22"/>
        </w:rPr>
        <w:t xml:space="preserve"> </w:t>
      </w:r>
      <w:proofErr w:type="gramStart"/>
      <w:r w:rsidRPr="00E056B5">
        <w:rPr>
          <w:rFonts w:ascii="Times New Roman" w:hAnsi="Times New Roman" w:cs="Times New Roman"/>
          <w:sz w:val="22"/>
        </w:rPr>
        <w:t>Measuring corporate halal reputation: A corporate halal reputation index and research propositions.</w:t>
      </w:r>
      <w:proofErr w:type="gramEnd"/>
      <w:r w:rsidRPr="00E056B5">
        <w:rPr>
          <w:rFonts w:ascii="Times New Roman" w:hAnsi="Times New Roman" w:cs="Times New Roman"/>
          <w:sz w:val="22"/>
        </w:rPr>
        <w:t xml:space="preserve"> </w:t>
      </w:r>
      <w:proofErr w:type="gramStart"/>
      <w:r w:rsidRPr="00E056B5">
        <w:rPr>
          <w:rFonts w:ascii="Times New Roman" w:hAnsi="Times New Roman" w:cs="Times New Roman"/>
          <w:i/>
          <w:iCs/>
          <w:sz w:val="22"/>
        </w:rPr>
        <w:t>Journal of Islamic Marketing</w:t>
      </w:r>
      <w:r w:rsidRPr="00E056B5">
        <w:rPr>
          <w:rFonts w:ascii="Times New Roman" w:hAnsi="Times New Roman" w:cs="Times New Roman"/>
          <w:sz w:val="22"/>
        </w:rPr>
        <w:t>.</w:t>
      </w:r>
      <w:proofErr w:type="gramEnd"/>
      <w:r w:rsidRPr="00E056B5">
        <w:rPr>
          <w:rFonts w:ascii="Times New Roman" w:hAnsi="Times New Roman" w:cs="Times New Roman"/>
          <w:sz w:val="22"/>
        </w:rPr>
        <w:t xml:space="preserve"> </w:t>
      </w:r>
      <w:proofErr w:type="gramStart"/>
      <w:r w:rsidRPr="00E056B5">
        <w:rPr>
          <w:rFonts w:ascii="Times New Roman" w:hAnsi="Times New Roman" w:cs="Times New Roman"/>
          <w:sz w:val="22"/>
        </w:rPr>
        <w:t>Vol. 11 No. 3.</w:t>
      </w:r>
      <w:proofErr w:type="gramEnd"/>
      <w:r w:rsidRPr="00E056B5">
        <w:rPr>
          <w:rFonts w:ascii="Times New Roman" w:hAnsi="Times New Roman" w:cs="Times New Roman"/>
          <w:sz w:val="22"/>
        </w:rPr>
        <w:t xml:space="preserve"> pp. 591-601.</w:t>
      </w:r>
    </w:p>
    <w:p w:rsidR="005D4121" w:rsidRPr="00E056B5" w:rsidRDefault="00C42AF1" w:rsidP="005239DB">
      <w:pPr>
        <w:autoSpaceDE w:val="0"/>
        <w:autoSpaceDN w:val="0"/>
        <w:adjustRightInd w:val="0"/>
        <w:snapToGrid w:val="0"/>
        <w:ind w:left="449" w:hangingChars="204" w:hanging="449"/>
        <w:rPr>
          <w:rFonts w:ascii="Times New Roman" w:hAnsi="Times New Roman" w:cs="Times New Roman"/>
          <w:kern w:val="0"/>
          <w:sz w:val="22"/>
          <w:lang w:val="en-US"/>
        </w:rPr>
      </w:pPr>
      <w:proofErr w:type="gramStart"/>
      <w:r w:rsidRPr="00E056B5">
        <w:rPr>
          <w:rFonts w:ascii="Times New Roman" w:hAnsi="Times New Roman" w:cs="Times New Roman"/>
          <w:kern w:val="0"/>
          <w:sz w:val="22"/>
          <w:lang w:val="en-US"/>
        </w:rPr>
        <w:t>Tripalupi, R.I dan Anggahegari, P (2020).</w:t>
      </w:r>
      <w:proofErr w:type="gramEnd"/>
      <w:r w:rsidRPr="00E056B5">
        <w:rPr>
          <w:rFonts w:ascii="Times New Roman" w:hAnsi="Times New Roman" w:cs="Times New Roman"/>
          <w:kern w:val="0"/>
          <w:sz w:val="22"/>
          <w:lang w:val="en-US"/>
        </w:rPr>
        <w:t xml:space="preserve"> </w:t>
      </w:r>
      <w:r w:rsidRPr="00E056B5">
        <w:rPr>
          <w:rFonts w:ascii="Times New Roman" w:hAnsi="Times New Roman" w:cs="Times New Roman"/>
          <w:bCs/>
          <w:kern w:val="0"/>
          <w:sz w:val="22"/>
          <w:lang w:val="en-US"/>
        </w:rPr>
        <w:t xml:space="preserve">The impact of Covid-19 pandemic: challenges </w:t>
      </w:r>
      <w:proofErr w:type="gramStart"/>
      <w:r w:rsidRPr="00E056B5">
        <w:rPr>
          <w:rFonts w:ascii="Times New Roman" w:hAnsi="Times New Roman" w:cs="Times New Roman"/>
          <w:bCs/>
          <w:kern w:val="0"/>
          <w:sz w:val="22"/>
          <w:lang w:val="en-US"/>
        </w:rPr>
        <w:t>And</w:t>
      </w:r>
      <w:proofErr w:type="gramEnd"/>
      <w:r w:rsidRPr="00E056B5">
        <w:rPr>
          <w:rFonts w:ascii="Times New Roman" w:hAnsi="Times New Roman" w:cs="Times New Roman"/>
          <w:bCs/>
          <w:kern w:val="0"/>
          <w:sz w:val="22"/>
          <w:lang w:val="en-US"/>
        </w:rPr>
        <w:t xml:space="preserve"> opportunities of syariah</w:t>
      </w:r>
      <w:r w:rsidR="005D4121" w:rsidRPr="00E056B5">
        <w:rPr>
          <w:rFonts w:ascii="Times New Roman" w:hAnsi="Times New Roman" w:cs="Times New Roman"/>
          <w:bCs/>
          <w:kern w:val="0"/>
          <w:sz w:val="22"/>
          <w:lang w:val="en-US"/>
        </w:rPr>
        <w:t xml:space="preserve"> financial technology. </w:t>
      </w:r>
      <w:r w:rsidRPr="00E056B5">
        <w:rPr>
          <w:rFonts w:ascii="Times New Roman" w:hAnsi="Times New Roman" w:cs="Times New Roman"/>
          <w:i/>
          <w:kern w:val="0"/>
          <w:sz w:val="22"/>
          <w:lang w:val="en-US"/>
        </w:rPr>
        <w:t>International Journal of Nusantara Islam</w:t>
      </w:r>
      <w:proofErr w:type="gramStart"/>
      <w:r w:rsidR="005D4121" w:rsidRPr="00E056B5">
        <w:rPr>
          <w:rFonts w:ascii="Times New Roman" w:hAnsi="Times New Roman" w:cs="Times New Roman"/>
          <w:kern w:val="0"/>
          <w:sz w:val="22"/>
          <w:lang w:val="en-US"/>
        </w:rPr>
        <w:t xml:space="preserve">, </w:t>
      </w:r>
      <w:r w:rsidRPr="00E056B5">
        <w:rPr>
          <w:rFonts w:ascii="Times New Roman" w:hAnsi="Times New Roman" w:cs="Times New Roman"/>
          <w:kern w:val="0"/>
          <w:sz w:val="22"/>
          <w:lang w:val="en-US"/>
        </w:rPr>
        <w:t xml:space="preserve"> Vol</w:t>
      </w:r>
      <w:proofErr w:type="gramEnd"/>
      <w:r w:rsidRPr="00E056B5">
        <w:rPr>
          <w:rFonts w:ascii="Times New Roman" w:hAnsi="Times New Roman" w:cs="Times New Roman"/>
          <w:kern w:val="0"/>
          <w:sz w:val="22"/>
          <w:lang w:val="en-US"/>
        </w:rPr>
        <w:t>.</w:t>
      </w:r>
      <w:r w:rsidR="005D4121" w:rsidRPr="00E056B5">
        <w:rPr>
          <w:rFonts w:ascii="Times New Roman" w:hAnsi="Times New Roman" w:cs="Times New Roman"/>
          <w:kern w:val="0"/>
          <w:sz w:val="22"/>
          <w:lang w:val="en-US"/>
        </w:rPr>
        <w:t xml:space="preserve"> </w:t>
      </w:r>
      <w:r w:rsidRPr="00E056B5">
        <w:rPr>
          <w:rFonts w:ascii="Times New Roman" w:hAnsi="Times New Roman" w:cs="Times New Roman"/>
          <w:kern w:val="0"/>
          <w:sz w:val="22"/>
          <w:lang w:val="en-US"/>
        </w:rPr>
        <w:t>08 No.</w:t>
      </w:r>
      <w:r w:rsidR="005D4121" w:rsidRPr="00E056B5">
        <w:rPr>
          <w:rFonts w:ascii="Times New Roman" w:hAnsi="Times New Roman" w:cs="Times New Roman"/>
          <w:kern w:val="0"/>
          <w:sz w:val="22"/>
          <w:lang w:val="en-US"/>
        </w:rPr>
        <w:t xml:space="preserve"> </w:t>
      </w:r>
      <w:r w:rsidRPr="00E056B5">
        <w:rPr>
          <w:rFonts w:ascii="Times New Roman" w:hAnsi="Times New Roman" w:cs="Times New Roman"/>
          <w:kern w:val="0"/>
          <w:sz w:val="22"/>
          <w:lang w:val="en-US"/>
        </w:rPr>
        <w:t>02</w:t>
      </w:r>
      <w:r w:rsidR="005D4121" w:rsidRPr="00E056B5">
        <w:rPr>
          <w:rFonts w:ascii="Times New Roman" w:hAnsi="Times New Roman" w:cs="Times New Roman"/>
          <w:kern w:val="0"/>
          <w:sz w:val="22"/>
          <w:lang w:val="en-US"/>
        </w:rPr>
        <w:t xml:space="preserve">, pp. </w:t>
      </w:r>
      <w:r w:rsidRPr="00E056B5">
        <w:rPr>
          <w:rFonts w:ascii="Times New Roman" w:hAnsi="Times New Roman" w:cs="Times New Roman"/>
          <w:kern w:val="0"/>
          <w:sz w:val="22"/>
          <w:lang w:val="en-US"/>
        </w:rPr>
        <w:t>119-128</w:t>
      </w:r>
      <w:r w:rsidR="005D4121" w:rsidRPr="00E056B5">
        <w:rPr>
          <w:rFonts w:ascii="Times New Roman" w:hAnsi="Times New Roman" w:cs="Times New Roman"/>
          <w:kern w:val="0"/>
          <w:sz w:val="22"/>
          <w:lang w:val="en-US"/>
        </w:rPr>
        <w:t>.</w:t>
      </w:r>
    </w:p>
    <w:p w:rsidR="00613E7F" w:rsidRPr="00E056B5" w:rsidRDefault="00613E7F" w:rsidP="005239DB">
      <w:pPr>
        <w:autoSpaceDE w:val="0"/>
        <w:autoSpaceDN w:val="0"/>
        <w:adjustRightInd w:val="0"/>
        <w:snapToGrid w:val="0"/>
        <w:ind w:left="449" w:hangingChars="204" w:hanging="449"/>
        <w:rPr>
          <w:rFonts w:ascii="Times New Roman" w:hAnsi="Times New Roman" w:cs="Times New Roman"/>
          <w:bCs/>
          <w:kern w:val="0"/>
          <w:sz w:val="22"/>
          <w:lang w:val="en-US"/>
        </w:rPr>
      </w:pPr>
      <w:proofErr w:type="gramStart"/>
      <w:r w:rsidRPr="00E056B5">
        <w:rPr>
          <w:rFonts w:ascii="Times New Roman" w:hAnsi="Times New Roman" w:cs="Times New Roman"/>
          <w:bCs/>
          <w:kern w:val="0"/>
          <w:sz w:val="22"/>
          <w:lang w:val="en-US"/>
        </w:rPr>
        <w:t>Vroegindewey, R dan Hodbod</w:t>
      </w:r>
      <w:r w:rsidR="000C4F6F" w:rsidRPr="00E056B5">
        <w:rPr>
          <w:rFonts w:ascii="Times New Roman" w:hAnsi="Times New Roman" w:cs="Times New Roman"/>
          <w:bCs/>
          <w:kern w:val="0"/>
          <w:sz w:val="22"/>
          <w:lang w:val="en-US"/>
        </w:rPr>
        <w:t>, J (2018).</w:t>
      </w:r>
      <w:proofErr w:type="gramEnd"/>
      <w:r w:rsidR="000C4F6F" w:rsidRPr="00E056B5">
        <w:rPr>
          <w:rFonts w:ascii="Times New Roman" w:hAnsi="Times New Roman" w:cs="Times New Roman"/>
          <w:bCs/>
          <w:kern w:val="0"/>
          <w:sz w:val="22"/>
          <w:lang w:val="en-US"/>
        </w:rPr>
        <w:t xml:space="preserve"> </w:t>
      </w:r>
      <w:r w:rsidRPr="00E056B5">
        <w:rPr>
          <w:rFonts w:ascii="Times New Roman" w:hAnsi="Times New Roman" w:cs="Times New Roman"/>
          <w:bCs/>
          <w:kern w:val="0"/>
          <w:sz w:val="22"/>
          <w:lang w:val="en-US"/>
        </w:rPr>
        <w:t>Resilience of Agricultural Value Chains in</w:t>
      </w:r>
      <w:r w:rsidR="000C4F6F" w:rsidRPr="00E056B5">
        <w:rPr>
          <w:rFonts w:ascii="Times New Roman" w:hAnsi="Times New Roman" w:cs="Times New Roman"/>
          <w:bCs/>
          <w:kern w:val="0"/>
          <w:sz w:val="22"/>
          <w:lang w:val="en-US"/>
        </w:rPr>
        <w:t xml:space="preserve"> </w:t>
      </w:r>
      <w:r w:rsidRPr="00E056B5">
        <w:rPr>
          <w:rFonts w:ascii="Times New Roman" w:hAnsi="Times New Roman" w:cs="Times New Roman"/>
          <w:bCs/>
          <w:kern w:val="0"/>
          <w:sz w:val="22"/>
          <w:lang w:val="en-US"/>
        </w:rPr>
        <w:t>Developing Country Contexts: A Framework and</w:t>
      </w:r>
      <w:r w:rsidR="000C4F6F" w:rsidRPr="00E056B5">
        <w:rPr>
          <w:rFonts w:ascii="Times New Roman" w:hAnsi="Times New Roman" w:cs="Times New Roman"/>
          <w:bCs/>
          <w:kern w:val="0"/>
          <w:sz w:val="22"/>
          <w:lang w:val="en-US"/>
        </w:rPr>
        <w:t xml:space="preserve"> </w:t>
      </w:r>
      <w:r w:rsidRPr="00E056B5">
        <w:rPr>
          <w:rFonts w:ascii="Times New Roman" w:hAnsi="Times New Roman" w:cs="Times New Roman"/>
          <w:bCs/>
          <w:kern w:val="0"/>
          <w:sz w:val="22"/>
          <w:lang w:val="en-US"/>
        </w:rPr>
        <w:t>Assessment Approach</w:t>
      </w:r>
      <w:r w:rsidR="000C4F6F" w:rsidRPr="00E056B5">
        <w:rPr>
          <w:rFonts w:ascii="Times New Roman" w:hAnsi="Times New Roman" w:cs="Times New Roman"/>
          <w:bCs/>
          <w:kern w:val="0"/>
          <w:sz w:val="22"/>
          <w:lang w:val="en-US"/>
        </w:rPr>
        <w:t xml:space="preserve">. </w:t>
      </w:r>
      <w:proofErr w:type="gramStart"/>
      <w:r w:rsidR="000C4F6F" w:rsidRPr="00E056B5">
        <w:rPr>
          <w:rFonts w:ascii="Times New Roman" w:hAnsi="Times New Roman" w:cs="Times New Roman"/>
          <w:bCs/>
          <w:i/>
          <w:kern w:val="0"/>
          <w:sz w:val="22"/>
          <w:lang w:val="en-US"/>
        </w:rPr>
        <w:t>Sustainability.</w:t>
      </w:r>
      <w:proofErr w:type="gramEnd"/>
      <w:r w:rsidR="000C4F6F" w:rsidRPr="00E056B5">
        <w:rPr>
          <w:rFonts w:ascii="Times New Roman" w:hAnsi="Times New Roman" w:cs="Times New Roman"/>
          <w:bCs/>
          <w:i/>
          <w:kern w:val="0"/>
          <w:sz w:val="22"/>
          <w:lang w:val="en-US"/>
        </w:rPr>
        <w:t xml:space="preserve"> </w:t>
      </w:r>
      <w:r w:rsidR="000C4F6F" w:rsidRPr="00E056B5">
        <w:rPr>
          <w:rFonts w:ascii="Times New Roman" w:hAnsi="Times New Roman" w:cs="Times New Roman"/>
          <w:bCs/>
          <w:kern w:val="0"/>
          <w:sz w:val="22"/>
          <w:lang w:val="en-US"/>
        </w:rPr>
        <w:t>Vol. 90 No. 916, pp. 1 – 18.</w:t>
      </w:r>
    </w:p>
    <w:p w:rsidR="00613E7F" w:rsidRPr="00E056B5" w:rsidRDefault="00613E7F" w:rsidP="005239DB">
      <w:pPr>
        <w:autoSpaceDE w:val="0"/>
        <w:autoSpaceDN w:val="0"/>
        <w:adjustRightInd w:val="0"/>
        <w:snapToGrid w:val="0"/>
        <w:ind w:left="449" w:hangingChars="204" w:hanging="449"/>
        <w:rPr>
          <w:rFonts w:ascii="Times New Roman" w:hAnsi="Times New Roman" w:cs="Times New Roman"/>
          <w:kern w:val="0"/>
          <w:sz w:val="22"/>
          <w:lang w:val="en-US"/>
        </w:rPr>
      </w:pPr>
    </w:p>
    <w:p w:rsidR="00613E7F" w:rsidRPr="00E056B5" w:rsidRDefault="00613E7F" w:rsidP="005239DB">
      <w:pPr>
        <w:autoSpaceDE w:val="0"/>
        <w:autoSpaceDN w:val="0"/>
        <w:adjustRightInd w:val="0"/>
        <w:snapToGrid w:val="0"/>
        <w:ind w:left="449" w:hangingChars="204" w:hanging="449"/>
        <w:rPr>
          <w:rFonts w:ascii="Times New Roman" w:hAnsi="Times New Roman" w:cs="Times New Roman"/>
          <w:kern w:val="0"/>
          <w:sz w:val="22"/>
          <w:lang w:val="en-US"/>
        </w:rPr>
      </w:pPr>
    </w:p>
    <w:p w:rsidR="00613E7F" w:rsidRPr="00E056B5" w:rsidRDefault="00613E7F" w:rsidP="005239DB">
      <w:pPr>
        <w:autoSpaceDE w:val="0"/>
        <w:autoSpaceDN w:val="0"/>
        <w:adjustRightInd w:val="0"/>
        <w:snapToGrid w:val="0"/>
        <w:ind w:left="449" w:hangingChars="204" w:hanging="449"/>
        <w:rPr>
          <w:rFonts w:ascii="Times New Roman" w:hAnsi="Times New Roman" w:cs="Times New Roman"/>
          <w:kern w:val="0"/>
          <w:sz w:val="22"/>
          <w:lang w:val="en-US"/>
        </w:rPr>
      </w:pPr>
    </w:p>
    <w:p w:rsidR="00613E7F" w:rsidRPr="00E056B5" w:rsidRDefault="00613E7F" w:rsidP="005239DB">
      <w:pPr>
        <w:autoSpaceDE w:val="0"/>
        <w:autoSpaceDN w:val="0"/>
        <w:adjustRightInd w:val="0"/>
        <w:snapToGrid w:val="0"/>
        <w:ind w:left="449" w:hangingChars="204" w:hanging="449"/>
        <w:rPr>
          <w:rFonts w:ascii="Times New Roman" w:hAnsi="Times New Roman" w:cs="Times New Roman"/>
          <w:kern w:val="0"/>
          <w:sz w:val="22"/>
          <w:lang w:val="en-US"/>
        </w:rPr>
      </w:pPr>
    </w:p>
    <w:p w:rsidR="00613E7F" w:rsidRPr="00E056B5" w:rsidRDefault="00613E7F" w:rsidP="005239DB">
      <w:pPr>
        <w:autoSpaceDE w:val="0"/>
        <w:autoSpaceDN w:val="0"/>
        <w:adjustRightInd w:val="0"/>
        <w:snapToGrid w:val="0"/>
        <w:ind w:left="449" w:hangingChars="204" w:hanging="449"/>
        <w:rPr>
          <w:rFonts w:ascii="Times New Roman" w:hAnsi="Times New Roman" w:cs="Times New Roman"/>
          <w:kern w:val="0"/>
          <w:sz w:val="22"/>
          <w:lang w:val="en-US"/>
        </w:rPr>
      </w:pPr>
    </w:p>
    <w:sectPr w:rsidR="00613E7F" w:rsidRPr="00E056B5" w:rsidSect="00D22FE4">
      <w:headerReference w:type="first" r:id="rId41"/>
      <w:pgSz w:w="9979" w:h="14181" w:code="164"/>
      <w:pgMar w:top="1418" w:right="1418" w:bottom="1418" w:left="1418" w:header="720" w:footer="720" w:gutter="0"/>
      <w:pgNumType w:start="1"/>
      <w:cols w:space="720"/>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2F9" w:rsidRDefault="00CD52F9" w:rsidP="000454EB">
      <w:r>
        <w:separator/>
      </w:r>
    </w:p>
  </w:endnote>
  <w:endnote w:type="continuationSeparator" w:id="0">
    <w:p w:rsidR="00CD52F9" w:rsidRDefault="00CD52F9" w:rsidP="00045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PT Sans">
    <w:altName w:val="PT Sans"/>
    <w:panose1 w:val="00000000000000000000"/>
    <w:charset w:val="00"/>
    <w:family w:val="swiss"/>
    <w:notTrueType/>
    <w:pitch w:val="default"/>
    <w:sig w:usb0="00000003" w:usb1="00000000" w:usb2="00000000" w:usb3="00000000" w:csb0="00000001" w:csb1="00000000"/>
  </w:font>
  <w:font w:name="Frutiger LT 55 Roman">
    <w:altName w:val="Frutiger LT 55 Roman"/>
    <w:panose1 w:val="00000000000000000000"/>
    <w:charset w:val="00"/>
    <w:family w:val="roman"/>
    <w:notTrueType/>
    <w:pitch w:val="default"/>
    <w:sig w:usb0="00000003" w:usb1="00000000" w:usb2="00000000" w:usb3="00000000" w:csb0="00000001" w:csb1="00000000"/>
  </w:font>
  <w:font w:name="Museo 300">
    <w:altName w:val="Museo 300"/>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A32" w:rsidRDefault="00156A32">
    <w:pPr>
      <w:pStyle w:val="Footer"/>
    </w:pP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9201"/>
      <w:docPartObj>
        <w:docPartGallery w:val="Page Numbers (Bottom of Page)"/>
        <w:docPartUnique/>
      </w:docPartObj>
    </w:sdtPr>
    <w:sdtContent>
      <w:p w:rsidR="00156A32" w:rsidRDefault="00156A32">
        <w:pPr>
          <w:pStyle w:val="Footer"/>
          <w:jc w:val="right"/>
        </w:pPr>
        <w:r w:rsidRPr="00E056B5">
          <w:rPr>
            <w:rFonts w:ascii="Times New Roman" w:hAnsi="Times New Roman" w:cs="Times New Roman"/>
            <w:sz w:val="22"/>
          </w:rPr>
          <w:fldChar w:fldCharType="begin"/>
        </w:r>
        <w:r w:rsidRPr="00E056B5">
          <w:rPr>
            <w:rFonts w:ascii="Times New Roman" w:hAnsi="Times New Roman" w:cs="Times New Roman"/>
            <w:sz w:val="22"/>
          </w:rPr>
          <w:instrText xml:space="preserve"> PAGE   \* MERGEFORMAT </w:instrText>
        </w:r>
        <w:r w:rsidRPr="00E056B5">
          <w:rPr>
            <w:rFonts w:ascii="Times New Roman" w:hAnsi="Times New Roman" w:cs="Times New Roman"/>
            <w:sz w:val="22"/>
          </w:rPr>
          <w:fldChar w:fldCharType="separate"/>
        </w:r>
        <w:r w:rsidR="00F2359F">
          <w:rPr>
            <w:rFonts w:ascii="Times New Roman" w:hAnsi="Times New Roman" w:cs="Times New Roman"/>
            <w:noProof/>
            <w:sz w:val="22"/>
          </w:rPr>
          <w:t>vi</w:t>
        </w:r>
        <w:r w:rsidRPr="00E056B5">
          <w:rPr>
            <w:rFonts w:ascii="Times New Roman" w:hAnsi="Times New Roman" w:cs="Times New Roman"/>
            <w:sz w:val="22"/>
          </w:rPr>
          <w:fldChar w:fldCharType="end"/>
        </w:r>
      </w:p>
    </w:sdtContent>
  </w:sdt>
  <w:p w:rsidR="00156A32" w:rsidRDefault="00156A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2F9" w:rsidRDefault="00CD52F9" w:rsidP="000454EB">
      <w:r>
        <w:separator/>
      </w:r>
    </w:p>
  </w:footnote>
  <w:footnote w:type="continuationSeparator" w:id="0">
    <w:p w:rsidR="00CD52F9" w:rsidRDefault="00CD52F9" w:rsidP="00045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A32" w:rsidRDefault="00156A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B375C8"/>
    <w:multiLevelType w:val="hybridMultilevel"/>
    <w:tmpl w:val="E956333C"/>
    <w:lvl w:ilvl="0" w:tplc="CA489F9E">
      <w:start w:val="1"/>
      <w:numFmt w:val="decimal"/>
      <w:lvlText w:val="%1."/>
      <w:lvlJc w:val="left"/>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266D677"/>
    <w:multiLevelType w:val="hybridMultilevel"/>
    <w:tmpl w:val="269A99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7727EC"/>
    <w:multiLevelType w:val="hybridMultilevel"/>
    <w:tmpl w:val="85988BBE"/>
    <w:lvl w:ilvl="0" w:tplc="9ECEBD60">
      <w:start w:val="1"/>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3AD303B"/>
    <w:multiLevelType w:val="hybridMultilevel"/>
    <w:tmpl w:val="EFAE94AE"/>
    <w:lvl w:ilvl="0" w:tplc="1666C67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48806D3"/>
    <w:multiLevelType w:val="hybridMultilevel"/>
    <w:tmpl w:val="A52E75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5E31157"/>
    <w:multiLevelType w:val="hybridMultilevel"/>
    <w:tmpl w:val="BF0A580E"/>
    <w:lvl w:ilvl="0" w:tplc="806660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8A3283"/>
    <w:multiLevelType w:val="hybridMultilevel"/>
    <w:tmpl w:val="316083E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0DF52314"/>
    <w:multiLevelType w:val="hybridMultilevel"/>
    <w:tmpl w:val="EF3436F8"/>
    <w:lvl w:ilvl="0" w:tplc="9ECEBD60">
      <w:start w:val="1"/>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F2B1BEC"/>
    <w:multiLevelType w:val="multilevel"/>
    <w:tmpl w:val="D9C853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512371"/>
    <w:multiLevelType w:val="hybridMultilevel"/>
    <w:tmpl w:val="BA5034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4B3FB3"/>
    <w:multiLevelType w:val="hybridMultilevel"/>
    <w:tmpl w:val="D6726C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52F36C3"/>
    <w:multiLevelType w:val="hybridMultilevel"/>
    <w:tmpl w:val="32B01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5639B7"/>
    <w:multiLevelType w:val="multilevel"/>
    <w:tmpl w:val="786090D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348B6D4D"/>
    <w:multiLevelType w:val="hybridMultilevel"/>
    <w:tmpl w:val="BAF60E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F625EB"/>
    <w:multiLevelType w:val="hybridMultilevel"/>
    <w:tmpl w:val="9F307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1061A8"/>
    <w:multiLevelType w:val="hybridMultilevel"/>
    <w:tmpl w:val="BF80133C"/>
    <w:lvl w:ilvl="0" w:tplc="F57C396C">
      <w:start w:val="3"/>
      <w:numFmt w:val="lowerLetter"/>
      <w:lvlText w:val="%1."/>
      <w:lvlJc w:val="left"/>
      <w:pPr>
        <w:ind w:left="360" w:hanging="360"/>
      </w:pPr>
      <w:rPr>
        <w:rFonts w:hint="default"/>
      </w:rPr>
    </w:lvl>
    <w:lvl w:ilvl="1" w:tplc="04090019">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9D90B20"/>
    <w:multiLevelType w:val="hybridMultilevel"/>
    <w:tmpl w:val="115422EC"/>
    <w:lvl w:ilvl="0" w:tplc="89FE44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AE77C8F"/>
    <w:multiLevelType w:val="hybridMultilevel"/>
    <w:tmpl w:val="6D2837E4"/>
    <w:lvl w:ilvl="0" w:tplc="85929C12">
      <w:start w:val="1"/>
      <w:numFmt w:val="decimal"/>
      <w:lvlText w:val="%1)"/>
      <w:lvlJc w:val="left"/>
      <w:pPr>
        <w:ind w:left="360" w:hanging="360"/>
      </w:pPr>
      <w:rPr>
        <w:rFonts w:hint="default"/>
        <w:i w:val="0"/>
        <w:sz w:val="22"/>
        <w:szCs w:val="22"/>
      </w:rPr>
    </w:lvl>
    <w:lvl w:ilvl="1" w:tplc="917A882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BE80213"/>
    <w:multiLevelType w:val="hybridMultilevel"/>
    <w:tmpl w:val="85FEE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C50905"/>
    <w:multiLevelType w:val="hybridMultilevel"/>
    <w:tmpl w:val="82CC4578"/>
    <w:lvl w:ilvl="0" w:tplc="9ECEBD60">
      <w:start w:val="1"/>
      <w:numFmt w:val="bullet"/>
      <w:lvlText w:val="-"/>
      <w:lvlJc w:val="left"/>
      <w:pPr>
        <w:ind w:left="360" w:hanging="360"/>
      </w:pPr>
      <w:rPr>
        <w:rFonts w:ascii="Times New Roman" w:eastAsia="MS Mincho"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D8976F4"/>
    <w:multiLevelType w:val="multilevel"/>
    <w:tmpl w:val="9F6A3FB0"/>
    <w:lvl w:ilvl="0">
      <w:start w:val="1"/>
      <w:numFmt w:val="decimal"/>
      <w:lvlText w:val="%1."/>
      <w:lvlJc w:val="left"/>
      <w:pPr>
        <w:ind w:left="360" w:hanging="360"/>
      </w:pPr>
      <w:rPr>
        <w:rFonts w:hint="default"/>
      </w:rPr>
    </w:lvl>
    <w:lvl w:ilvl="1">
      <w:start w:val="1"/>
      <w:numFmt w:val="decimal"/>
      <w:lvlText w:val="%1.%2."/>
      <w:lvlJc w:val="left"/>
      <w:pPr>
        <w:ind w:left="48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1">
    <w:nsid w:val="416A37A3"/>
    <w:multiLevelType w:val="hybridMultilevel"/>
    <w:tmpl w:val="86307A10"/>
    <w:lvl w:ilvl="0" w:tplc="4586A4A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2296765"/>
    <w:multiLevelType w:val="hybridMultilevel"/>
    <w:tmpl w:val="A9D02072"/>
    <w:lvl w:ilvl="0" w:tplc="9ECEBD60">
      <w:start w:val="1"/>
      <w:numFmt w:val="bullet"/>
      <w:lvlText w:val="-"/>
      <w:lvlJc w:val="left"/>
      <w:rPr>
        <w:rFonts w:ascii="Times New Roman" w:eastAsia="MS Mincho"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3E868A0"/>
    <w:multiLevelType w:val="hybridMultilevel"/>
    <w:tmpl w:val="EF1E1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AD7F02"/>
    <w:multiLevelType w:val="multilevel"/>
    <w:tmpl w:val="9D1004D6"/>
    <w:lvl w:ilvl="0">
      <w:start w:val="1"/>
      <w:numFmt w:val="decimal"/>
      <w:lvlText w:val="%1."/>
      <w:lvlJc w:val="left"/>
      <w:pPr>
        <w:ind w:left="360" w:hanging="360"/>
      </w:pPr>
      <w:rPr>
        <w:rFonts w:hint="default"/>
      </w:rPr>
    </w:lvl>
    <w:lvl w:ilvl="1">
      <w:start w:val="1"/>
      <w:numFmt w:val="decimal"/>
      <w:lvlText w:val="%1.%2."/>
      <w:lvlJc w:val="left"/>
      <w:pPr>
        <w:ind w:left="1069" w:hanging="72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592" w:hanging="1800"/>
      </w:pPr>
      <w:rPr>
        <w:rFonts w:hint="default"/>
      </w:rPr>
    </w:lvl>
  </w:abstractNum>
  <w:abstractNum w:abstractNumId="25">
    <w:nsid w:val="47DD1C12"/>
    <w:multiLevelType w:val="hybridMultilevel"/>
    <w:tmpl w:val="2762608E"/>
    <w:lvl w:ilvl="0" w:tplc="D3F63938">
      <w:start w:val="2"/>
      <w:numFmt w:val="lowerLetter"/>
      <w:lvlText w:val="%1."/>
      <w:lvlJc w:val="left"/>
      <w:pPr>
        <w:ind w:left="1440" w:hanging="360"/>
      </w:pPr>
      <w:rPr>
        <w:rFonts w:asciiTheme="majorBidi" w:eastAsia="Calibri" w:hAnsiTheme="majorBidi" w:cstheme="majorBid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85D4C8E"/>
    <w:multiLevelType w:val="hybridMultilevel"/>
    <w:tmpl w:val="52481D6C"/>
    <w:lvl w:ilvl="0" w:tplc="CBE473AE">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9B576BC"/>
    <w:multiLevelType w:val="multilevel"/>
    <w:tmpl w:val="6E925A94"/>
    <w:lvl w:ilvl="0">
      <w:start w:val="1"/>
      <w:numFmt w:val="decimal"/>
      <w:lvlText w:val="%1."/>
      <w:lvlJc w:val="left"/>
      <w:pPr>
        <w:ind w:left="360" w:hanging="360"/>
      </w:pPr>
      <w:rPr>
        <w:rFonts w:hint="default"/>
        <w:i w:val="0"/>
      </w:rPr>
    </w:lvl>
    <w:lvl w:ilvl="1">
      <w:start w:val="1"/>
      <w:numFmt w:val="lowerLetter"/>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8">
    <w:nsid w:val="4BFD64D0"/>
    <w:multiLevelType w:val="hybridMultilevel"/>
    <w:tmpl w:val="8EF85F88"/>
    <w:lvl w:ilvl="0" w:tplc="2F2AE8AC">
      <w:start w:val="1"/>
      <w:numFmt w:val="upperRoman"/>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9">
    <w:nsid w:val="4F873E29"/>
    <w:multiLevelType w:val="hybridMultilevel"/>
    <w:tmpl w:val="4B8230CA"/>
    <w:lvl w:ilvl="0" w:tplc="9ECEBD60">
      <w:start w:val="1"/>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1BF4A83"/>
    <w:multiLevelType w:val="multilevel"/>
    <w:tmpl w:val="AAA6184E"/>
    <w:lvl w:ilvl="0">
      <w:start w:val="7"/>
      <w:numFmt w:val="decimal"/>
      <w:lvlText w:val="%1."/>
      <w:lvlJc w:val="left"/>
      <w:pPr>
        <w:ind w:left="0" w:firstLine="0"/>
      </w:pPr>
      <w:rPr>
        <w:rFonts w:hint="eastAsia"/>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31">
    <w:nsid w:val="526F3724"/>
    <w:multiLevelType w:val="hybridMultilevel"/>
    <w:tmpl w:val="9AA8BC62"/>
    <w:lvl w:ilvl="0" w:tplc="90B261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442395A"/>
    <w:multiLevelType w:val="hybridMultilevel"/>
    <w:tmpl w:val="D8468116"/>
    <w:lvl w:ilvl="0" w:tplc="2D8EF0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72B58D1"/>
    <w:multiLevelType w:val="hybridMultilevel"/>
    <w:tmpl w:val="1A467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A61836"/>
    <w:multiLevelType w:val="hybridMultilevel"/>
    <w:tmpl w:val="D6D08CCE"/>
    <w:lvl w:ilvl="0" w:tplc="410842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44216E"/>
    <w:multiLevelType w:val="hybridMultilevel"/>
    <w:tmpl w:val="65946F24"/>
    <w:lvl w:ilvl="0" w:tplc="9ECEBD60">
      <w:start w:val="1"/>
      <w:numFmt w:val="bullet"/>
      <w:lvlText w:val="-"/>
      <w:lvlJc w:val="left"/>
      <w:pPr>
        <w:ind w:left="1696" w:hanging="420"/>
      </w:pPr>
      <w:rPr>
        <w:rFonts w:ascii="Times New Roman" w:eastAsia="MS Mincho" w:hAnsi="Times New Roman" w:cs="Times New Roman"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6">
    <w:nsid w:val="5F0E7474"/>
    <w:multiLevelType w:val="hybridMultilevel"/>
    <w:tmpl w:val="60A61C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F4E7050"/>
    <w:multiLevelType w:val="hybridMultilevel"/>
    <w:tmpl w:val="D5AA632E"/>
    <w:lvl w:ilvl="0" w:tplc="63309224">
      <w:start w:val="6"/>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00E491C"/>
    <w:multiLevelType w:val="hybridMultilevel"/>
    <w:tmpl w:val="F65827A4"/>
    <w:lvl w:ilvl="0" w:tplc="10F6F56C">
      <w:start w:val="4"/>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4FB2FCA"/>
    <w:multiLevelType w:val="multilevel"/>
    <w:tmpl w:val="57AA7300"/>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40">
    <w:nsid w:val="6C461206"/>
    <w:multiLevelType w:val="hybridMultilevel"/>
    <w:tmpl w:val="4A0AF9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A6265F6"/>
    <w:multiLevelType w:val="hybridMultilevel"/>
    <w:tmpl w:val="67942D62"/>
    <w:lvl w:ilvl="0" w:tplc="04210017">
      <w:start w:val="1"/>
      <w:numFmt w:val="lowerLetter"/>
      <w:lvlText w:val="%1)"/>
      <w:lvlJc w:val="left"/>
      <w:pPr>
        <w:ind w:left="720" w:hanging="360"/>
      </w:pPr>
      <w:rPr>
        <w:rFonts w:hint="default"/>
      </w:rPr>
    </w:lvl>
    <w:lvl w:ilvl="1" w:tplc="5B0E8536">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D6B44BC"/>
    <w:multiLevelType w:val="hybridMultilevel"/>
    <w:tmpl w:val="32229F30"/>
    <w:lvl w:ilvl="0" w:tplc="9ECEBD60">
      <w:start w:val="1"/>
      <w:numFmt w:val="bullet"/>
      <w:lvlText w:val="-"/>
      <w:lvlJc w:val="left"/>
      <w:rPr>
        <w:rFonts w:ascii="Times New Roman" w:eastAsia="MS Mincho"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E991A8C"/>
    <w:multiLevelType w:val="multilevel"/>
    <w:tmpl w:val="F2703190"/>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43"/>
  </w:num>
  <w:num w:numId="2">
    <w:abstractNumId w:val="32"/>
  </w:num>
  <w:num w:numId="3">
    <w:abstractNumId w:val="5"/>
  </w:num>
  <w:num w:numId="4">
    <w:abstractNumId w:val="12"/>
  </w:num>
  <w:num w:numId="5">
    <w:abstractNumId w:val="11"/>
  </w:num>
  <w:num w:numId="6">
    <w:abstractNumId w:val="23"/>
  </w:num>
  <w:num w:numId="7">
    <w:abstractNumId w:val="20"/>
  </w:num>
  <w:num w:numId="8">
    <w:abstractNumId w:val="21"/>
  </w:num>
  <w:num w:numId="9">
    <w:abstractNumId w:val="36"/>
  </w:num>
  <w:num w:numId="10">
    <w:abstractNumId w:val="4"/>
  </w:num>
  <w:num w:numId="11">
    <w:abstractNumId w:val="10"/>
  </w:num>
  <w:num w:numId="12">
    <w:abstractNumId w:val="40"/>
  </w:num>
  <w:num w:numId="13">
    <w:abstractNumId w:val="29"/>
  </w:num>
  <w:num w:numId="14">
    <w:abstractNumId w:val="2"/>
  </w:num>
  <w:num w:numId="15">
    <w:abstractNumId w:val="42"/>
  </w:num>
  <w:num w:numId="16">
    <w:abstractNumId w:val="7"/>
  </w:num>
  <w:num w:numId="17">
    <w:abstractNumId w:val="22"/>
  </w:num>
  <w:num w:numId="18">
    <w:abstractNumId w:val="3"/>
  </w:num>
  <w:num w:numId="19">
    <w:abstractNumId w:val="17"/>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7"/>
  </w:num>
  <w:num w:numId="23">
    <w:abstractNumId w:val="24"/>
  </w:num>
  <w:num w:numId="24">
    <w:abstractNumId w:val="16"/>
  </w:num>
  <w:num w:numId="25">
    <w:abstractNumId w:val="27"/>
  </w:num>
  <w:num w:numId="26">
    <w:abstractNumId w:val="1"/>
  </w:num>
  <w:num w:numId="27">
    <w:abstractNumId w:val="30"/>
  </w:num>
  <w:num w:numId="28">
    <w:abstractNumId w:val="0"/>
  </w:num>
  <w:num w:numId="29">
    <w:abstractNumId w:val="15"/>
  </w:num>
  <w:num w:numId="30">
    <w:abstractNumId w:val="19"/>
  </w:num>
  <w:num w:numId="31">
    <w:abstractNumId w:val="35"/>
  </w:num>
  <w:num w:numId="32">
    <w:abstractNumId w:val="38"/>
  </w:num>
  <w:num w:numId="33">
    <w:abstractNumId w:val="41"/>
  </w:num>
  <w:num w:numId="34">
    <w:abstractNumId w:val="25"/>
  </w:num>
  <w:num w:numId="35">
    <w:abstractNumId w:val="34"/>
  </w:num>
  <w:num w:numId="36">
    <w:abstractNumId w:val="18"/>
  </w:num>
  <w:num w:numId="37">
    <w:abstractNumId w:val="14"/>
  </w:num>
  <w:num w:numId="38">
    <w:abstractNumId w:val="6"/>
  </w:num>
  <w:num w:numId="39">
    <w:abstractNumId w:val="39"/>
  </w:num>
  <w:num w:numId="40">
    <w:abstractNumId w:val="9"/>
  </w:num>
  <w:num w:numId="41">
    <w:abstractNumId w:val="8"/>
  </w:num>
  <w:num w:numId="42">
    <w:abstractNumId w:val="13"/>
  </w:num>
  <w:num w:numId="43">
    <w:abstractNumId w:val="26"/>
  </w:num>
  <w:num w:numId="44">
    <w:abstractNumId w:val="33"/>
  </w:num>
  <w:num w:numId="45">
    <w:abstractNumId w:val="2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835"/>
  <w:drawingGridHorizontalSpacing w:val="105"/>
  <w:displayHorizontalDrawingGridEvery w:val="0"/>
  <w:displayVerticalDrawingGridEvery w:val="2"/>
  <w:characterSpacingControl w:val="compressPunctuation"/>
  <w:hdrShapeDefaults>
    <o:shapedefaults v:ext="edit" spidmax="5939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6D7"/>
    <w:rsid w:val="00000696"/>
    <w:rsid w:val="00004720"/>
    <w:rsid w:val="0002057C"/>
    <w:rsid w:val="00021673"/>
    <w:rsid w:val="000454EB"/>
    <w:rsid w:val="000471D5"/>
    <w:rsid w:val="000475A1"/>
    <w:rsid w:val="000538B8"/>
    <w:rsid w:val="0005561D"/>
    <w:rsid w:val="00060BAE"/>
    <w:rsid w:val="00071023"/>
    <w:rsid w:val="00084CC4"/>
    <w:rsid w:val="00091E8A"/>
    <w:rsid w:val="000A7444"/>
    <w:rsid w:val="000A7BA1"/>
    <w:rsid w:val="000B12C2"/>
    <w:rsid w:val="000C4F6F"/>
    <w:rsid w:val="000D001F"/>
    <w:rsid w:val="000F2540"/>
    <w:rsid w:val="000F5CC7"/>
    <w:rsid w:val="000F7A0A"/>
    <w:rsid w:val="00102C76"/>
    <w:rsid w:val="00106696"/>
    <w:rsid w:val="00112BFC"/>
    <w:rsid w:val="001151D9"/>
    <w:rsid w:val="00121A24"/>
    <w:rsid w:val="001261FA"/>
    <w:rsid w:val="00126C5A"/>
    <w:rsid w:val="00137266"/>
    <w:rsid w:val="001412F6"/>
    <w:rsid w:val="001472E7"/>
    <w:rsid w:val="00156A32"/>
    <w:rsid w:val="00167782"/>
    <w:rsid w:val="00172C2E"/>
    <w:rsid w:val="0018028A"/>
    <w:rsid w:val="00181CB8"/>
    <w:rsid w:val="00191F01"/>
    <w:rsid w:val="00193628"/>
    <w:rsid w:val="00196ACD"/>
    <w:rsid w:val="001A3FFE"/>
    <w:rsid w:val="001A4D90"/>
    <w:rsid w:val="001B06A5"/>
    <w:rsid w:val="001E4933"/>
    <w:rsid w:val="001F5E24"/>
    <w:rsid w:val="002158B9"/>
    <w:rsid w:val="002263F2"/>
    <w:rsid w:val="00227CD1"/>
    <w:rsid w:val="002313F5"/>
    <w:rsid w:val="00232C85"/>
    <w:rsid w:val="00233CFD"/>
    <w:rsid w:val="00243A33"/>
    <w:rsid w:val="0024443A"/>
    <w:rsid w:val="002558B7"/>
    <w:rsid w:val="002663EB"/>
    <w:rsid w:val="00267852"/>
    <w:rsid w:val="00270B55"/>
    <w:rsid w:val="0027737A"/>
    <w:rsid w:val="00280C26"/>
    <w:rsid w:val="00280D5A"/>
    <w:rsid w:val="002875A7"/>
    <w:rsid w:val="002A0122"/>
    <w:rsid w:val="002B0D0D"/>
    <w:rsid w:val="002B5DDE"/>
    <w:rsid w:val="002D03A2"/>
    <w:rsid w:val="002E4B9D"/>
    <w:rsid w:val="002F0081"/>
    <w:rsid w:val="002F1ABE"/>
    <w:rsid w:val="002F5362"/>
    <w:rsid w:val="002F57EC"/>
    <w:rsid w:val="00312497"/>
    <w:rsid w:val="00314E89"/>
    <w:rsid w:val="0031638F"/>
    <w:rsid w:val="00332835"/>
    <w:rsid w:val="003502F4"/>
    <w:rsid w:val="00352937"/>
    <w:rsid w:val="0039464E"/>
    <w:rsid w:val="003A3F0A"/>
    <w:rsid w:val="003A774D"/>
    <w:rsid w:val="003B107D"/>
    <w:rsid w:val="003B44E1"/>
    <w:rsid w:val="003C08C4"/>
    <w:rsid w:val="003C22BC"/>
    <w:rsid w:val="003D3B9A"/>
    <w:rsid w:val="003D5789"/>
    <w:rsid w:val="003F0D62"/>
    <w:rsid w:val="003F2EE8"/>
    <w:rsid w:val="003F2F90"/>
    <w:rsid w:val="003F5708"/>
    <w:rsid w:val="0040354B"/>
    <w:rsid w:val="0040475E"/>
    <w:rsid w:val="0040558A"/>
    <w:rsid w:val="004112B1"/>
    <w:rsid w:val="00426D5E"/>
    <w:rsid w:val="00432B73"/>
    <w:rsid w:val="00447367"/>
    <w:rsid w:val="00450EDE"/>
    <w:rsid w:val="00454D4D"/>
    <w:rsid w:val="00461948"/>
    <w:rsid w:val="00472EAD"/>
    <w:rsid w:val="00482E24"/>
    <w:rsid w:val="00483899"/>
    <w:rsid w:val="00497BCB"/>
    <w:rsid w:val="004A1932"/>
    <w:rsid w:val="004B63EC"/>
    <w:rsid w:val="004C217B"/>
    <w:rsid w:val="004C6BBA"/>
    <w:rsid w:val="004D5595"/>
    <w:rsid w:val="004D6283"/>
    <w:rsid w:val="004E5167"/>
    <w:rsid w:val="005015E0"/>
    <w:rsid w:val="005167D3"/>
    <w:rsid w:val="005203C8"/>
    <w:rsid w:val="005214F1"/>
    <w:rsid w:val="005239DB"/>
    <w:rsid w:val="00532BF5"/>
    <w:rsid w:val="005428F4"/>
    <w:rsid w:val="0055133E"/>
    <w:rsid w:val="005519D8"/>
    <w:rsid w:val="005555A0"/>
    <w:rsid w:val="005668FA"/>
    <w:rsid w:val="00570CFB"/>
    <w:rsid w:val="005829A8"/>
    <w:rsid w:val="00583AFA"/>
    <w:rsid w:val="005913ED"/>
    <w:rsid w:val="005A436E"/>
    <w:rsid w:val="005A44D8"/>
    <w:rsid w:val="005B6A33"/>
    <w:rsid w:val="005B76D7"/>
    <w:rsid w:val="005C4372"/>
    <w:rsid w:val="005C5B10"/>
    <w:rsid w:val="005C5D94"/>
    <w:rsid w:val="005D4121"/>
    <w:rsid w:val="005E253C"/>
    <w:rsid w:val="005E7D1D"/>
    <w:rsid w:val="00603AAD"/>
    <w:rsid w:val="00613E7F"/>
    <w:rsid w:val="006159C0"/>
    <w:rsid w:val="00616A27"/>
    <w:rsid w:val="00617640"/>
    <w:rsid w:val="00617890"/>
    <w:rsid w:val="0062076E"/>
    <w:rsid w:val="006259E9"/>
    <w:rsid w:val="00626D70"/>
    <w:rsid w:val="00627254"/>
    <w:rsid w:val="00630B67"/>
    <w:rsid w:val="00637060"/>
    <w:rsid w:val="0065365E"/>
    <w:rsid w:val="0068457A"/>
    <w:rsid w:val="006908B0"/>
    <w:rsid w:val="0069350C"/>
    <w:rsid w:val="006A470B"/>
    <w:rsid w:val="006B5CE1"/>
    <w:rsid w:val="006E0D68"/>
    <w:rsid w:val="006F0CF2"/>
    <w:rsid w:val="007013A1"/>
    <w:rsid w:val="00703AB9"/>
    <w:rsid w:val="00707283"/>
    <w:rsid w:val="007215D0"/>
    <w:rsid w:val="00725FF5"/>
    <w:rsid w:val="007456F0"/>
    <w:rsid w:val="00747398"/>
    <w:rsid w:val="00756235"/>
    <w:rsid w:val="00760B9C"/>
    <w:rsid w:val="007642C2"/>
    <w:rsid w:val="00764647"/>
    <w:rsid w:val="00770FD9"/>
    <w:rsid w:val="00773C7C"/>
    <w:rsid w:val="00783EB1"/>
    <w:rsid w:val="007870D2"/>
    <w:rsid w:val="007B0031"/>
    <w:rsid w:val="007B354B"/>
    <w:rsid w:val="007C40F7"/>
    <w:rsid w:val="007D16A9"/>
    <w:rsid w:val="007D3F3C"/>
    <w:rsid w:val="007D6599"/>
    <w:rsid w:val="007E1EA6"/>
    <w:rsid w:val="007F504D"/>
    <w:rsid w:val="007F7778"/>
    <w:rsid w:val="00804385"/>
    <w:rsid w:val="00807FC0"/>
    <w:rsid w:val="00817D59"/>
    <w:rsid w:val="00823DC7"/>
    <w:rsid w:val="0082425E"/>
    <w:rsid w:val="00850125"/>
    <w:rsid w:val="00861655"/>
    <w:rsid w:val="00866E71"/>
    <w:rsid w:val="008748D1"/>
    <w:rsid w:val="00875660"/>
    <w:rsid w:val="0087727F"/>
    <w:rsid w:val="008917F2"/>
    <w:rsid w:val="008A699C"/>
    <w:rsid w:val="008B2176"/>
    <w:rsid w:val="008C34BD"/>
    <w:rsid w:val="008D1DFC"/>
    <w:rsid w:val="008D4440"/>
    <w:rsid w:val="008D521F"/>
    <w:rsid w:val="008D7F66"/>
    <w:rsid w:val="008E0963"/>
    <w:rsid w:val="009025FE"/>
    <w:rsid w:val="00905F3A"/>
    <w:rsid w:val="00920D7C"/>
    <w:rsid w:val="00921996"/>
    <w:rsid w:val="00930656"/>
    <w:rsid w:val="00935913"/>
    <w:rsid w:val="009379BB"/>
    <w:rsid w:val="00945CBB"/>
    <w:rsid w:val="009468D1"/>
    <w:rsid w:val="00954B0E"/>
    <w:rsid w:val="00956DE3"/>
    <w:rsid w:val="00957B9A"/>
    <w:rsid w:val="00967FCE"/>
    <w:rsid w:val="009824E9"/>
    <w:rsid w:val="00982F97"/>
    <w:rsid w:val="00996B45"/>
    <w:rsid w:val="009A1CA5"/>
    <w:rsid w:val="009A592D"/>
    <w:rsid w:val="009B7470"/>
    <w:rsid w:val="009C38E7"/>
    <w:rsid w:val="009C778C"/>
    <w:rsid w:val="009F1C40"/>
    <w:rsid w:val="009F41E7"/>
    <w:rsid w:val="00A061C6"/>
    <w:rsid w:val="00A10357"/>
    <w:rsid w:val="00A12E55"/>
    <w:rsid w:val="00A14E71"/>
    <w:rsid w:val="00A22551"/>
    <w:rsid w:val="00A253F4"/>
    <w:rsid w:val="00A4598F"/>
    <w:rsid w:val="00A4653C"/>
    <w:rsid w:val="00A511AF"/>
    <w:rsid w:val="00A65C4C"/>
    <w:rsid w:val="00A75C5B"/>
    <w:rsid w:val="00A828FE"/>
    <w:rsid w:val="00A9111D"/>
    <w:rsid w:val="00AA687C"/>
    <w:rsid w:val="00AB55D2"/>
    <w:rsid w:val="00AD3466"/>
    <w:rsid w:val="00AD374B"/>
    <w:rsid w:val="00AD5E9D"/>
    <w:rsid w:val="00AE0964"/>
    <w:rsid w:val="00AE3B76"/>
    <w:rsid w:val="00AE6F55"/>
    <w:rsid w:val="00AF1F81"/>
    <w:rsid w:val="00B34F8C"/>
    <w:rsid w:val="00B36CAB"/>
    <w:rsid w:val="00B378F4"/>
    <w:rsid w:val="00B44187"/>
    <w:rsid w:val="00B46FAA"/>
    <w:rsid w:val="00B55C93"/>
    <w:rsid w:val="00B5655E"/>
    <w:rsid w:val="00B61B56"/>
    <w:rsid w:val="00B62EBE"/>
    <w:rsid w:val="00B66AB9"/>
    <w:rsid w:val="00B676BD"/>
    <w:rsid w:val="00B703EC"/>
    <w:rsid w:val="00B83B23"/>
    <w:rsid w:val="00B83D7F"/>
    <w:rsid w:val="00B84BD4"/>
    <w:rsid w:val="00B84E57"/>
    <w:rsid w:val="00B90FEB"/>
    <w:rsid w:val="00B92B98"/>
    <w:rsid w:val="00B934C2"/>
    <w:rsid w:val="00B977B0"/>
    <w:rsid w:val="00BA6C0F"/>
    <w:rsid w:val="00BB2EFF"/>
    <w:rsid w:val="00BB4BB6"/>
    <w:rsid w:val="00BD4F95"/>
    <w:rsid w:val="00BE1E86"/>
    <w:rsid w:val="00BF6747"/>
    <w:rsid w:val="00C047B5"/>
    <w:rsid w:val="00C1671F"/>
    <w:rsid w:val="00C2242B"/>
    <w:rsid w:val="00C300C6"/>
    <w:rsid w:val="00C34E8E"/>
    <w:rsid w:val="00C36715"/>
    <w:rsid w:val="00C4119C"/>
    <w:rsid w:val="00C42467"/>
    <w:rsid w:val="00C42AF1"/>
    <w:rsid w:val="00C5521F"/>
    <w:rsid w:val="00C639F3"/>
    <w:rsid w:val="00C738C4"/>
    <w:rsid w:val="00C82B1C"/>
    <w:rsid w:val="00C90D45"/>
    <w:rsid w:val="00C9371D"/>
    <w:rsid w:val="00CC2628"/>
    <w:rsid w:val="00CC720E"/>
    <w:rsid w:val="00CD52F9"/>
    <w:rsid w:val="00CE1C01"/>
    <w:rsid w:val="00D029F8"/>
    <w:rsid w:val="00D05277"/>
    <w:rsid w:val="00D053D6"/>
    <w:rsid w:val="00D10E28"/>
    <w:rsid w:val="00D21AD0"/>
    <w:rsid w:val="00D22FE4"/>
    <w:rsid w:val="00D256BF"/>
    <w:rsid w:val="00D6153F"/>
    <w:rsid w:val="00D662F0"/>
    <w:rsid w:val="00D723BD"/>
    <w:rsid w:val="00D77A55"/>
    <w:rsid w:val="00D85A2C"/>
    <w:rsid w:val="00DA66AC"/>
    <w:rsid w:val="00DB182D"/>
    <w:rsid w:val="00DC0264"/>
    <w:rsid w:val="00DE5478"/>
    <w:rsid w:val="00DE563C"/>
    <w:rsid w:val="00DE5D40"/>
    <w:rsid w:val="00DF0366"/>
    <w:rsid w:val="00E02AC0"/>
    <w:rsid w:val="00E056B5"/>
    <w:rsid w:val="00E07464"/>
    <w:rsid w:val="00E2017D"/>
    <w:rsid w:val="00E26DF3"/>
    <w:rsid w:val="00E4034A"/>
    <w:rsid w:val="00E474B8"/>
    <w:rsid w:val="00E57471"/>
    <w:rsid w:val="00E6159B"/>
    <w:rsid w:val="00E63D48"/>
    <w:rsid w:val="00E65609"/>
    <w:rsid w:val="00E70211"/>
    <w:rsid w:val="00E7456C"/>
    <w:rsid w:val="00E751FE"/>
    <w:rsid w:val="00E75ED9"/>
    <w:rsid w:val="00E836D8"/>
    <w:rsid w:val="00EA439D"/>
    <w:rsid w:val="00EA7B59"/>
    <w:rsid w:val="00EB56BD"/>
    <w:rsid w:val="00EC5171"/>
    <w:rsid w:val="00EC5311"/>
    <w:rsid w:val="00ED1D1D"/>
    <w:rsid w:val="00EF194D"/>
    <w:rsid w:val="00EF415B"/>
    <w:rsid w:val="00F01431"/>
    <w:rsid w:val="00F0312E"/>
    <w:rsid w:val="00F15CF3"/>
    <w:rsid w:val="00F2359F"/>
    <w:rsid w:val="00F23E9F"/>
    <w:rsid w:val="00F24515"/>
    <w:rsid w:val="00F31A65"/>
    <w:rsid w:val="00F31C76"/>
    <w:rsid w:val="00F322BA"/>
    <w:rsid w:val="00F370B5"/>
    <w:rsid w:val="00F40A8E"/>
    <w:rsid w:val="00F41180"/>
    <w:rsid w:val="00F41EEC"/>
    <w:rsid w:val="00F46C77"/>
    <w:rsid w:val="00F523A8"/>
    <w:rsid w:val="00F533E2"/>
    <w:rsid w:val="00F5706F"/>
    <w:rsid w:val="00F61174"/>
    <w:rsid w:val="00F768E0"/>
    <w:rsid w:val="00F82E94"/>
    <w:rsid w:val="00F92449"/>
    <w:rsid w:val="00F92F30"/>
    <w:rsid w:val="00F9607B"/>
    <w:rsid w:val="00FA5BEA"/>
    <w:rsid w:val="00FB097C"/>
    <w:rsid w:val="00FB1CE9"/>
    <w:rsid w:val="00FB280B"/>
    <w:rsid w:val="00FB32BC"/>
    <w:rsid w:val="00FC6FDA"/>
    <w:rsid w:val="00FD0E3E"/>
    <w:rsid w:val="00FD2B88"/>
    <w:rsid w:val="00FD6C38"/>
    <w:rsid w:val="00FE3B1B"/>
    <w:rsid w:val="00FF6FA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4">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1AF"/>
    <w:pPr>
      <w:widowControl w:val="0"/>
      <w:jc w:val="both"/>
    </w:pPr>
    <w:rPr>
      <w:lang w:val="en-GB"/>
    </w:rPr>
  </w:style>
  <w:style w:type="paragraph" w:styleId="Heading1">
    <w:name w:val="heading 1"/>
    <w:basedOn w:val="Normal"/>
    <w:link w:val="Heading1Char"/>
    <w:uiPriority w:val="9"/>
    <w:qFormat/>
    <w:rsid w:val="006159C0"/>
    <w:pPr>
      <w:widowControl/>
      <w:spacing w:before="100" w:beforeAutospacing="1" w:after="100" w:afterAutospacing="1"/>
      <w:jc w:val="left"/>
      <w:outlineLvl w:val="0"/>
    </w:pPr>
    <w:rPr>
      <w:rFonts w:ascii="MS PGothic" w:eastAsia="MS PGothic" w:hAnsi="MS PGothic" w:cs="MS PGothic"/>
      <w:b/>
      <w:bCs/>
      <w:kern w:val="36"/>
      <w:sz w:val="48"/>
      <w:szCs w:val="48"/>
      <w:lang w:val="en-US"/>
    </w:rPr>
  </w:style>
  <w:style w:type="paragraph" w:styleId="Heading2">
    <w:name w:val="heading 2"/>
    <w:basedOn w:val="Normal"/>
    <w:next w:val="Normal"/>
    <w:link w:val="Heading2Char"/>
    <w:uiPriority w:val="9"/>
    <w:semiHidden/>
    <w:unhideWhenUsed/>
    <w:qFormat/>
    <w:rsid w:val="001472E7"/>
    <w:pPr>
      <w:keepNext/>
      <w:outlineLvl w:val="1"/>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54EB"/>
    <w:pPr>
      <w:tabs>
        <w:tab w:val="center" w:pos="4513"/>
        <w:tab w:val="right" w:pos="9026"/>
      </w:tabs>
      <w:snapToGrid w:val="0"/>
    </w:pPr>
  </w:style>
  <w:style w:type="character" w:customStyle="1" w:styleId="HeaderChar">
    <w:name w:val="Header Char"/>
    <w:basedOn w:val="DefaultParagraphFont"/>
    <w:link w:val="Header"/>
    <w:uiPriority w:val="99"/>
    <w:semiHidden/>
    <w:rsid w:val="000454EB"/>
    <w:rPr>
      <w:lang w:val="en-GB"/>
    </w:rPr>
  </w:style>
  <w:style w:type="paragraph" w:styleId="Footer">
    <w:name w:val="footer"/>
    <w:basedOn w:val="Normal"/>
    <w:link w:val="FooterChar"/>
    <w:uiPriority w:val="99"/>
    <w:unhideWhenUsed/>
    <w:rsid w:val="000454EB"/>
    <w:pPr>
      <w:tabs>
        <w:tab w:val="center" w:pos="4513"/>
        <w:tab w:val="right" w:pos="9026"/>
      </w:tabs>
      <w:snapToGrid w:val="0"/>
    </w:pPr>
  </w:style>
  <w:style w:type="character" w:customStyle="1" w:styleId="FooterChar">
    <w:name w:val="Footer Char"/>
    <w:basedOn w:val="DefaultParagraphFont"/>
    <w:link w:val="Footer"/>
    <w:uiPriority w:val="99"/>
    <w:rsid w:val="000454EB"/>
    <w:rPr>
      <w:lang w:val="en-GB"/>
    </w:rPr>
  </w:style>
  <w:style w:type="paragraph" w:styleId="ListParagraph">
    <w:name w:val="List Paragraph"/>
    <w:basedOn w:val="Normal"/>
    <w:uiPriority w:val="34"/>
    <w:qFormat/>
    <w:rsid w:val="000454EB"/>
    <w:pPr>
      <w:ind w:leftChars="400" w:left="840"/>
    </w:pPr>
  </w:style>
  <w:style w:type="paragraph" w:styleId="NormalWeb">
    <w:name w:val="Normal (Web)"/>
    <w:basedOn w:val="Normal"/>
    <w:uiPriority w:val="99"/>
    <w:unhideWhenUsed/>
    <w:rsid w:val="000454EB"/>
    <w:pPr>
      <w:widowControl/>
      <w:spacing w:before="100" w:beforeAutospacing="1" w:after="100" w:afterAutospacing="1"/>
      <w:jc w:val="left"/>
    </w:pPr>
    <w:rPr>
      <w:rFonts w:ascii="MS PGothic" w:eastAsia="MS PGothic" w:hAnsi="MS PGothic" w:cs="MS PGothic"/>
      <w:kern w:val="0"/>
      <w:sz w:val="24"/>
      <w:szCs w:val="24"/>
      <w:lang w:val="en-US"/>
    </w:rPr>
  </w:style>
  <w:style w:type="character" w:styleId="Emphasis">
    <w:name w:val="Emphasis"/>
    <w:basedOn w:val="DefaultParagraphFont"/>
    <w:uiPriority w:val="20"/>
    <w:qFormat/>
    <w:rsid w:val="00760B9C"/>
    <w:rPr>
      <w:i/>
      <w:iCs/>
    </w:rPr>
  </w:style>
  <w:style w:type="character" w:styleId="Hyperlink">
    <w:name w:val="Hyperlink"/>
    <w:basedOn w:val="DefaultParagraphFont"/>
    <w:uiPriority w:val="99"/>
    <w:unhideWhenUsed/>
    <w:rsid w:val="007F504D"/>
    <w:rPr>
      <w:color w:val="0000FF"/>
      <w:u w:val="single"/>
    </w:rPr>
  </w:style>
  <w:style w:type="paragraph" w:styleId="BalloonText">
    <w:name w:val="Balloon Text"/>
    <w:basedOn w:val="Normal"/>
    <w:link w:val="BalloonTextChar"/>
    <w:uiPriority w:val="99"/>
    <w:semiHidden/>
    <w:unhideWhenUsed/>
    <w:rsid w:val="001412F6"/>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1412F6"/>
    <w:rPr>
      <w:rFonts w:asciiTheme="majorHAnsi" w:eastAsiaTheme="majorEastAsia" w:hAnsiTheme="majorHAnsi" w:cstheme="majorBidi"/>
      <w:sz w:val="16"/>
      <w:szCs w:val="16"/>
      <w:lang w:val="en-GB"/>
    </w:rPr>
  </w:style>
  <w:style w:type="paragraph" w:customStyle="1" w:styleId="Default">
    <w:name w:val="Default"/>
    <w:rsid w:val="00F9607B"/>
    <w:pPr>
      <w:widowControl w:val="0"/>
      <w:autoSpaceDE w:val="0"/>
      <w:autoSpaceDN w:val="0"/>
      <w:adjustRightInd w:val="0"/>
    </w:pPr>
    <w:rPr>
      <w:rFonts w:ascii="PT Sans" w:hAnsi="PT Sans" w:cs="PT Sans"/>
      <w:color w:val="000000"/>
      <w:kern w:val="0"/>
      <w:sz w:val="24"/>
      <w:szCs w:val="24"/>
    </w:rPr>
  </w:style>
  <w:style w:type="table" w:styleId="TableGrid">
    <w:name w:val="Table Grid"/>
    <w:basedOn w:val="TableNormal"/>
    <w:uiPriority w:val="59"/>
    <w:rsid w:val="00F370B5"/>
    <w:rPr>
      <w:kern w:val="0"/>
      <w:sz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59C0"/>
    <w:rPr>
      <w:rFonts w:ascii="MS PGothic" w:eastAsia="MS PGothic" w:hAnsi="MS PGothic" w:cs="MS PGothic"/>
      <w:b/>
      <w:bCs/>
      <w:kern w:val="36"/>
      <w:sz w:val="48"/>
      <w:szCs w:val="48"/>
    </w:rPr>
  </w:style>
  <w:style w:type="character" w:customStyle="1" w:styleId="contribdegrees">
    <w:name w:val="contribdegrees"/>
    <w:basedOn w:val="DefaultParagraphFont"/>
    <w:rsid w:val="006159C0"/>
  </w:style>
  <w:style w:type="character" w:customStyle="1" w:styleId="ui-helper-hidden-accessible">
    <w:name w:val="ui-helper-hidden-accessible"/>
    <w:basedOn w:val="DefaultParagraphFont"/>
    <w:rsid w:val="006159C0"/>
  </w:style>
  <w:style w:type="character" w:customStyle="1" w:styleId="institution">
    <w:name w:val="institution"/>
    <w:basedOn w:val="DefaultParagraphFont"/>
    <w:rsid w:val="006159C0"/>
  </w:style>
  <w:style w:type="character" w:customStyle="1" w:styleId="nobrwithwbr">
    <w:name w:val="nobrwithwbr"/>
    <w:basedOn w:val="DefaultParagraphFont"/>
    <w:rsid w:val="006159C0"/>
  </w:style>
  <w:style w:type="character" w:customStyle="1" w:styleId="title-text">
    <w:name w:val="title-text"/>
    <w:basedOn w:val="DefaultParagraphFont"/>
    <w:rsid w:val="001472E7"/>
  </w:style>
  <w:style w:type="character" w:customStyle="1" w:styleId="Heading2Char">
    <w:name w:val="Heading 2 Char"/>
    <w:basedOn w:val="DefaultParagraphFont"/>
    <w:link w:val="Heading2"/>
    <w:uiPriority w:val="9"/>
    <w:semiHidden/>
    <w:rsid w:val="001472E7"/>
    <w:rPr>
      <w:rFonts w:asciiTheme="majorHAnsi" w:eastAsiaTheme="majorEastAsia" w:hAnsiTheme="majorHAnsi" w:cstheme="majorBidi"/>
      <w:lang w:val="en-GB"/>
    </w:rPr>
  </w:style>
  <w:style w:type="paragraph" w:styleId="TOCHeading">
    <w:name w:val="TOC Heading"/>
    <w:basedOn w:val="Heading1"/>
    <w:next w:val="Normal"/>
    <w:uiPriority w:val="39"/>
    <w:unhideWhenUsed/>
    <w:qFormat/>
    <w:rsid w:val="00454D4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OC2">
    <w:name w:val="toc 2"/>
    <w:basedOn w:val="Normal"/>
    <w:next w:val="Normal"/>
    <w:autoRedefine/>
    <w:uiPriority w:val="39"/>
    <w:unhideWhenUsed/>
    <w:qFormat/>
    <w:rsid w:val="00F01431"/>
    <w:pPr>
      <w:adjustRightInd w:val="0"/>
      <w:snapToGrid w:val="0"/>
      <w:spacing w:after="100"/>
      <w:ind w:left="349"/>
      <w:jc w:val="left"/>
    </w:pPr>
    <w:rPr>
      <w:kern w:val="0"/>
      <w:sz w:val="22"/>
      <w:lang w:val="en-US" w:eastAsia="en-US"/>
    </w:rPr>
  </w:style>
  <w:style w:type="paragraph" w:styleId="TOC1">
    <w:name w:val="toc 1"/>
    <w:basedOn w:val="Normal"/>
    <w:next w:val="Normal"/>
    <w:autoRedefine/>
    <w:uiPriority w:val="39"/>
    <w:unhideWhenUsed/>
    <w:qFormat/>
    <w:rsid w:val="00454D4D"/>
    <w:pPr>
      <w:widowControl/>
      <w:spacing w:after="100" w:line="276" w:lineRule="auto"/>
      <w:ind w:leftChars="68" w:left="788" w:hangingChars="293" w:hanging="645"/>
      <w:jc w:val="left"/>
    </w:pPr>
    <w:rPr>
      <w:rFonts w:ascii="Times New Roman" w:hAnsi="Times New Roman" w:cs="Times New Roman"/>
      <w:kern w:val="0"/>
      <w:sz w:val="22"/>
      <w:lang w:val="en-US" w:eastAsia="en-US"/>
    </w:rPr>
  </w:style>
  <w:style w:type="paragraph" w:customStyle="1" w:styleId="Pa4">
    <w:name w:val="Pa4"/>
    <w:basedOn w:val="Default"/>
    <w:next w:val="Default"/>
    <w:uiPriority w:val="99"/>
    <w:rsid w:val="00770FD9"/>
    <w:pPr>
      <w:spacing w:line="221" w:lineRule="atLeast"/>
    </w:pPr>
    <w:rPr>
      <w:rFonts w:ascii="Frutiger LT 55 Roman" w:hAnsi="Frutiger LT 55 Roman" w:cstheme="minorBidi"/>
      <w:color w:val="auto"/>
    </w:rPr>
  </w:style>
  <w:style w:type="character" w:customStyle="1" w:styleId="A7">
    <w:name w:val="A7"/>
    <w:uiPriority w:val="99"/>
    <w:rsid w:val="00770FD9"/>
    <w:rPr>
      <w:rFonts w:cs="Frutiger LT 55 Roman"/>
      <w:color w:val="000000"/>
      <w:sz w:val="21"/>
      <w:szCs w:val="21"/>
    </w:rPr>
  </w:style>
  <w:style w:type="paragraph" w:customStyle="1" w:styleId="Pa42">
    <w:name w:val="Pa42"/>
    <w:basedOn w:val="Default"/>
    <w:next w:val="Default"/>
    <w:uiPriority w:val="99"/>
    <w:rsid w:val="00497BCB"/>
    <w:pPr>
      <w:spacing w:line="221" w:lineRule="atLeast"/>
    </w:pPr>
    <w:rPr>
      <w:rFonts w:ascii="Frutiger LT 55 Roman" w:hAnsi="Frutiger LT 55 Roman" w:cstheme="minorBidi"/>
      <w:color w:val="auto"/>
    </w:rPr>
  </w:style>
  <w:style w:type="character" w:customStyle="1" w:styleId="A8">
    <w:name w:val="A8"/>
    <w:uiPriority w:val="99"/>
    <w:rsid w:val="00D21AD0"/>
    <w:rPr>
      <w:rFonts w:ascii="Calibri" w:hAnsi="Calibri" w:cs="Calibri"/>
      <w:color w:val="000000"/>
      <w:sz w:val="21"/>
      <w:szCs w:val="21"/>
    </w:rPr>
  </w:style>
  <w:style w:type="paragraph" w:customStyle="1" w:styleId="Pa5">
    <w:name w:val="Pa5"/>
    <w:basedOn w:val="Default"/>
    <w:next w:val="Default"/>
    <w:uiPriority w:val="99"/>
    <w:rsid w:val="00106696"/>
    <w:pPr>
      <w:spacing w:line="221" w:lineRule="atLeast"/>
    </w:pPr>
    <w:rPr>
      <w:rFonts w:ascii="Frutiger LT 55 Roman" w:hAnsi="Frutiger LT 55 Roman" w:cstheme="minorBidi"/>
      <w:color w:val="auto"/>
    </w:rPr>
  </w:style>
  <w:style w:type="character" w:customStyle="1" w:styleId="A4">
    <w:name w:val="A4"/>
    <w:uiPriority w:val="99"/>
    <w:rsid w:val="00106696"/>
    <w:rPr>
      <w:rFonts w:ascii="Museo 300" w:hAnsi="Museo 300" w:cs="Museo 300"/>
      <w:color w:val="000000"/>
      <w:sz w:val="20"/>
      <w:szCs w:val="20"/>
    </w:rPr>
  </w:style>
  <w:style w:type="character" w:styleId="Strong">
    <w:name w:val="Strong"/>
    <w:basedOn w:val="DefaultParagraphFont"/>
    <w:uiPriority w:val="22"/>
    <w:qFormat/>
    <w:rsid w:val="00A65C4C"/>
    <w:rPr>
      <w:b/>
      <w:bCs/>
    </w:rPr>
  </w:style>
</w:styles>
</file>

<file path=word/webSettings.xml><?xml version="1.0" encoding="utf-8"?>
<w:webSettings xmlns:r="http://schemas.openxmlformats.org/officeDocument/2006/relationships" xmlns:w="http://schemas.openxmlformats.org/wordprocessingml/2006/main">
  <w:divs>
    <w:div w:id="122505610">
      <w:bodyDiv w:val="1"/>
      <w:marLeft w:val="0"/>
      <w:marRight w:val="0"/>
      <w:marTop w:val="0"/>
      <w:marBottom w:val="0"/>
      <w:divBdr>
        <w:top w:val="none" w:sz="0" w:space="0" w:color="auto"/>
        <w:left w:val="none" w:sz="0" w:space="0" w:color="auto"/>
        <w:bottom w:val="none" w:sz="0" w:space="0" w:color="auto"/>
        <w:right w:val="none" w:sz="0" w:space="0" w:color="auto"/>
      </w:divBdr>
      <w:divsChild>
        <w:div w:id="1660159170">
          <w:marLeft w:val="0"/>
          <w:marRight w:val="0"/>
          <w:marTop w:val="0"/>
          <w:marBottom w:val="150"/>
          <w:divBdr>
            <w:top w:val="none" w:sz="0" w:space="0" w:color="auto"/>
            <w:left w:val="none" w:sz="0" w:space="0" w:color="auto"/>
            <w:bottom w:val="none" w:sz="0" w:space="0" w:color="auto"/>
            <w:right w:val="none" w:sz="0" w:space="0" w:color="auto"/>
          </w:divBdr>
        </w:div>
        <w:div w:id="289676259">
          <w:marLeft w:val="0"/>
          <w:marRight w:val="0"/>
          <w:marTop w:val="0"/>
          <w:marBottom w:val="225"/>
          <w:divBdr>
            <w:top w:val="none" w:sz="0" w:space="0" w:color="auto"/>
            <w:left w:val="none" w:sz="0" w:space="0" w:color="auto"/>
            <w:bottom w:val="none" w:sz="0" w:space="0" w:color="auto"/>
            <w:right w:val="none" w:sz="0" w:space="0" w:color="auto"/>
          </w:divBdr>
          <w:divsChild>
            <w:div w:id="1834639581">
              <w:marLeft w:val="0"/>
              <w:marRight w:val="0"/>
              <w:marTop w:val="0"/>
              <w:marBottom w:val="0"/>
              <w:divBdr>
                <w:top w:val="none" w:sz="0" w:space="0" w:color="auto"/>
                <w:left w:val="none" w:sz="0" w:space="0" w:color="auto"/>
                <w:bottom w:val="none" w:sz="0" w:space="0" w:color="auto"/>
                <w:right w:val="none" w:sz="0" w:space="0" w:color="auto"/>
              </w:divBdr>
              <w:divsChild>
                <w:div w:id="1202473042">
                  <w:marLeft w:val="0"/>
                  <w:marRight w:val="0"/>
                  <w:marTop w:val="0"/>
                  <w:marBottom w:val="75"/>
                  <w:divBdr>
                    <w:top w:val="none" w:sz="0" w:space="0" w:color="auto"/>
                    <w:left w:val="none" w:sz="0" w:space="0" w:color="auto"/>
                    <w:bottom w:val="none" w:sz="0" w:space="0" w:color="auto"/>
                    <w:right w:val="none" w:sz="0" w:space="0" w:color="auto"/>
                  </w:divBdr>
                </w:div>
                <w:div w:id="13777040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6021186">
      <w:bodyDiv w:val="1"/>
      <w:marLeft w:val="0"/>
      <w:marRight w:val="0"/>
      <w:marTop w:val="0"/>
      <w:marBottom w:val="0"/>
      <w:divBdr>
        <w:top w:val="none" w:sz="0" w:space="0" w:color="auto"/>
        <w:left w:val="none" w:sz="0" w:space="0" w:color="auto"/>
        <w:bottom w:val="none" w:sz="0" w:space="0" w:color="auto"/>
        <w:right w:val="none" w:sz="0" w:space="0" w:color="auto"/>
      </w:divBdr>
    </w:div>
    <w:div w:id="180515299">
      <w:bodyDiv w:val="1"/>
      <w:marLeft w:val="0"/>
      <w:marRight w:val="0"/>
      <w:marTop w:val="0"/>
      <w:marBottom w:val="0"/>
      <w:divBdr>
        <w:top w:val="none" w:sz="0" w:space="0" w:color="auto"/>
        <w:left w:val="none" w:sz="0" w:space="0" w:color="auto"/>
        <w:bottom w:val="none" w:sz="0" w:space="0" w:color="auto"/>
        <w:right w:val="none" w:sz="0" w:space="0" w:color="auto"/>
      </w:divBdr>
    </w:div>
    <w:div w:id="341933264">
      <w:bodyDiv w:val="1"/>
      <w:marLeft w:val="0"/>
      <w:marRight w:val="0"/>
      <w:marTop w:val="0"/>
      <w:marBottom w:val="0"/>
      <w:divBdr>
        <w:top w:val="none" w:sz="0" w:space="0" w:color="auto"/>
        <w:left w:val="none" w:sz="0" w:space="0" w:color="auto"/>
        <w:bottom w:val="none" w:sz="0" w:space="0" w:color="auto"/>
        <w:right w:val="none" w:sz="0" w:space="0" w:color="auto"/>
      </w:divBdr>
    </w:div>
    <w:div w:id="776754351">
      <w:bodyDiv w:val="1"/>
      <w:marLeft w:val="0"/>
      <w:marRight w:val="0"/>
      <w:marTop w:val="0"/>
      <w:marBottom w:val="0"/>
      <w:divBdr>
        <w:top w:val="none" w:sz="0" w:space="0" w:color="auto"/>
        <w:left w:val="none" w:sz="0" w:space="0" w:color="auto"/>
        <w:bottom w:val="none" w:sz="0" w:space="0" w:color="auto"/>
        <w:right w:val="none" w:sz="0" w:space="0" w:color="auto"/>
      </w:divBdr>
      <w:divsChild>
        <w:div w:id="1699233258">
          <w:marLeft w:val="0"/>
          <w:marRight w:val="0"/>
          <w:marTop w:val="0"/>
          <w:marBottom w:val="0"/>
          <w:divBdr>
            <w:top w:val="none" w:sz="0" w:space="0" w:color="auto"/>
            <w:left w:val="none" w:sz="0" w:space="0" w:color="auto"/>
            <w:bottom w:val="none" w:sz="0" w:space="0" w:color="auto"/>
            <w:right w:val="none" w:sz="0" w:space="0" w:color="auto"/>
          </w:divBdr>
          <w:divsChild>
            <w:div w:id="1334642636">
              <w:marLeft w:val="0"/>
              <w:marRight w:val="0"/>
              <w:marTop w:val="0"/>
              <w:marBottom w:val="0"/>
              <w:divBdr>
                <w:top w:val="none" w:sz="0" w:space="0" w:color="auto"/>
                <w:left w:val="none" w:sz="0" w:space="0" w:color="auto"/>
                <w:bottom w:val="none" w:sz="0" w:space="0" w:color="auto"/>
                <w:right w:val="none" w:sz="0" w:space="0" w:color="auto"/>
              </w:divBdr>
              <w:divsChild>
                <w:div w:id="1814180329">
                  <w:marLeft w:val="0"/>
                  <w:marRight w:val="0"/>
                  <w:marTop w:val="0"/>
                  <w:marBottom w:val="0"/>
                  <w:divBdr>
                    <w:top w:val="none" w:sz="0" w:space="0" w:color="auto"/>
                    <w:left w:val="none" w:sz="0" w:space="0" w:color="auto"/>
                    <w:bottom w:val="none" w:sz="0" w:space="0" w:color="auto"/>
                    <w:right w:val="none" w:sz="0" w:space="0" w:color="auto"/>
                  </w:divBdr>
                  <w:divsChild>
                    <w:div w:id="1952972853">
                      <w:marLeft w:val="0"/>
                      <w:marRight w:val="0"/>
                      <w:marTop w:val="0"/>
                      <w:marBottom w:val="0"/>
                      <w:divBdr>
                        <w:top w:val="none" w:sz="0" w:space="0" w:color="auto"/>
                        <w:left w:val="none" w:sz="0" w:space="0" w:color="auto"/>
                        <w:bottom w:val="none" w:sz="0" w:space="0" w:color="auto"/>
                        <w:right w:val="none" w:sz="0" w:space="0" w:color="auto"/>
                      </w:divBdr>
                      <w:divsChild>
                        <w:div w:id="2060587799">
                          <w:marLeft w:val="0"/>
                          <w:marRight w:val="0"/>
                          <w:marTop w:val="0"/>
                          <w:marBottom w:val="0"/>
                          <w:divBdr>
                            <w:top w:val="none" w:sz="0" w:space="0" w:color="auto"/>
                            <w:left w:val="none" w:sz="0" w:space="0" w:color="auto"/>
                            <w:bottom w:val="none" w:sz="0" w:space="0" w:color="auto"/>
                            <w:right w:val="none" w:sz="0" w:space="0" w:color="auto"/>
                          </w:divBdr>
                          <w:divsChild>
                            <w:div w:id="17636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21198">
              <w:marLeft w:val="0"/>
              <w:marRight w:val="0"/>
              <w:marTop w:val="0"/>
              <w:marBottom w:val="0"/>
              <w:divBdr>
                <w:top w:val="none" w:sz="0" w:space="0" w:color="auto"/>
                <w:left w:val="none" w:sz="0" w:space="0" w:color="auto"/>
                <w:bottom w:val="none" w:sz="0" w:space="0" w:color="auto"/>
                <w:right w:val="none" w:sz="0" w:space="0" w:color="auto"/>
              </w:divBdr>
              <w:divsChild>
                <w:div w:id="718015643">
                  <w:marLeft w:val="0"/>
                  <w:marRight w:val="0"/>
                  <w:marTop w:val="0"/>
                  <w:marBottom w:val="0"/>
                  <w:divBdr>
                    <w:top w:val="none" w:sz="0" w:space="0" w:color="auto"/>
                    <w:left w:val="none" w:sz="0" w:space="0" w:color="auto"/>
                    <w:bottom w:val="none" w:sz="0" w:space="0" w:color="auto"/>
                    <w:right w:val="none" w:sz="0" w:space="0" w:color="auto"/>
                  </w:divBdr>
                  <w:divsChild>
                    <w:div w:id="306667047">
                      <w:marLeft w:val="0"/>
                      <w:marRight w:val="0"/>
                      <w:marTop w:val="0"/>
                      <w:marBottom w:val="0"/>
                      <w:divBdr>
                        <w:top w:val="none" w:sz="0" w:space="0" w:color="auto"/>
                        <w:left w:val="none" w:sz="0" w:space="0" w:color="auto"/>
                        <w:bottom w:val="none" w:sz="0" w:space="0" w:color="auto"/>
                        <w:right w:val="none" w:sz="0" w:space="0" w:color="auto"/>
                      </w:divBdr>
                      <w:divsChild>
                        <w:div w:id="1249728665">
                          <w:marLeft w:val="0"/>
                          <w:marRight w:val="0"/>
                          <w:marTop w:val="0"/>
                          <w:marBottom w:val="0"/>
                          <w:divBdr>
                            <w:top w:val="none" w:sz="0" w:space="0" w:color="auto"/>
                            <w:left w:val="none" w:sz="0" w:space="0" w:color="auto"/>
                            <w:bottom w:val="none" w:sz="0" w:space="0" w:color="auto"/>
                            <w:right w:val="none" w:sz="0" w:space="0" w:color="auto"/>
                          </w:divBdr>
                          <w:divsChild>
                            <w:div w:id="1577088028">
                              <w:marLeft w:val="0"/>
                              <w:marRight w:val="0"/>
                              <w:marTop w:val="0"/>
                              <w:marBottom w:val="0"/>
                              <w:divBdr>
                                <w:top w:val="none" w:sz="0" w:space="0" w:color="auto"/>
                                <w:left w:val="none" w:sz="0" w:space="0" w:color="auto"/>
                                <w:bottom w:val="none" w:sz="0" w:space="0" w:color="auto"/>
                                <w:right w:val="none" w:sz="0" w:space="0" w:color="auto"/>
                              </w:divBdr>
                              <w:divsChild>
                                <w:div w:id="820000504">
                                  <w:marLeft w:val="0"/>
                                  <w:marRight w:val="0"/>
                                  <w:marTop w:val="0"/>
                                  <w:marBottom w:val="0"/>
                                  <w:divBdr>
                                    <w:top w:val="none" w:sz="0" w:space="0" w:color="auto"/>
                                    <w:left w:val="none" w:sz="0" w:space="0" w:color="auto"/>
                                    <w:bottom w:val="none" w:sz="0" w:space="0" w:color="auto"/>
                                    <w:right w:val="none" w:sz="0" w:space="0" w:color="auto"/>
                                  </w:divBdr>
                                  <w:divsChild>
                                    <w:div w:id="154538810">
                                      <w:marLeft w:val="0"/>
                                      <w:marRight w:val="0"/>
                                      <w:marTop w:val="0"/>
                                      <w:marBottom w:val="0"/>
                                      <w:divBdr>
                                        <w:top w:val="none" w:sz="0" w:space="0" w:color="auto"/>
                                        <w:left w:val="none" w:sz="0" w:space="0" w:color="auto"/>
                                        <w:bottom w:val="none" w:sz="0" w:space="0" w:color="auto"/>
                                        <w:right w:val="none" w:sz="0" w:space="0" w:color="auto"/>
                                      </w:divBdr>
                                      <w:divsChild>
                                        <w:div w:id="7399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20597">
                              <w:marLeft w:val="0"/>
                              <w:marRight w:val="0"/>
                              <w:marTop w:val="0"/>
                              <w:marBottom w:val="0"/>
                              <w:divBdr>
                                <w:top w:val="none" w:sz="0" w:space="0" w:color="auto"/>
                                <w:left w:val="none" w:sz="0" w:space="0" w:color="auto"/>
                                <w:bottom w:val="none" w:sz="0" w:space="0" w:color="auto"/>
                                <w:right w:val="none" w:sz="0" w:space="0" w:color="auto"/>
                              </w:divBdr>
                              <w:divsChild>
                                <w:div w:id="608969729">
                                  <w:marLeft w:val="27"/>
                                  <w:marRight w:val="27"/>
                                  <w:marTop w:val="27"/>
                                  <w:marBottom w:val="27"/>
                                  <w:divBdr>
                                    <w:top w:val="none" w:sz="0" w:space="0" w:color="auto"/>
                                    <w:left w:val="none" w:sz="0" w:space="0" w:color="auto"/>
                                    <w:bottom w:val="none" w:sz="0" w:space="0" w:color="auto"/>
                                    <w:right w:val="none" w:sz="0" w:space="0" w:color="auto"/>
                                  </w:divBdr>
                                  <w:divsChild>
                                    <w:div w:id="45491217">
                                      <w:marLeft w:val="0"/>
                                      <w:marRight w:val="0"/>
                                      <w:marTop w:val="0"/>
                                      <w:marBottom w:val="0"/>
                                      <w:divBdr>
                                        <w:top w:val="none" w:sz="0" w:space="0" w:color="auto"/>
                                        <w:left w:val="none" w:sz="0" w:space="0" w:color="auto"/>
                                        <w:bottom w:val="none" w:sz="0" w:space="0" w:color="auto"/>
                                        <w:right w:val="none" w:sz="0" w:space="0" w:color="auto"/>
                                      </w:divBdr>
                                      <w:divsChild>
                                        <w:div w:id="1681200726">
                                          <w:marLeft w:val="0"/>
                                          <w:marRight w:val="0"/>
                                          <w:marTop w:val="0"/>
                                          <w:marBottom w:val="0"/>
                                          <w:divBdr>
                                            <w:top w:val="none" w:sz="0" w:space="0" w:color="auto"/>
                                            <w:left w:val="none" w:sz="0" w:space="0" w:color="auto"/>
                                            <w:bottom w:val="none" w:sz="0" w:space="0" w:color="auto"/>
                                            <w:right w:val="none" w:sz="0" w:space="0" w:color="auto"/>
                                          </w:divBdr>
                                          <w:divsChild>
                                            <w:div w:id="70585267">
                                              <w:marLeft w:val="0"/>
                                              <w:marRight w:val="0"/>
                                              <w:marTop w:val="0"/>
                                              <w:marBottom w:val="0"/>
                                              <w:divBdr>
                                                <w:top w:val="none" w:sz="0" w:space="0" w:color="auto"/>
                                                <w:left w:val="none" w:sz="0" w:space="0" w:color="auto"/>
                                                <w:bottom w:val="none" w:sz="0" w:space="0" w:color="auto"/>
                                                <w:right w:val="none" w:sz="0" w:space="0" w:color="auto"/>
                                              </w:divBdr>
                                              <w:divsChild>
                                                <w:div w:id="20292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749061">
          <w:marLeft w:val="0"/>
          <w:marRight w:val="0"/>
          <w:marTop w:val="0"/>
          <w:marBottom w:val="0"/>
          <w:divBdr>
            <w:top w:val="none" w:sz="0" w:space="0" w:color="auto"/>
            <w:left w:val="none" w:sz="0" w:space="0" w:color="auto"/>
            <w:bottom w:val="none" w:sz="0" w:space="0" w:color="auto"/>
            <w:right w:val="none" w:sz="0" w:space="0" w:color="auto"/>
          </w:divBdr>
          <w:divsChild>
            <w:div w:id="819462748">
              <w:marLeft w:val="0"/>
              <w:marRight w:val="0"/>
              <w:marTop w:val="0"/>
              <w:marBottom w:val="0"/>
              <w:divBdr>
                <w:top w:val="none" w:sz="0" w:space="0" w:color="auto"/>
                <w:left w:val="none" w:sz="0" w:space="0" w:color="auto"/>
                <w:bottom w:val="none" w:sz="0" w:space="0" w:color="auto"/>
                <w:right w:val="none" w:sz="0" w:space="0" w:color="auto"/>
              </w:divBdr>
              <w:divsChild>
                <w:div w:id="12190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5038">
          <w:marLeft w:val="0"/>
          <w:marRight w:val="0"/>
          <w:marTop w:val="100"/>
          <w:marBottom w:val="0"/>
          <w:divBdr>
            <w:top w:val="none" w:sz="0" w:space="0" w:color="auto"/>
            <w:left w:val="none" w:sz="0" w:space="0" w:color="auto"/>
            <w:bottom w:val="none" w:sz="0" w:space="0" w:color="auto"/>
            <w:right w:val="none" w:sz="0" w:space="0" w:color="auto"/>
          </w:divBdr>
          <w:divsChild>
            <w:div w:id="801004058">
              <w:marLeft w:val="0"/>
              <w:marRight w:val="0"/>
              <w:marTop w:val="0"/>
              <w:marBottom w:val="0"/>
              <w:divBdr>
                <w:top w:val="none" w:sz="0" w:space="0" w:color="auto"/>
                <w:left w:val="none" w:sz="0" w:space="0" w:color="auto"/>
                <w:bottom w:val="none" w:sz="0" w:space="0" w:color="auto"/>
                <w:right w:val="none" w:sz="0" w:space="0" w:color="auto"/>
              </w:divBdr>
              <w:divsChild>
                <w:div w:id="630131514">
                  <w:marLeft w:val="0"/>
                  <w:marRight w:val="0"/>
                  <w:marTop w:val="0"/>
                  <w:marBottom w:val="0"/>
                  <w:divBdr>
                    <w:top w:val="none" w:sz="0" w:space="0" w:color="auto"/>
                    <w:left w:val="none" w:sz="0" w:space="0" w:color="auto"/>
                    <w:bottom w:val="none" w:sz="0" w:space="0" w:color="auto"/>
                    <w:right w:val="none" w:sz="0" w:space="0" w:color="auto"/>
                  </w:divBdr>
                  <w:divsChild>
                    <w:div w:id="1067068487">
                      <w:marLeft w:val="0"/>
                      <w:marRight w:val="0"/>
                      <w:marTop w:val="0"/>
                      <w:marBottom w:val="0"/>
                      <w:divBdr>
                        <w:top w:val="none" w:sz="0" w:space="0" w:color="auto"/>
                        <w:left w:val="none" w:sz="0" w:space="0" w:color="auto"/>
                        <w:bottom w:val="none" w:sz="0" w:space="0" w:color="auto"/>
                        <w:right w:val="none" w:sz="0" w:space="0" w:color="auto"/>
                      </w:divBdr>
                      <w:divsChild>
                        <w:div w:id="10274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3262">
              <w:marLeft w:val="0"/>
              <w:marRight w:val="0"/>
              <w:marTop w:val="54"/>
              <w:marBottom w:val="0"/>
              <w:divBdr>
                <w:top w:val="none" w:sz="0" w:space="0" w:color="auto"/>
                <w:left w:val="none" w:sz="0" w:space="0" w:color="auto"/>
                <w:bottom w:val="none" w:sz="0" w:space="0" w:color="auto"/>
                <w:right w:val="none" w:sz="0" w:space="0" w:color="auto"/>
              </w:divBdr>
            </w:div>
          </w:divsChild>
        </w:div>
        <w:div w:id="1755197801">
          <w:marLeft w:val="0"/>
          <w:marRight w:val="0"/>
          <w:marTop w:val="0"/>
          <w:marBottom w:val="0"/>
          <w:divBdr>
            <w:top w:val="none" w:sz="0" w:space="0" w:color="auto"/>
            <w:left w:val="none" w:sz="0" w:space="0" w:color="auto"/>
            <w:bottom w:val="none" w:sz="0" w:space="0" w:color="auto"/>
            <w:right w:val="none" w:sz="0" w:space="0" w:color="auto"/>
          </w:divBdr>
          <w:divsChild>
            <w:div w:id="1118181020">
              <w:marLeft w:val="0"/>
              <w:marRight w:val="0"/>
              <w:marTop w:val="0"/>
              <w:marBottom w:val="0"/>
              <w:divBdr>
                <w:top w:val="none" w:sz="0" w:space="0" w:color="auto"/>
                <w:left w:val="none" w:sz="0" w:space="0" w:color="auto"/>
                <w:bottom w:val="none" w:sz="0" w:space="0" w:color="auto"/>
                <w:right w:val="none" w:sz="0" w:space="0" w:color="auto"/>
              </w:divBdr>
              <w:divsChild>
                <w:div w:id="3027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2087">
      <w:bodyDiv w:val="1"/>
      <w:marLeft w:val="0"/>
      <w:marRight w:val="0"/>
      <w:marTop w:val="0"/>
      <w:marBottom w:val="0"/>
      <w:divBdr>
        <w:top w:val="none" w:sz="0" w:space="0" w:color="auto"/>
        <w:left w:val="none" w:sz="0" w:space="0" w:color="auto"/>
        <w:bottom w:val="none" w:sz="0" w:space="0" w:color="auto"/>
        <w:right w:val="none" w:sz="0" w:space="0" w:color="auto"/>
      </w:divBdr>
    </w:div>
    <w:div w:id="917788254">
      <w:bodyDiv w:val="1"/>
      <w:marLeft w:val="0"/>
      <w:marRight w:val="0"/>
      <w:marTop w:val="0"/>
      <w:marBottom w:val="0"/>
      <w:divBdr>
        <w:top w:val="none" w:sz="0" w:space="0" w:color="auto"/>
        <w:left w:val="none" w:sz="0" w:space="0" w:color="auto"/>
        <w:bottom w:val="none" w:sz="0" w:space="0" w:color="auto"/>
        <w:right w:val="none" w:sz="0" w:space="0" w:color="auto"/>
      </w:divBdr>
      <w:divsChild>
        <w:div w:id="300233220">
          <w:marLeft w:val="0"/>
          <w:marRight w:val="0"/>
          <w:marTop w:val="0"/>
          <w:marBottom w:val="0"/>
          <w:divBdr>
            <w:top w:val="none" w:sz="0" w:space="0" w:color="auto"/>
            <w:left w:val="none" w:sz="0" w:space="0" w:color="auto"/>
            <w:bottom w:val="none" w:sz="0" w:space="0" w:color="auto"/>
            <w:right w:val="none" w:sz="0" w:space="0" w:color="auto"/>
          </w:divBdr>
          <w:divsChild>
            <w:div w:id="1077286232">
              <w:marLeft w:val="0"/>
              <w:marRight w:val="0"/>
              <w:marTop w:val="0"/>
              <w:marBottom w:val="0"/>
              <w:divBdr>
                <w:top w:val="none" w:sz="0" w:space="0" w:color="auto"/>
                <w:left w:val="none" w:sz="0" w:space="0" w:color="auto"/>
                <w:bottom w:val="none" w:sz="0" w:space="0" w:color="auto"/>
                <w:right w:val="none" w:sz="0" w:space="0" w:color="auto"/>
              </w:divBdr>
              <w:divsChild>
                <w:div w:id="1390808176">
                  <w:marLeft w:val="0"/>
                  <w:marRight w:val="0"/>
                  <w:marTop w:val="0"/>
                  <w:marBottom w:val="0"/>
                  <w:divBdr>
                    <w:top w:val="none" w:sz="0" w:space="0" w:color="auto"/>
                    <w:left w:val="none" w:sz="0" w:space="0" w:color="auto"/>
                    <w:bottom w:val="none" w:sz="0" w:space="0" w:color="auto"/>
                    <w:right w:val="none" w:sz="0" w:space="0" w:color="auto"/>
                  </w:divBdr>
                  <w:divsChild>
                    <w:div w:id="2132555595">
                      <w:marLeft w:val="0"/>
                      <w:marRight w:val="0"/>
                      <w:marTop w:val="0"/>
                      <w:marBottom w:val="0"/>
                      <w:divBdr>
                        <w:top w:val="none" w:sz="0" w:space="0" w:color="auto"/>
                        <w:left w:val="none" w:sz="0" w:space="0" w:color="auto"/>
                        <w:bottom w:val="none" w:sz="0" w:space="0" w:color="auto"/>
                        <w:right w:val="none" w:sz="0" w:space="0" w:color="auto"/>
                      </w:divBdr>
                      <w:divsChild>
                        <w:div w:id="597251632">
                          <w:marLeft w:val="0"/>
                          <w:marRight w:val="0"/>
                          <w:marTop w:val="0"/>
                          <w:marBottom w:val="0"/>
                          <w:divBdr>
                            <w:top w:val="none" w:sz="0" w:space="0" w:color="auto"/>
                            <w:left w:val="none" w:sz="0" w:space="0" w:color="auto"/>
                            <w:bottom w:val="none" w:sz="0" w:space="0" w:color="auto"/>
                            <w:right w:val="none" w:sz="0" w:space="0" w:color="auto"/>
                          </w:divBdr>
                          <w:divsChild>
                            <w:div w:id="9920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352091">
              <w:marLeft w:val="0"/>
              <w:marRight w:val="0"/>
              <w:marTop w:val="0"/>
              <w:marBottom w:val="0"/>
              <w:divBdr>
                <w:top w:val="none" w:sz="0" w:space="0" w:color="auto"/>
                <w:left w:val="none" w:sz="0" w:space="0" w:color="auto"/>
                <w:bottom w:val="none" w:sz="0" w:space="0" w:color="auto"/>
                <w:right w:val="none" w:sz="0" w:space="0" w:color="auto"/>
              </w:divBdr>
              <w:divsChild>
                <w:div w:id="1455060314">
                  <w:marLeft w:val="0"/>
                  <w:marRight w:val="0"/>
                  <w:marTop w:val="0"/>
                  <w:marBottom w:val="0"/>
                  <w:divBdr>
                    <w:top w:val="none" w:sz="0" w:space="0" w:color="auto"/>
                    <w:left w:val="none" w:sz="0" w:space="0" w:color="auto"/>
                    <w:bottom w:val="none" w:sz="0" w:space="0" w:color="auto"/>
                    <w:right w:val="none" w:sz="0" w:space="0" w:color="auto"/>
                  </w:divBdr>
                  <w:divsChild>
                    <w:div w:id="472063434">
                      <w:marLeft w:val="0"/>
                      <w:marRight w:val="0"/>
                      <w:marTop w:val="0"/>
                      <w:marBottom w:val="0"/>
                      <w:divBdr>
                        <w:top w:val="none" w:sz="0" w:space="0" w:color="auto"/>
                        <w:left w:val="none" w:sz="0" w:space="0" w:color="auto"/>
                        <w:bottom w:val="none" w:sz="0" w:space="0" w:color="auto"/>
                        <w:right w:val="none" w:sz="0" w:space="0" w:color="auto"/>
                      </w:divBdr>
                      <w:divsChild>
                        <w:div w:id="1451508578">
                          <w:marLeft w:val="0"/>
                          <w:marRight w:val="0"/>
                          <w:marTop w:val="0"/>
                          <w:marBottom w:val="0"/>
                          <w:divBdr>
                            <w:top w:val="none" w:sz="0" w:space="0" w:color="auto"/>
                            <w:left w:val="none" w:sz="0" w:space="0" w:color="auto"/>
                            <w:bottom w:val="none" w:sz="0" w:space="0" w:color="auto"/>
                            <w:right w:val="none" w:sz="0" w:space="0" w:color="auto"/>
                          </w:divBdr>
                          <w:divsChild>
                            <w:div w:id="202910168">
                              <w:marLeft w:val="0"/>
                              <w:marRight w:val="0"/>
                              <w:marTop w:val="0"/>
                              <w:marBottom w:val="0"/>
                              <w:divBdr>
                                <w:top w:val="none" w:sz="0" w:space="0" w:color="auto"/>
                                <w:left w:val="none" w:sz="0" w:space="0" w:color="auto"/>
                                <w:bottom w:val="none" w:sz="0" w:space="0" w:color="auto"/>
                                <w:right w:val="none" w:sz="0" w:space="0" w:color="auto"/>
                              </w:divBdr>
                              <w:divsChild>
                                <w:div w:id="976957033">
                                  <w:marLeft w:val="0"/>
                                  <w:marRight w:val="0"/>
                                  <w:marTop w:val="0"/>
                                  <w:marBottom w:val="0"/>
                                  <w:divBdr>
                                    <w:top w:val="none" w:sz="0" w:space="0" w:color="auto"/>
                                    <w:left w:val="none" w:sz="0" w:space="0" w:color="auto"/>
                                    <w:bottom w:val="none" w:sz="0" w:space="0" w:color="auto"/>
                                    <w:right w:val="none" w:sz="0" w:space="0" w:color="auto"/>
                                  </w:divBdr>
                                  <w:divsChild>
                                    <w:div w:id="1990940379">
                                      <w:marLeft w:val="0"/>
                                      <w:marRight w:val="0"/>
                                      <w:marTop w:val="0"/>
                                      <w:marBottom w:val="0"/>
                                      <w:divBdr>
                                        <w:top w:val="none" w:sz="0" w:space="0" w:color="auto"/>
                                        <w:left w:val="none" w:sz="0" w:space="0" w:color="auto"/>
                                        <w:bottom w:val="none" w:sz="0" w:space="0" w:color="auto"/>
                                        <w:right w:val="none" w:sz="0" w:space="0" w:color="auto"/>
                                      </w:divBdr>
                                      <w:divsChild>
                                        <w:div w:id="14630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5647">
                              <w:marLeft w:val="0"/>
                              <w:marRight w:val="0"/>
                              <w:marTop w:val="0"/>
                              <w:marBottom w:val="0"/>
                              <w:divBdr>
                                <w:top w:val="none" w:sz="0" w:space="0" w:color="auto"/>
                                <w:left w:val="none" w:sz="0" w:space="0" w:color="auto"/>
                                <w:bottom w:val="none" w:sz="0" w:space="0" w:color="auto"/>
                                <w:right w:val="none" w:sz="0" w:space="0" w:color="auto"/>
                              </w:divBdr>
                              <w:divsChild>
                                <w:div w:id="621032413">
                                  <w:marLeft w:val="27"/>
                                  <w:marRight w:val="27"/>
                                  <w:marTop w:val="27"/>
                                  <w:marBottom w:val="27"/>
                                  <w:divBdr>
                                    <w:top w:val="none" w:sz="0" w:space="0" w:color="auto"/>
                                    <w:left w:val="none" w:sz="0" w:space="0" w:color="auto"/>
                                    <w:bottom w:val="none" w:sz="0" w:space="0" w:color="auto"/>
                                    <w:right w:val="none" w:sz="0" w:space="0" w:color="auto"/>
                                  </w:divBdr>
                                  <w:divsChild>
                                    <w:div w:id="1747917466">
                                      <w:marLeft w:val="0"/>
                                      <w:marRight w:val="0"/>
                                      <w:marTop w:val="0"/>
                                      <w:marBottom w:val="0"/>
                                      <w:divBdr>
                                        <w:top w:val="none" w:sz="0" w:space="0" w:color="auto"/>
                                        <w:left w:val="none" w:sz="0" w:space="0" w:color="auto"/>
                                        <w:bottom w:val="none" w:sz="0" w:space="0" w:color="auto"/>
                                        <w:right w:val="none" w:sz="0" w:space="0" w:color="auto"/>
                                      </w:divBdr>
                                      <w:divsChild>
                                        <w:div w:id="2112972076">
                                          <w:marLeft w:val="0"/>
                                          <w:marRight w:val="0"/>
                                          <w:marTop w:val="0"/>
                                          <w:marBottom w:val="0"/>
                                          <w:divBdr>
                                            <w:top w:val="none" w:sz="0" w:space="0" w:color="auto"/>
                                            <w:left w:val="none" w:sz="0" w:space="0" w:color="auto"/>
                                            <w:bottom w:val="none" w:sz="0" w:space="0" w:color="auto"/>
                                            <w:right w:val="none" w:sz="0" w:space="0" w:color="auto"/>
                                          </w:divBdr>
                                          <w:divsChild>
                                            <w:div w:id="1540819942">
                                              <w:marLeft w:val="0"/>
                                              <w:marRight w:val="0"/>
                                              <w:marTop w:val="0"/>
                                              <w:marBottom w:val="0"/>
                                              <w:divBdr>
                                                <w:top w:val="none" w:sz="0" w:space="0" w:color="auto"/>
                                                <w:left w:val="none" w:sz="0" w:space="0" w:color="auto"/>
                                                <w:bottom w:val="none" w:sz="0" w:space="0" w:color="auto"/>
                                                <w:right w:val="none" w:sz="0" w:space="0" w:color="auto"/>
                                              </w:divBdr>
                                              <w:divsChild>
                                                <w:div w:id="12127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293718">
          <w:marLeft w:val="0"/>
          <w:marRight w:val="0"/>
          <w:marTop w:val="0"/>
          <w:marBottom w:val="0"/>
          <w:divBdr>
            <w:top w:val="none" w:sz="0" w:space="0" w:color="auto"/>
            <w:left w:val="none" w:sz="0" w:space="0" w:color="auto"/>
            <w:bottom w:val="none" w:sz="0" w:space="0" w:color="auto"/>
            <w:right w:val="none" w:sz="0" w:space="0" w:color="auto"/>
          </w:divBdr>
          <w:divsChild>
            <w:div w:id="383260238">
              <w:marLeft w:val="0"/>
              <w:marRight w:val="0"/>
              <w:marTop w:val="0"/>
              <w:marBottom w:val="0"/>
              <w:divBdr>
                <w:top w:val="none" w:sz="0" w:space="0" w:color="auto"/>
                <w:left w:val="none" w:sz="0" w:space="0" w:color="auto"/>
                <w:bottom w:val="none" w:sz="0" w:space="0" w:color="auto"/>
                <w:right w:val="none" w:sz="0" w:space="0" w:color="auto"/>
              </w:divBdr>
              <w:divsChild>
                <w:div w:id="15209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9534">
          <w:marLeft w:val="0"/>
          <w:marRight w:val="0"/>
          <w:marTop w:val="100"/>
          <w:marBottom w:val="0"/>
          <w:divBdr>
            <w:top w:val="none" w:sz="0" w:space="0" w:color="auto"/>
            <w:left w:val="none" w:sz="0" w:space="0" w:color="auto"/>
            <w:bottom w:val="none" w:sz="0" w:space="0" w:color="auto"/>
            <w:right w:val="none" w:sz="0" w:space="0" w:color="auto"/>
          </w:divBdr>
          <w:divsChild>
            <w:div w:id="1937203961">
              <w:marLeft w:val="0"/>
              <w:marRight w:val="0"/>
              <w:marTop w:val="0"/>
              <w:marBottom w:val="0"/>
              <w:divBdr>
                <w:top w:val="none" w:sz="0" w:space="0" w:color="auto"/>
                <w:left w:val="none" w:sz="0" w:space="0" w:color="auto"/>
                <w:bottom w:val="none" w:sz="0" w:space="0" w:color="auto"/>
                <w:right w:val="none" w:sz="0" w:space="0" w:color="auto"/>
              </w:divBdr>
              <w:divsChild>
                <w:div w:id="729772480">
                  <w:marLeft w:val="0"/>
                  <w:marRight w:val="0"/>
                  <w:marTop w:val="0"/>
                  <w:marBottom w:val="0"/>
                  <w:divBdr>
                    <w:top w:val="none" w:sz="0" w:space="0" w:color="auto"/>
                    <w:left w:val="none" w:sz="0" w:space="0" w:color="auto"/>
                    <w:bottom w:val="none" w:sz="0" w:space="0" w:color="auto"/>
                    <w:right w:val="none" w:sz="0" w:space="0" w:color="auto"/>
                  </w:divBdr>
                  <w:divsChild>
                    <w:div w:id="993487537">
                      <w:marLeft w:val="0"/>
                      <w:marRight w:val="0"/>
                      <w:marTop w:val="0"/>
                      <w:marBottom w:val="0"/>
                      <w:divBdr>
                        <w:top w:val="none" w:sz="0" w:space="0" w:color="auto"/>
                        <w:left w:val="none" w:sz="0" w:space="0" w:color="auto"/>
                        <w:bottom w:val="none" w:sz="0" w:space="0" w:color="auto"/>
                        <w:right w:val="none" w:sz="0" w:space="0" w:color="auto"/>
                      </w:divBdr>
                      <w:divsChild>
                        <w:div w:id="5853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0447">
              <w:marLeft w:val="0"/>
              <w:marRight w:val="0"/>
              <w:marTop w:val="54"/>
              <w:marBottom w:val="0"/>
              <w:divBdr>
                <w:top w:val="none" w:sz="0" w:space="0" w:color="auto"/>
                <w:left w:val="none" w:sz="0" w:space="0" w:color="auto"/>
                <w:bottom w:val="none" w:sz="0" w:space="0" w:color="auto"/>
                <w:right w:val="none" w:sz="0" w:space="0" w:color="auto"/>
              </w:divBdr>
            </w:div>
          </w:divsChild>
        </w:div>
        <w:div w:id="355546437">
          <w:marLeft w:val="0"/>
          <w:marRight w:val="0"/>
          <w:marTop w:val="0"/>
          <w:marBottom w:val="0"/>
          <w:divBdr>
            <w:top w:val="none" w:sz="0" w:space="0" w:color="auto"/>
            <w:left w:val="none" w:sz="0" w:space="0" w:color="auto"/>
            <w:bottom w:val="none" w:sz="0" w:space="0" w:color="auto"/>
            <w:right w:val="none" w:sz="0" w:space="0" w:color="auto"/>
          </w:divBdr>
          <w:divsChild>
            <w:div w:id="2113931275">
              <w:marLeft w:val="0"/>
              <w:marRight w:val="0"/>
              <w:marTop w:val="0"/>
              <w:marBottom w:val="0"/>
              <w:divBdr>
                <w:top w:val="none" w:sz="0" w:space="0" w:color="auto"/>
                <w:left w:val="none" w:sz="0" w:space="0" w:color="auto"/>
                <w:bottom w:val="none" w:sz="0" w:space="0" w:color="auto"/>
                <w:right w:val="none" w:sz="0" w:space="0" w:color="auto"/>
              </w:divBdr>
              <w:divsChild>
                <w:div w:id="12408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18234">
      <w:bodyDiv w:val="1"/>
      <w:marLeft w:val="0"/>
      <w:marRight w:val="0"/>
      <w:marTop w:val="0"/>
      <w:marBottom w:val="0"/>
      <w:divBdr>
        <w:top w:val="none" w:sz="0" w:space="0" w:color="auto"/>
        <w:left w:val="none" w:sz="0" w:space="0" w:color="auto"/>
        <w:bottom w:val="none" w:sz="0" w:space="0" w:color="auto"/>
        <w:right w:val="none" w:sz="0" w:space="0" w:color="auto"/>
      </w:divBdr>
      <w:divsChild>
        <w:div w:id="581792424">
          <w:marLeft w:val="0"/>
          <w:marRight w:val="0"/>
          <w:marTop w:val="0"/>
          <w:marBottom w:val="0"/>
          <w:divBdr>
            <w:top w:val="none" w:sz="0" w:space="0" w:color="auto"/>
            <w:left w:val="none" w:sz="0" w:space="0" w:color="auto"/>
            <w:bottom w:val="none" w:sz="0" w:space="0" w:color="auto"/>
            <w:right w:val="none" w:sz="0" w:space="0" w:color="auto"/>
          </w:divBdr>
        </w:div>
        <w:div w:id="1396972879">
          <w:marLeft w:val="0"/>
          <w:marRight w:val="0"/>
          <w:marTop w:val="0"/>
          <w:marBottom w:val="285"/>
          <w:divBdr>
            <w:top w:val="none" w:sz="0" w:space="0" w:color="auto"/>
            <w:left w:val="none" w:sz="0" w:space="0" w:color="auto"/>
            <w:bottom w:val="none" w:sz="0" w:space="0" w:color="auto"/>
            <w:right w:val="none" w:sz="0" w:space="0" w:color="auto"/>
          </w:divBdr>
          <w:divsChild>
            <w:div w:id="1354185124">
              <w:marLeft w:val="0"/>
              <w:marRight w:val="0"/>
              <w:marTop w:val="0"/>
              <w:marBottom w:val="0"/>
              <w:divBdr>
                <w:top w:val="none" w:sz="0" w:space="0" w:color="auto"/>
                <w:left w:val="none" w:sz="0" w:space="0" w:color="auto"/>
                <w:bottom w:val="none" w:sz="0" w:space="0" w:color="auto"/>
                <w:right w:val="none" w:sz="0" w:space="0" w:color="auto"/>
              </w:divBdr>
              <w:divsChild>
                <w:div w:id="1145969931">
                  <w:marLeft w:val="-15"/>
                  <w:marRight w:val="-15"/>
                  <w:marTop w:val="0"/>
                  <w:marBottom w:val="0"/>
                  <w:divBdr>
                    <w:top w:val="none" w:sz="0" w:space="0" w:color="auto"/>
                    <w:left w:val="none" w:sz="0" w:space="0" w:color="auto"/>
                    <w:bottom w:val="none" w:sz="0" w:space="0" w:color="auto"/>
                    <w:right w:val="none" w:sz="0" w:space="0" w:color="auto"/>
                  </w:divBdr>
                </w:div>
                <w:div w:id="1008092577">
                  <w:marLeft w:val="-15"/>
                  <w:marRight w:val="-15"/>
                  <w:marTop w:val="0"/>
                  <w:marBottom w:val="0"/>
                  <w:divBdr>
                    <w:top w:val="none" w:sz="0" w:space="0" w:color="auto"/>
                    <w:left w:val="none" w:sz="0" w:space="0" w:color="auto"/>
                    <w:bottom w:val="none" w:sz="0" w:space="0" w:color="auto"/>
                    <w:right w:val="none" w:sz="0" w:space="0" w:color="auto"/>
                  </w:divBdr>
                </w:div>
              </w:divsChild>
            </w:div>
            <w:div w:id="1905868690">
              <w:marLeft w:val="0"/>
              <w:marRight w:val="0"/>
              <w:marTop w:val="0"/>
              <w:marBottom w:val="0"/>
              <w:divBdr>
                <w:top w:val="none" w:sz="0" w:space="0" w:color="auto"/>
                <w:left w:val="none" w:sz="0" w:space="0" w:color="auto"/>
                <w:bottom w:val="none" w:sz="0" w:space="0" w:color="auto"/>
                <w:right w:val="none" w:sz="0" w:space="0" w:color="auto"/>
              </w:divBdr>
            </w:div>
          </w:divsChild>
        </w:div>
        <w:div w:id="891384154">
          <w:marLeft w:val="0"/>
          <w:marRight w:val="0"/>
          <w:marTop w:val="0"/>
          <w:marBottom w:val="210"/>
          <w:divBdr>
            <w:top w:val="none" w:sz="0" w:space="0" w:color="auto"/>
            <w:left w:val="none" w:sz="0" w:space="0" w:color="auto"/>
            <w:bottom w:val="none" w:sz="0" w:space="0" w:color="auto"/>
            <w:right w:val="none" w:sz="0" w:space="0" w:color="auto"/>
          </w:divBdr>
          <w:divsChild>
            <w:div w:id="1451515131">
              <w:marLeft w:val="0"/>
              <w:marRight w:val="0"/>
              <w:marTop w:val="0"/>
              <w:marBottom w:val="0"/>
              <w:divBdr>
                <w:top w:val="none" w:sz="0" w:space="0" w:color="auto"/>
                <w:left w:val="none" w:sz="0" w:space="0" w:color="auto"/>
                <w:bottom w:val="none" w:sz="0" w:space="0" w:color="auto"/>
                <w:right w:val="none" w:sz="0" w:space="0" w:color="auto"/>
              </w:divBdr>
              <w:divsChild>
                <w:div w:id="502085251">
                  <w:marLeft w:val="0"/>
                  <w:marRight w:val="0"/>
                  <w:marTop w:val="0"/>
                  <w:marBottom w:val="0"/>
                  <w:divBdr>
                    <w:top w:val="none" w:sz="0" w:space="0" w:color="auto"/>
                    <w:left w:val="none" w:sz="0" w:space="0" w:color="auto"/>
                    <w:bottom w:val="none" w:sz="0" w:space="0" w:color="auto"/>
                    <w:right w:val="none" w:sz="0" w:space="0" w:color="auto"/>
                  </w:divBdr>
                  <w:divsChild>
                    <w:div w:id="509293415">
                      <w:marLeft w:val="0"/>
                      <w:marRight w:val="0"/>
                      <w:marTop w:val="0"/>
                      <w:marBottom w:val="0"/>
                      <w:divBdr>
                        <w:top w:val="none" w:sz="0" w:space="0" w:color="auto"/>
                        <w:left w:val="none" w:sz="0" w:space="0" w:color="auto"/>
                        <w:bottom w:val="none" w:sz="0" w:space="0" w:color="auto"/>
                        <w:right w:val="none" w:sz="0" w:space="0" w:color="auto"/>
                      </w:divBdr>
                      <w:divsChild>
                        <w:div w:id="1224828329">
                          <w:marLeft w:val="0"/>
                          <w:marRight w:val="0"/>
                          <w:marTop w:val="0"/>
                          <w:marBottom w:val="0"/>
                          <w:divBdr>
                            <w:top w:val="none" w:sz="0" w:space="0" w:color="auto"/>
                            <w:left w:val="none" w:sz="0" w:space="0" w:color="auto"/>
                            <w:bottom w:val="none" w:sz="0" w:space="0" w:color="auto"/>
                            <w:right w:val="none" w:sz="0" w:space="0" w:color="auto"/>
                          </w:divBdr>
                          <w:divsChild>
                            <w:div w:id="1940141201">
                              <w:marLeft w:val="0"/>
                              <w:marRight w:val="0"/>
                              <w:marTop w:val="0"/>
                              <w:marBottom w:val="0"/>
                              <w:divBdr>
                                <w:top w:val="none" w:sz="0" w:space="0" w:color="auto"/>
                                <w:left w:val="none" w:sz="0" w:space="0" w:color="auto"/>
                                <w:bottom w:val="none" w:sz="0" w:space="0" w:color="auto"/>
                                <w:right w:val="none" w:sz="0" w:space="0" w:color="auto"/>
                              </w:divBdr>
                              <w:divsChild>
                                <w:div w:id="1440102000">
                                  <w:marLeft w:val="0"/>
                                  <w:marRight w:val="0"/>
                                  <w:marTop w:val="0"/>
                                  <w:marBottom w:val="0"/>
                                  <w:divBdr>
                                    <w:top w:val="none" w:sz="0" w:space="0" w:color="auto"/>
                                    <w:left w:val="none" w:sz="0" w:space="0" w:color="auto"/>
                                    <w:bottom w:val="none" w:sz="0" w:space="0" w:color="auto"/>
                                    <w:right w:val="none" w:sz="0" w:space="0" w:color="auto"/>
                                  </w:divBdr>
                                  <w:divsChild>
                                    <w:div w:id="1671251828">
                                      <w:marLeft w:val="0"/>
                                      <w:marRight w:val="0"/>
                                      <w:marTop w:val="0"/>
                                      <w:marBottom w:val="0"/>
                                      <w:divBdr>
                                        <w:top w:val="none" w:sz="0" w:space="0" w:color="auto"/>
                                        <w:left w:val="none" w:sz="0" w:space="0" w:color="auto"/>
                                        <w:bottom w:val="none" w:sz="0" w:space="0" w:color="auto"/>
                                        <w:right w:val="none" w:sz="0" w:space="0" w:color="auto"/>
                                      </w:divBdr>
                                      <w:divsChild>
                                        <w:div w:id="20825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9596">
                          <w:marLeft w:val="0"/>
                          <w:marRight w:val="0"/>
                          <w:marTop w:val="0"/>
                          <w:marBottom w:val="0"/>
                          <w:divBdr>
                            <w:top w:val="none" w:sz="0" w:space="0" w:color="auto"/>
                            <w:left w:val="none" w:sz="0" w:space="0" w:color="auto"/>
                            <w:bottom w:val="none" w:sz="0" w:space="0" w:color="auto"/>
                            <w:right w:val="none" w:sz="0" w:space="0" w:color="auto"/>
                          </w:divBdr>
                          <w:divsChild>
                            <w:div w:id="301859577">
                              <w:marLeft w:val="0"/>
                              <w:marRight w:val="0"/>
                              <w:marTop w:val="0"/>
                              <w:marBottom w:val="0"/>
                              <w:divBdr>
                                <w:top w:val="none" w:sz="0" w:space="0" w:color="auto"/>
                                <w:left w:val="none" w:sz="0" w:space="0" w:color="auto"/>
                                <w:bottom w:val="none" w:sz="0" w:space="0" w:color="auto"/>
                                <w:right w:val="none" w:sz="0" w:space="0" w:color="auto"/>
                              </w:divBdr>
                              <w:divsChild>
                                <w:div w:id="1863938370">
                                  <w:marLeft w:val="0"/>
                                  <w:marRight w:val="0"/>
                                  <w:marTop w:val="0"/>
                                  <w:marBottom w:val="0"/>
                                  <w:divBdr>
                                    <w:top w:val="none" w:sz="0" w:space="0" w:color="auto"/>
                                    <w:left w:val="none" w:sz="0" w:space="0" w:color="auto"/>
                                    <w:bottom w:val="none" w:sz="0" w:space="0" w:color="auto"/>
                                    <w:right w:val="none" w:sz="0" w:space="0" w:color="auto"/>
                                  </w:divBdr>
                                  <w:divsChild>
                                    <w:div w:id="4242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4903">
          <w:marLeft w:val="0"/>
          <w:marRight w:val="0"/>
          <w:marTop w:val="0"/>
          <w:marBottom w:val="210"/>
          <w:divBdr>
            <w:top w:val="none" w:sz="0" w:space="0" w:color="auto"/>
            <w:left w:val="none" w:sz="0" w:space="0" w:color="auto"/>
            <w:bottom w:val="none" w:sz="0" w:space="0" w:color="auto"/>
            <w:right w:val="none" w:sz="0" w:space="0" w:color="auto"/>
          </w:divBdr>
        </w:div>
      </w:divsChild>
    </w:div>
    <w:div w:id="1146238929">
      <w:bodyDiv w:val="1"/>
      <w:marLeft w:val="0"/>
      <w:marRight w:val="0"/>
      <w:marTop w:val="0"/>
      <w:marBottom w:val="0"/>
      <w:divBdr>
        <w:top w:val="none" w:sz="0" w:space="0" w:color="auto"/>
        <w:left w:val="none" w:sz="0" w:space="0" w:color="auto"/>
        <w:bottom w:val="none" w:sz="0" w:space="0" w:color="auto"/>
        <w:right w:val="none" w:sz="0" w:space="0" w:color="auto"/>
      </w:divBdr>
    </w:div>
    <w:div w:id="1274246402">
      <w:bodyDiv w:val="1"/>
      <w:marLeft w:val="0"/>
      <w:marRight w:val="0"/>
      <w:marTop w:val="0"/>
      <w:marBottom w:val="0"/>
      <w:divBdr>
        <w:top w:val="none" w:sz="0" w:space="0" w:color="auto"/>
        <w:left w:val="none" w:sz="0" w:space="0" w:color="auto"/>
        <w:bottom w:val="none" w:sz="0" w:space="0" w:color="auto"/>
        <w:right w:val="none" w:sz="0" w:space="0" w:color="auto"/>
      </w:divBdr>
    </w:div>
    <w:div w:id="1994331732">
      <w:bodyDiv w:val="1"/>
      <w:marLeft w:val="0"/>
      <w:marRight w:val="0"/>
      <w:marTop w:val="0"/>
      <w:marBottom w:val="0"/>
      <w:divBdr>
        <w:top w:val="none" w:sz="0" w:space="0" w:color="auto"/>
        <w:left w:val="none" w:sz="0" w:space="0" w:color="auto"/>
        <w:bottom w:val="none" w:sz="0" w:space="0" w:color="auto"/>
        <w:right w:val="none" w:sz="0" w:space="0" w:color="auto"/>
      </w:divBdr>
    </w:div>
    <w:div w:id="20518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4.wmf"/><Relationship Id="rId26" Type="http://schemas.openxmlformats.org/officeDocument/2006/relationships/chart" Target="charts/chart6.xml"/><Relationship Id="rId39" Type="http://schemas.openxmlformats.org/officeDocument/2006/relationships/hyperlink" Target="https://www.emerald.com/insight/publication/issn/2040-8269"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yperlink" Target="https://www.emerald.com/insight/search?q=Oliver%20Pritchard"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diagramDrawing" Target="diagrams/drawing1.xml"/><Relationship Id="rId25" Type="http://schemas.openxmlformats.org/officeDocument/2006/relationships/chart" Target="charts/chart5.xml"/><Relationship Id="rId33" Type="http://schemas.openxmlformats.org/officeDocument/2006/relationships/hyperlink" Target="https://www.emerald.com/insight/search?q=Savina%20Carluccio" TargetMode="External"/><Relationship Id="rId38" Type="http://schemas.openxmlformats.org/officeDocument/2006/relationships/hyperlink" Target="https://www.emerald.com/insight/search?q=Jeffrey%20M.%20Keisler"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6.png"/><Relationship Id="rId29" Type="http://schemas.openxmlformats.org/officeDocument/2006/relationships/hyperlink" Target="https://www.bi.go.id/id/statistik/ekonomi-keuangan/ssp/uang-elektronik-jumlah.aspx.%20diakses%205%20Maret%20202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4.xml"/><Relationship Id="rId32" Type="http://schemas.openxmlformats.org/officeDocument/2006/relationships/hyperlink" Target="https://www.emerald.com/insight/search?q=Igor%20Linkov" TargetMode="External"/><Relationship Id="rId37" Type="http://schemas.openxmlformats.org/officeDocument/2006/relationships/hyperlink" Target="https://www.emerald.com/insight/search?q=Joseph%20Sarkis" TargetMode="External"/><Relationship Id="rId40" Type="http://schemas.openxmlformats.org/officeDocument/2006/relationships/hyperlink" Target="https://www.finansial.bisnis.com/fintech"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chart" Target="charts/chart3.xml"/><Relationship Id="rId28" Type="http://schemas.openxmlformats.org/officeDocument/2006/relationships/image" Target="media/image8.emf"/><Relationship Id="rId36" Type="http://schemas.openxmlformats.org/officeDocument/2006/relationships/hyperlink" Target="https://www.emerald.com/insight/search?q=Stephanie%20Galaitsi" TargetMode="Externa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hyperlink" Target="https://www.sciencedirect.com/science/journal/09518320/150/supp/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chart" Target="charts/chart2.xml"/><Relationship Id="rId27" Type="http://schemas.openxmlformats.org/officeDocument/2006/relationships/image" Target="media/image7.jpeg"/><Relationship Id="rId30" Type="http://schemas.openxmlformats.org/officeDocument/2006/relationships/hyperlink" Target="https://www.sciencedirect.com/science/journal/09518320" TargetMode="External"/><Relationship Id="rId35" Type="http://schemas.openxmlformats.org/officeDocument/2006/relationships/hyperlink" Target="https://www.emerald.com/insight/search?q=%C3%81ine%20N%C3%AD%20Bhreasail"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FST%20-%20UIN\Agribusiness%20Research%20&amp;%20Project\Indonesia\UIN\2016\Ridho\HOR%20Fase%201%20dan%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FST%20-%20UIN\Agribusiness%20Research%20&amp;%20Project\Indonesia\UIN\2016\Ridho\HOR%20Fase%201%20dan%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FST%20-%20UIN\Agribusiness%20Research%20&amp;%20Project\Indonesia\UIN\2016\Ridho\HOR%20Fase%201%20dan%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FST%20-%20UIN\Agribusiness%20Research%20&amp;%20Project\Indonesia\UIN\2016\Ridho\HOR%20Fase%201%20dan%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FST%20-%20UIN\Agribusiness%20Research%20&amp;%20Project\Indonesia\UIN\2016\Ridho\HOR%20Fase%201%20dan%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FST%20-%20UIN\Agribusiness%20Research%20&amp;%20Project\Indonesia\UIN\2016\Ridho\HOR%20Fase%201%20dan%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plotArea>
      <c:layout/>
      <c:barChart>
        <c:barDir val="col"/>
        <c:grouping val="clustered"/>
        <c:ser>
          <c:idx val="0"/>
          <c:order val="0"/>
          <c:tx>
            <c:strRef>
              <c:f>'1. Seleksi Ternak'!$M$10</c:f>
              <c:strCache>
                <c:ptCount val="1"/>
                <c:pt idx="0">
                  <c:v>ARPj</c:v>
                </c:pt>
              </c:strCache>
            </c:strRef>
          </c:tx>
          <c:cat>
            <c:strRef>
              <c:f>'1. Seleksi Ternak'!$K$11:$K$18</c:f>
              <c:strCache>
                <c:ptCount val="8"/>
                <c:pt idx="0">
                  <c:v>A2</c:v>
                </c:pt>
                <c:pt idx="1">
                  <c:v>A4</c:v>
                </c:pt>
                <c:pt idx="2">
                  <c:v>A8</c:v>
                </c:pt>
                <c:pt idx="3">
                  <c:v>A7</c:v>
                </c:pt>
                <c:pt idx="4">
                  <c:v>A6</c:v>
                </c:pt>
                <c:pt idx="5">
                  <c:v>A1</c:v>
                </c:pt>
                <c:pt idx="6">
                  <c:v>A3</c:v>
                </c:pt>
                <c:pt idx="7">
                  <c:v>A5</c:v>
                </c:pt>
              </c:strCache>
            </c:strRef>
          </c:cat>
          <c:val>
            <c:numRef>
              <c:f>'1. Seleksi Ternak'!$M$11:$M$18</c:f>
              <c:numCache>
                <c:formatCode>General</c:formatCode>
                <c:ptCount val="8"/>
                <c:pt idx="0">
                  <c:v>119</c:v>
                </c:pt>
                <c:pt idx="1">
                  <c:v>92</c:v>
                </c:pt>
                <c:pt idx="2">
                  <c:v>80</c:v>
                </c:pt>
                <c:pt idx="3">
                  <c:v>71</c:v>
                </c:pt>
                <c:pt idx="4">
                  <c:v>61</c:v>
                </c:pt>
                <c:pt idx="5">
                  <c:v>59</c:v>
                </c:pt>
                <c:pt idx="6">
                  <c:v>43</c:v>
                </c:pt>
                <c:pt idx="7">
                  <c:v>14</c:v>
                </c:pt>
              </c:numCache>
            </c:numRef>
          </c:val>
        </c:ser>
        <c:axId val="122315904"/>
        <c:axId val="122317440"/>
      </c:barChart>
      <c:lineChart>
        <c:grouping val="stacked"/>
        <c:ser>
          <c:idx val="1"/>
          <c:order val="1"/>
          <c:tx>
            <c:strRef>
              <c:f>'1. Seleksi Ternak'!$P$10</c:f>
              <c:strCache>
                <c:ptCount val="1"/>
                <c:pt idx="0">
                  <c:v>Kumulatif %</c:v>
                </c:pt>
              </c:strCache>
            </c:strRef>
          </c:tx>
          <c:cat>
            <c:strRef>
              <c:f>'1. Seleksi Ternak'!$K$11:$K$18</c:f>
              <c:strCache>
                <c:ptCount val="8"/>
                <c:pt idx="0">
                  <c:v>A2</c:v>
                </c:pt>
                <c:pt idx="1">
                  <c:v>A4</c:v>
                </c:pt>
                <c:pt idx="2">
                  <c:v>A8</c:v>
                </c:pt>
                <c:pt idx="3">
                  <c:v>A7</c:v>
                </c:pt>
                <c:pt idx="4">
                  <c:v>A6</c:v>
                </c:pt>
                <c:pt idx="5">
                  <c:v>A1</c:v>
                </c:pt>
                <c:pt idx="6">
                  <c:v>A3</c:v>
                </c:pt>
                <c:pt idx="7">
                  <c:v>A5</c:v>
                </c:pt>
              </c:strCache>
            </c:strRef>
          </c:cat>
          <c:val>
            <c:numRef>
              <c:f>'1. Seleksi Ternak'!$P$11:$P$18</c:f>
              <c:numCache>
                <c:formatCode>General</c:formatCode>
                <c:ptCount val="8"/>
                <c:pt idx="0">
                  <c:v>22</c:v>
                </c:pt>
                <c:pt idx="1">
                  <c:v>39</c:v>
                </c:pt>
                <c:pt idx="2">
                  <c:v>54</c:v>
                </c:pt>
                <c:pt idx="3">
                  <c:v>67</c:v>
                </c:pt>
                <c:pt idx="4">
                  <c:v>78</c:v>
                </c:pt>
                <c:pt idx="5">
                  <c:v>89</c:v>
                </c:pt>
                <c:pt idx="6">
                  <c:v>97</c:v>
                </c:pt>
                <c:pt idx="7">
                  <c:v>100</c:v>
                </c:pt>
              </c:numCache>
            </c:numRef>
          </c:val>
        </c:ser>
        <c:marker val="1"/>
        <c:axId val="128615552"/>
        <c:axId val="122833920"/>
      </c:lineChart>
      <c:catAx>
        <c:axId val="122315904"/>
        <c:scaling>
          <c:orientation val="minMax"/>
        </c:scaling>
        <c:axPos val="b"/>
        <c:tickLblPos val="nextTo"/>
        <c:txPr>
          <a:bodyPr/>
          <a:lstStyle/>
          <a:p>
            <a:pPr>
              <a:defRPr lang="id-ID"/>
            </a:pPr>
            <a:endParaRPr lang="ja-JP"/>
          </a:p>
        </c:txPr>
        <c:crossAx val="122317440"/>
        <c:crosses val="autoZero"/>
        <c:auto val="1"/>
        <c:lblAlgn val="ctr"/>
        <c:lblOffset val="100"/>
      </c:catAx>
      <c:valAx>
        <c:axId val="122317440"/>
        <c:scaling>
          <c:orientation val="minMax"/>
          <c:max val="140"/>
          <c:min val="0"/>
        </c:scaling>
        <c:axPos val="l"/>
        <c:majorGridlines>
          <c:spPr>
            <a:ln>
              <a:noFill/>
            </a:ln>
          </c:spPr>
        </c:majorGridlines>
        <c:numFmt formatCode="General" sourceLinked="1"/>
        <c:tickLblPos val="nextTo"/>
        <c:txPr>
          <a:bodyPr/>
          <a:lstStyle/>
          <a:p>
            <a:pPr>
              <a:defRPr lang="id-ID"/>
            </a:pPr>
            <a:endParaRPr lang="ja-JP"/>
          </a:p>
        </c:txPr>
        <c:crossAx val="122315904"/>
        <c:crosses val="autoZero"/>
        <c:crossBetween val="between"/>
      </c:valAx>
      <c:valAx>
        <c:axId val="122833920"/>
        <c:scaling>
          <c:orientation val="minMax"/>
          <c:max val="120"/>
          <c:min val="0"/>
        </c:scaling>
        <c:axPos val="r"/>
        <c:numFmt formatCode="General" sourceLinked="1"/>
        <c:tickLblPos val="nextTo"/>
        <c:txPr>
          <a:bodyPr/>
          <a:lstStyle/>
          <a:p>
            <a:pPr>
              <a:defRPr lang="id-ID"/>
            </a:pPr>
            <a:endParaRPr lang="ja-JP"/>
          </a:p>
        </c:txPr>
        <c:crossAx val="128615552"/>
        <c:crosses val="max"/>
        <c:crossBetween val="between"/>
      </c:valAx>
      <c:catAx>
        <c:axId val="128615552"/>
        <c:scaling>
          <c:orientation val="minMax"/>
        </c:scaling>
        <c:delete val="1"/>
        <c:axPos val="b"/>
        <c:tickLblPos val="none"/>
        <c:crossAx val="122833920"/>
        <c:crosses val="autoZero"/>
        <c:auto val="1"/>
        <c:lblAlgn val="ctr"/>
        <c:lblOffset val="100"/>
      </c:catAx>
    </c:plotArea>
    <c:legend>
      <c:legendPos val="b"/>
      <c:txPr>
        <a:bodyPr/>
        <a:lstStyle/>
        <a:p>
          <a:pPr>
            <a:defRPr lang="id-ID"/>
          </a:pPr>
          <a:endParaRPr lang="ja-JP"/>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plotArea>
      <c:layout>
        <c:manualLayout>
          <c:layoutTarget val="inner"/>
          <c:xMode val="edge"/>
          <c:yMode val="edge"/>
          <c:x val="6.8718110737603172E-2"/>
          <c:y val="5.1400554097404488E-2"/>
          <c:w val="0.84513532742463604"/>
          <c:h val="0.66950787401574863"/>
        </c:manualLayout>
      </c:layout>
      <c:barChart>
        <c:barDir val="col"/>
        <c:grouping val="clustered"/>
        <c:ser>
          <c:idx val="0"/>
          <c:order val="0"/>
          <c:tx>
            <c:strRef>
              <c:f>'1. Identitas'!$AL$20</c:f>
              <c:strCache>
                <c:ptCount val="1"/>
                <c:pt idx="0">
                  <c:v>ARPj</c:v>
                </c:pt>
              </c:strCache>
            </c:strRef>
          </c:tx>
          <c:cat>
            <c:strRef>
              <c:f>'1. Identitas'!$AK$21:$AK$24</c:f>
              <c:strCache>
                <c:ptCount val="4"/>
                <c:pt idx="0">
                  <c:v>A10</c:v>
                </c:pt>
                <c:pt idx="1">
                  <c:v>A11</c:v>
                </c:pt>
                <c:pt idx="2">
                  <c:v>A12</c:v>
                </c:pt>
                <c:pt idx="3">
                  <c:v>A9</c:v>
                </c:pt>
              </c:strCache>
            </c:strRef>
          </c:cat>
          <c:val>
            <c:numRef>
              <c:f>'1. Identitas'!$AL$21:$AL$24</c:f>
              <c:numCache>
                <c:formatCode>General</c:formatCode>
                <c:ptCount val="4"/>
                <c:pt idx="0">
                  <c:v>118.8</c:v>
                </c:pt>
                <c:pt idx="1">
                  <c:v>72</c:v>
                </c:pt>
                <c:pt idx="2">
                  <c:v>66</c:v>
                </c:pt>
                <c:pt idx="3">
                  <c:v>7.7</c:v>
                </c:pt>
              </c:numCache>
            </c:numRef>
          </c:val>
        </c:ser>
        <c:axId val="131190784"/>
        <c:axId val="131192704"/>
      </c:barChart>
      <c:lineChart>
        <c:grouping val="stacked"/>
        <c:ser>
          <c:idx val="1"/>
          <c:order val="1"/>
          <c:tx>
            <c:strRef>
              <c:f>'1. Identitas'!$AP$20</c:f>
              <c:strCache>
                <c:ptCount val="1"/>
                <c:pt idx="0">
                  <c:v>Kumulatif %</c:v>
                </c:pt>
              </c:strCache>
            </c:strRef>
          </c:tx>
          <c:cat>
            <c:strRef>
              <c:f>'1. Identitas'!$AK$21:$AK$24</c:f>
              <c:strCache>
                <c:ptCount val="4"/>
                <c:pt idx="0">
                  <c:v>A10</c:v>
                </c:pt>
                <c:pt idx="1">
                  <c:v>A11</c:v>
                </c:pt>
                <c:pt idx="2">
                  <c:v>A12</c:v>
                </c:pt>
                <c:pt idx="3">
                  <c:v>A9</c:v>
                </c:pt>
              </c:strCache>
            </c:strRef>
          </c:cat>
          <c:val>
            <c:numRef>
              <c:f>'1. Identitas'!$AP$21:$AP$24</c:f>
              <c:numCache>
                <c:formatCode>General</c:formatCode>
                <c:ptCount val="4"/>
                <c:pt idx="0">
                  <c:v>45</c:v>
                </c:pt>
                <c:pt idx="1">
                  <c:v>72</c:v>
                </c:pt>
                <c:pt idx="2">
                  <c:v>96</c:v>
                </c:pt>
                <c:pt idx="3">
                  <c:v>100</c:v>
                </c:pt>
              </c:numCache>
            </c:numRef>
          </c:val>
        </c:ser>
        <c:marker val="1"/>
        <c:axId val="131196800"/>
        <c:axId val="131194240"/>
      </c:lineChart>
      <c:catAx>
        <c:axId val="131190784"/>
        <c:scaling>
          <c:orientation val="minMax"/>
        </c:scaling>
        <c:axPos val="b"/>
        <c:tickLblPos val="nextTo"/>
        <c:txPr>
          <a:bodyPr/>
          <a:lstStyle/>
          <a:p>
            <a:pPr>
              <a:defRPr lang="id-ID"/>
            </a:pPr>
            <a:endParaRPr lang="ja-JP"/>
          </a:p>
        </c:txPr>
        <c:crossAx val="131192704"/>
        <c:crosses val="autoZero"/>
        <c:auto val="1"/>
        <c:lblAlgn val="ctr"/>
        <c:lblOffset val="100"/>
      </c:catAx>
      <c:valAx>
        <c:axId val="131192704"/>
        <c:scaling>
          <c:orientation val="minMax"/>
          <c:max val="150"/>
          <c:min val="0"/>
        </c:scaling>
        <c:axPos val="l"/>
        <c:majorGridlines>
          <c:spPr>
            <a:ln>
              <a:noFill/>
            </a:ln>
          </c:spPr>
        </c:majorGridlines>
        <c:numFmt formatCode="General" sourceLinked="1"/>
        <c:tickLblPos val="nextTo"/>
        <c:txPr>
          <a:bodyPr/>
          <a:lstStyle/>
          <a:p>
            <a:pPr>
              <a:defRPr lang="id-ID"/>
            </a:pPr>
            <a:endParaRPr lang="ja-JP"/>
          </a:p>
        </c:txPr>
        <c:crossAx val="131190784"/>
        <c:crosses val="autoZero"/>
        <c:crossBetween val="between"/>
      </c:valAx>
      <c:valAx>
        <c:axId val="131194240"/>
        <c:scaling>
          <c:orientation val="minMax"/>
          <c:max val="120"/>
          <c:min val="0"/>
        </c:scaling>
        <c:axPos val="r"/>
        <c:numFmt formatCode="General" sourceLinked="1"/>
        <c:tickLblPos val="nextTo"/>
        <c:txPr>
          <a:bodyPr/>
          <a:lstStyle/>
          <a:p>
            <a:pPr>
              <a:defRPr lang="id-ID"/>
            </a:pPr>
            <a:endParaRPr lang="ja-JP"/>
          </a:p>
        </c:txPr>
        <c:crossAx val="131196800"/>
        <c:crosses val="max"/>
        <c:crossBetween val="between"/>
      </c:valAx>
      <c:catAx>
        <c:axId val="131196800"/>
        <c:scaling>
          <c:orientation val="minMax"/>
        </c:scaling>
        <c:delete val="1"/>
        <c:axPos val="b"/>
        <c:tickLblPos val="none"/>
        <c:crossAx val="131194240"/>
        <c:crosses val="autoZero"/>
        <c:auto val="1"/>
        <c:lblAlgn val="ctr"/>
        <c:lblOffset val="100"/>
      </c:catAx>
    </c:plotArea>
    <c:legend>
      <c:legendPos val="b"/>
      <c:txPr>
        <a:bodyPr/>
        <a:lstStyle/>
        <a:p>
          <a:pPr>
            <a:defRPr lang="id-ID"/>
          </a:pPr>
          <a:endParaRPr lang="ja-JP"/>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plotArea>
      <c:layout/>
      <c:barChart>
        <c:barDir val="col"/>
        <c:grouping val="clustered"/>
        <c:ser>
          <c:idx val="0"/>
          <c:order val="0"/>
          <c:tx>
            <c:strRef>
              <c:f>'1. Pemeliharaan'!$AL$20</c:f>
              <c:strCache>
                <c:ptCount val="1"/>
                <c:pt idx="0">
                  <c:v>ARPj</c:v>
                </c:pt>
              </c:strCache>
            </c:strRef>
          </c:tx>
          <c:cat>
            <c:strRef>
              <c:f>'1. Pemeliharaan'!$AK$21:$AK$46</c:f>
              <c:strCache>
                <c:ptCount val="26"/>
                <c:pt idx="0">
                  <c:v>A23</c:v>
                </c:pt>
                <c:pt idx="1">
                  <c:v>A34</c:v>
                </c:pt>
                <c:pt idx="2">
                  <c:v>A24</c:v>
                </c:pt>
                <c:pt idx="3">
                  <c:v>A15</c:v>
                </c:pt>
                <c:pt idx="4">
                  <c:v>A33</c:v>
                </c:pt>
                <c:pt idx="5">
                  <c:v>A22</c:v>
                </c:pt>
                <c:pt idx="6">
                  <c:v>A35</c:v>
                </c:pt>
                <c:pt idx="7">
                  <c:v>A16</c:v>
                </c:pt>
                <c:pt idx="8">
                  <c:v>A30</c:v>
                </c:pt>
                <c:pt idx="9">
                  <c:v>A20</c:v>
                </c:pt>
                <c:pt idx="10">
                  <c:v>A25</c:v>
                </c:pt>
                <c:pt idx="11">
                  <c:v>A21</c:v>
                </c:pt>
                <c:pt idx="12">
                  <c:v>A14</c:v>
                </c:pt>
                <c:pt idx="13">
                  <c:v>A32</c:v>
                </c:pt>
                <c:pt idx="14">
                  <c:v>A29</c:v>
                </c:pt>
                <c:pt idx="15">
                  <c:v>A28</c:v>
                </c:pt>
                <c:pt idx="16">
                  <c:v>A27</c:v>
                </c:pt>
                <c:pt idx="17">
                  <c:v>A38</c:v>
                </c:pt>
                <c:pt idx="18">
                  <c:v>A26</c:v>
                </c:pt>
                <c:pt idx="19">
                  <c:v>A31</c:v>
                </c:pt>
                <c:pt idx="20">
                  <c:v>A17</c:v>
                </c:pt>
                <c:pt idx="21">
                  <c:v>A13</c:v>
                </c:pt>
                <c:pt idx="22">
                  <c:v>A37</c:v>
                </c:pt>
                <c:pt idx="23">
                  <c:v>A36</c:v>
                </c:pt>
                <c:pt idx="24">
                  <c:v>A19</c:v>
                </c:pt>
                <c:pt idx="25">
                  <c:v>A18</c:v>
                </c:pt>
              </c:strCache>
            </c:strRef>
          </c:cat>
          <c:val>
            <c:numRef>
              <c:f>'1. Pemeliharaan'!$AL$21:$AL$46</c:f>
              <c:numCache>
                <c:formatCode>General</c:formatCode>
                <c:ptCount val="26"/>
                <c:pt idx="0">
                  <c:v>511.5</c:v>
                </c:pt>
                <c:pt idx="1">
                  <c:v>466</c:v>
                </c:pt>
                <c:pt idx="2">
                  <c:v>480.5</c:v>
                </c:pt>
                <c:pt idx="3">
                  <c:v>308.39999999999969</c:v>
                </c:pt>
                <c:pt idx="4">
                  <c:v>276.25</c:v>
                </c:pt>
                <c:pt idx="5">
                  <c:v>267.75</c:v>
                </c:pt>
                <c:pt idx="6">
                  <c:v>265.95</c:v>
                </c:pt>
                <c:pt idx="7">
                  <c:v>262.8</c:v>
                </c:pt>
                <c:pt idx="8">
                  <c:v>243.6</c:v>
                </c:pt>
                <c:pt idx="9">
                  <c:v>229.5</c:v>
                </c:pt>
                <c:pt idx="10">
                  <c:v>208.8</c:v>
                </c:pt>
                <c:pt idx="11">
                  <c:v>181.5</c:v>
                </c:pt>
                <c:pt idx="12">
                  <c:v>167</c:v>
                </c:pt>
                <c:pt idx="13">
                  <c:v>164.45000000000007</c:v>
                </c:pt>
                <c:pt idx="14">
                  <c:v>150.4</c:v>
                </c:pt>
                <c:pt idx="15">
                  <c:v>150.1</c:v>
                </c:pt>
                <c:pt idx="16">
                  <c:v>149.4</c:v>
                </c:pt>
                <c:pt idx="17">
                  <c:v>99.9</c:v>
                </c:pt>
                <c:pt idx="18">
                  <c:v>97.9</c:v>
                </c:pt>
                <c:pt idx="19">
                  <c:v>96</c:v>
                </c:pt>
                <c:pt idx="20">
                  <c:v>95.95</c:v>
                </c:pt>
                <c:pt idx="21">
                  <c:v>83</c:v>
                </c:pt>
                <c:pt idx="22">
                  <c:v>82.4</c:v>
                </c:pt>
                <c:pt idx="23">
                  <c:v>57.6</c:v>
                </c:pt>
                <c:pt idx="24">
                  <c:v>22</c:v>
                </c:pt>
                <c:pt idx="25">
                  <c:v>21</c:v>
                </c:pt>
              </c:numCache>
            </c:numRef>
          </c:val>
        </c:ser>
        <c:axId val="136904704"/>
        <c:axId val="136906240"/>
      </c:barChart>
      <c:lineChart>
        <c:grouping val="stacked"/>
        <c:ser>
          <c:idx val="1"/>
          <c:order val="1"/>
          <c:tx>
            <c:strRef>
              <c:f>'1. Pemeliharaan'!$AP$20</c:f>
              <c:strCache>
                <c:ptCount val="1"/>
                <c:pt idx="0">
                  <c:v>Kumulatif %</c:v>
                </c:pt>
              </c:strCache>
            </c:strRef>
          </c:tx>
          <c:cat>
            <c:strRef>
              <c:f>'1. Pemeliharaan'!$AK$21:$AK$46</c:f>
              <c:strCache>
                <c:ptCount val="26"/>
                <c:pt idx="0">
                  <c:v>A23</c:v>
                </c:pt>
                <c:pt idx="1">
                  <c:v>A34</c:v>
                </c:pt>
                <c:pt idx="2">
                  <c:v>A24</c:v>
                </c:pt>
                <c:pt idx="3">
                  <c:v>A15</c:v>
                </c:pt>
                <c:pt idx="4">
                  <c:v>A33</c:v>
                </c:pt>
                <c:pt idx="5">
                  <c:v>A22</c:v>
                </c:pt>
                <c:pt idx="6">
                  <c:v>A35</c:v>
                </c:pt>
                <c:pt idx="7">
                  <c:v>A16</c:v>
                </c:pt>
                <c:pt idx="8">
                  <c:v>A30</c:v>
                </c:pt>
                <c:pt idx="9">
                  <c:v>A20</c:v>
                </c:pt>
                <c:pt idx="10">
                  <c:v>A25</c:v>
                </c:pt>
                <c:pt idx="11">
                  <c:v>A21</c:v>
                </c:pt>
                <c:pt idx="12">
                  <c:v>A14</c:v>
                </c:pt>
                <c:pt idx="13">
                  <c:v>A32</c:v>
                </c:pt>
                <c:pt idx="14">
                  <c:v>A29</c:v>
                </c:pt>
                <c:pt idx="15">
                  <c:v>A28</c:v>
                </c:pt>
                <c:pt idx="16">
                  <c:v>A27</c:v>
                </c:pt>
                <c:pt idx="17">
                  <c:v>A38</c:v>
                </c:pt>
                <c:pt idx="18">
                  <c:v>A26</c:v>
                </c:pt>
                <c:pt idx="19">
                  <c:v>A31</c:v>
                </c:pt>
                <c:pt idx="20">
                  <c:v>A17</c:v>
                </c:pt>
                <c:pt idx="21">
                  <c:v>A13</c:v>
                </c:pt>
                <c:pt idx="22">
                  <c:v>A37</c:v>
                </c:pt>
                <c:pt idx="23">
                  <c:v>A36</c:v>
                </c:pt>
                <c:pt idx="24">
                  <c:v>A19</c:v>
                </c:pt>
                <c:pt idx="25">
                  <c:v>A18</c:v>
                </c:pt>
              </c:strCache>
            </c:strRef>
          </c:cat>
          <c:val>
            <c:numRef>
              <c:f>'1. Pemeliharaan'!$AP$21:$AP$46</c:f>
              <c:numCache>
                <c:formatCode>General</c:formatCode>
                <c:ptCount val="26"/>
                <c:pt idx="0">
                  <c:v>9</c:v>
                </c:pt>
                <c:pt idx="1">
                  <c:v>18</c:v>
                </c:pt>
                <c:pt idx="2">
                  <c:v>28</c:v>
                </c:pt>
                <c:pt idx="3">
                  <c:v>34</c:v>
                </c:pt>
                <c:pt idx="4">
                  <c:v>39</c:v>
                </c:pt>
                <c:pt idx="5">
                  <c:v>45</c:v>
                </c:pt>
                <c:pt idx="6">
                  <c:v>50</c:v>
                </c:pt>
                <c:pt idx="7">
                  <c:v>55</c:v>
                </c:pt>
                <c:pt idx="8">
                  <c:v>60</c:v>
                </c:pt>
                <c:pt idx="9">
                  <c:v>64</c:v>
                </c:pt>
                <c:pt idx="10">
                  <c:v>69</c:v>
                </c:pt>
                <c:pt idx="11">
                  <c:v>72</c:v>
                </c:pt>
                <c:pt idx="12">
                  <c:v>75</c:v>
                </c:pt>
                <c:pt idx="13">
                  <c:v>79</c:v>
                </c:pt>
                <c:pt idx="14">
                  <c:v>81</c:v>
                </c:pt>
                <c:pt idx="15">
                  <c:v>84</c:v>
                </c:pt>
                <c:pt idx="16">
                  <c:v>87</c:v>
                </c:pt>
                <c:pt idx="17">
                  <c:v>89</c:v>
                </c:pt>
                <c:pt idx="18">
                  <c:v>91</c:v>
                </c:pt>
                <c:pt idx="19">
                  <c:v>93</c:v>
                </c:pt>
                <c:pt idx="20">
                  <c:v>95</c:v>
                </c:pt>
                <c:pt idx="21">
                  <c:v>96</c:v>
                </c:pt>
                <c:pt idx="22">
                  <c:v>98</c:v>
                </c:pt>
                <c:pt idx="23">
                  <c:v>99.2</c:v>
                </c:pt>
                <c:pt idx="24">
                  <c:v>99.6</c:v>
                </c:pt>
                <c:pt idx="25">
                  <c:v>100</c:v>
                </c:pt>
              </c:numCache>
            </c:numRef>
          </c:val>
        </c:ser>
        <c:marker val="1"/>
        <c:axId val="137279744"/>
        <c:axId val="137277440"/>
      </c:lineChart>
      <c:catAx>
        <c:axId val="136904704"/>
        <c:scaling>
          <c:orientation val="minMax"/>
        </c:scaling>
        <c:axPos val="b"/>
        <c:tickLblPos val="nextTo"/>
        <c:txPr>
          <a:bodyPr/>
          <a:lstStyle/>
          <a:p>
            <a:pPr>
              <a:defRPr lang="id-ID"/>
            </a:pPr>
            <a:endParaRPr lang="ja-JP"/>
          </a:p>
        </c:txPr>
        <c:crossAx val="136906240"/>
        <c:crosses val="autoZero"/>
        <c:auto val="1"/>
        <c:lblAlgn val="ctr"/>
        <c:lblOffset val="100"/>
      </c:catAx>
      <c:valAx>
        <c:axId val="136906240"/>
        <c:scaling>
          <c:orientation val="minMax"/>
          <c:max val="700"/>
          <c:min val="0"/>
        </c:scaling>
        <c:axPos val="l"/>
        <c:majorGridlines>
          <c:spPr>
            <a:ln>
              <a:noFill/>
            </a:ln>
          </c:spPr>
        </c:majorGridlines>
        <c:numFmt formatCode="General" sourceLinked="1"/>
        <c:tickLblPos val="nextTo"/>
        <c:txPr>
          <a:bodyPr/>
          <a:lstStyle/>
          <a:p>
            <a:pPr>
              <a:defRPr lang="id-ID"/>
            </a:pPr>
            <a:endParaRPr lang="ja-JP"/>
          </a:p>
        </c:txPr>
        <c:crossAx val="136904704"/>
        <c:crosses val="autoZero"/>
        <c:crossBetween val="between"/>
      </c:valAx>
      <c:valAx>
        <c:axId val="137277440"/>
        <c:scaling>
          <c:orientation val="minMax"/>
          <c:max val="120"/>
          <c:min val="0"/>
        </c:scaling>
        <c:axPos val="r"/>
        <c:numFmt formatCode="General" sourceLinked="1"/>
        <c:tickLblPos val="nextTo"/>
        <c:txPr>
          <a:bodyPr/>
          <a:lstStyle/>
          <a:p>
            <a:pPr>
              <a:defRPr lang="id-ID"/>
            </a:pPr>
            <a:endParaRPr lang="ja-JP"/>
          </a:p>
        </c:txPr>
        <c:crossAx val="137279744"/>
        <c:crosses val="max"/>
        <c:crossBetween val="between"/>
      </c:valAx>
      <c:catAx>
        <c:axId val="137279744"/>
        <c:scaling>
          <c:orientation val="minMax"/>
        </c:scaling>
        <c:delete val="1"/>
        <c:axPos val="b"/>
        <c:tickLblPos val="none"/>
        <c:crossAx val="137277440"/>
        <c:crosses val="autoZero"/>
        <c:auto val="1"/>
        <c:lblAlgn val="ctr"/>
        <c:lblOffset val="100"/>
      </c:catAx>
    </c:plotArea>
    <c:legend>
      <c:legendPos val="b"/>
      <c:txPr>
        <a:bodyPr/>
        <a:lstStyle/>
        <a:p>
          <a:pPr>
            <a:defRPr lang="id-ID"/>
          </a:pPr>
          <a:endParaRPr lang="ja-JP"/>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chart>
    <c:plotArea>
      <c:layout/>
      <c:barChart>
        <c:barDir val="col"/>
        <c:grouping val="clustered"/>
        <c:ser>
          <c:idx val="0"/>
          <c:order val="0"/>
          <c:tx>
            <c:strRef>
              <c:f>'1. Pemindahan Sapi'!$K$12</c:f>
              <c:strCache>
                <c:ptCount val="1"/>
                <c:pt idx="0">
                  <c:v>ARPj</c:v>
                </c:pt>
              </c:strCache>
            </c:strRef>
          </c:tx>
          <c:cat>
            <c:strRef>
              <c:f>'1. Pemindahan Sapi'!$I$13:$I$17</c:f>
              <c:strCache>
                <c:ptCount val="5"/>
                <c:pt idx="0">
                  <c:v>A43</c:v>
                </c:pt>
                <c:pt idx="1">
                  <c:v>A39</c:v>
                </c:pt>
                <c:pt idx="2">
                  <c:v>A41</c:v>
                </c:pt>
                <c:pt idx="3">
                  <c:v>A42</c:v>
                </c:pt>
                <c:pt idx="4">
                  <c:v>A40</c:v>
                </c:pt>
              </c:strCache>
            </c:strRef>
          </c:cat>
          <c:val>
            <c:numRef>
              <c:f>'1. Pemindahan Sapi'!$K$13:$K$17</c:f>
              <c:numCache>
                <c:formatCode>General</c:formatCode>
                <c:ptCount val="5"/>
                <c:pt idx="0">
                  <c:v>148</c:v>
                </c:pt>
                <c:pt idx="1">
                  <c:v>60</c:v>
                </c:pt>
                <c:pt idx="2">
                  <c:v>59</c:v>
                </c:pt>
                <c:pt idx="3">
                  <c:v>42</c:v>
                </c:pt>
                <c:pt idx="4">
                  <c:v>39</c:v>
                </c:pt>
              </c:numCache>
            </c:numRef>
          </c:val>
        </c:ser>
        <c:axId val="224117120"/>
        <c:axId val="224160768"/>
      </c:barChart>
      <c:lineChart>
        <c:grouping val="stacked"/>
        <c:ser>
          <c:idx val="1"/>
          <c:order val="1"/>
          <c:tx>
            <c:strRef>
              <c:f>'1. Pemindahan Sapi'!$N$12</c:f>
              <c:strCache>
                <c:ptCount val="1"/>
                <c:pt idx="0">
                  <c:v>Kumulatif %</c:v>
                </c:pt>
              </c:strCache>
            </c:strRef>
          </c:tx>
          <c:cat>
            <c:strRef>
              <c:f>'1. Pemindahan Sapi'!$I$13:$I$17</c:f>
              <c:strCache>
                <c:ptCount val="5"/>
                <c:pt idx="0">
                  <c:v>A43</c:v>
                </c:pt>
                <c:pt idx="1">
                  <c:v>A39</c:v>
                </c:pt>
                <c:pt idx="2">
                  <c:v>A41</c:v>
                </c:pt>
                <c:pt idx="3">
                  <c:v>A42</c:v>
                </c:pt>
                <c:pt idx="4">
                  <c:v>A40</c:v>
                </c:pt>
              </c:strCache>
            </c:strRef>
          </c:cat>
          <c:val>
            <c:numRef>
              <c:f>'1. Pemindahan Sapi'!$N$13:$N$17</c:f>
              <c:numCache>
                <c:formatCode>General</c:formatCode>
                <c:ptCount val="5"/>
                <c:pt idx="0">
                  <c:v>43</c:v>
                </c:pt>
                <c:pt idx="1">
                  <c:v>60</c:v>
                </c:pt>
                <c:pt idx="2">
                  <c:v>77</c:v>
                </c:pt>
                <c:pt idx="3">
                  <c:v>89</c:v>
                </c:pt>
                <c:pt idx="4">
                  <c:v>100</c:v>
                </c:pt>
              </c:numCache>
            </c:numRef>
          </c:val>
        </c:ser>
        <c:marker val="1"/>
        <c:axId val="224384512"/>
        <c:axId val="224382976"/>
      </c:lineChart>
      <c:catAx>
        <c:axId val="224117120"/>
        <c:scaling>
          <c:orientation val="minMax"/>
        </c:scaling>
        <c:axPos val="b"/>
        <c:tickLblPos val="nextTo"/>
        <c:txPr>
          <a:bodyPr/>
          <a:lstStyle/>
          <a:p>
            <a:pPr>
              <a:defRPr lang="id-ID"/>
            </a:pPr>
            <a:endParaRPr lang="ja-JP"/>
          </a:p>
        </c:txPr>
        <c:crossAx val="224160768"/>
        <c:crosses val="autoZero"/>
        <c:auto val="1"/>
        <c:lblAlgn val="ctr"/>
        <c:lblOffset val="100"/>
      </c:catAx>
      <c:valAx>
        <c:axId val="224160768"/>
        <c:scaling>
          <c:orientation val="minMax"/>
          <c:max val="160"/>
          <c:min val="0"/>
        </c:scaling>
        <c:axPos val="l"/>
        <c:majorGridlines/>
        <c:numFmt formatCode="General" sourceLinked="1"/>
        <c:tickLblPos val="nextTo"/>
        <c:txPr>
          <a:bodyPr/>
          <a:lstStyle/>
          <a:p>
            <a:pPr>
              <a:defRPr lang="id-ID"/>
            </a:pPr>
            <a:endParaRPr lang="ja-JP"/>
          </a:p>
        </c:txPr>
        <c:crossAx val="224117120"/>
        <c:crosses val="autoZero"/>
        <c:crossBetween val="between"/>
      </c:valAx>
      <c:valAx>
        <c:axId val="224382976"/>
        <c:scaling>
          <c:orientation val="minMax"/>
          <c:max val="120"/>
          <c:min val="0"/>
        </c:scaling>
        <c:axPos val="r"/>
        <c:numFmt formatCode="General" sourceLinked="1"/>
        <c:tickLblPos val="nextTo"/>
        <c:txPr>
          <a:bodyPr/>
          <a:lstStyle/>
          <a:p>
            <a:pPr>
              <a:defRPr lang="id-ID"/>
            </a:pPr>
            <a:endParaRPr lang="ja-JP"/>
          </a:p>
        </c:txPr>
        <c:crossAx val="224384512"/>
        <c:crosses val="max"/>
        <c:crossBetween val="between"/>
      </c:valAx>
      <c:catAx>
        <c:axId val="224384512"/>
        <c:scaling>
          <c:orientation val="minMax"/>
        </c:scaling>
        <c:delete val="1"/>
        <c:axPos val="b"/>
        <c:tickLblPos val="none"/>
        <c:crossAx val="224382976"/>
        <c:crosses val="autoZero"/>
        <c:auto val="1"/>
        <c:lblAlgn val="ctr"/>
        <c:lblOffset val="100"/>
      </c:catAx>
    </c:plotArea>
    <c:legend>
      <c:legendPos val="b"/>
      <c:txPr>
        <a:bodyPr/>
        <a:lstStyle/>
        <a:p>
          <a:pPr>
            <a:defRPr lang="id-ID"/>
          </a:pPr>
          <a:endParaRPr lang="ja-JP"/>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ja-JP"/>
  <c:chart>
    <c:plotArea>
      <c:layout/>
      <c:barChart>
        <c:barDir val="col"/>
        <c:grouping val="clustered"/>
        <c:ser>
          <c:idx val="0"/>
          <c:order val="0"/>
          <c:tx>
            <c:strRef>
              <c:f>'1. Standar hsl'!$I$9</c:f>
              <c:strCache>
                <c:ptCount val="1"/>
                <c:pt idx="0">
                  <c:v>ARPj</c:v>
                </c:pt>
              </c:strCache>
            </c:strRef>
          </c:tx>
          <c:cat>
            <c:strRef>
              <c:f>'1. Standar hsl'!$G$10:$G$13</c:f>
              <c:strCache>
                <c:ptCount val="4"/>
                <c:pt idx="0">
                  <c:v>A47</c:v>
                </c:pt>
                <c:pt idx="1">
                  <c:v>A44</c:v>
                </c:pt>
                <c:pt idx="2">
                  <c:v>A46</c:v>
                </c:pt>
                <c:pt idx="3">
                  <c:v>A45</c:v>
                </c:pt>
              </c:strCache>
            </c:strRef>
          </c:cat>
          <c:val>
            <c:numRef>
              <c:f>'1. Standar hsl'!$I$10:$I$13</c:f>
              <c:numCache>
                <c:formatCode>General</c:formatCode>
                <c:ptCount val="4"/>
                <c:pt idx="0">
                  <c:v>72</c:v>
                </c:pt>
                <c:pt idx="1">
                  <c:v>13</c:v>
                </c:pt>
                <c:pt idx="2">
                  <c:v>5</c:v>
                </c:pt>
                <c:pt idx="3">
                  <c:v>3</c:v>
                </c:pt>
              </c:numCache>
            </c:numRef>
          </c:val>
        </c:ser>
        <c:axId val="99118464"/>
        <c:axId val="99132544"/>
      </c:barChart>
      <c:lineChart>
        <c:grouping val="stacked"/>
        <c:ser>
          <c:idx val="1"/>
          <c:order val="1"/>
          <c:tx>
            <c:strRef>
              <c:f>'1. Standar hsl'!$L$9</c:f>
              <c:strCache>
                <c:ptCount val="1"/>
                <c:pt idx="0">
                  <c:v>Kumulatif%</c:v>
                </c:pt>
              </c:strCache>
            </c:strRef>
          </c:tx>
          <c:cat>
            <c:strRef>
              <c:f>'1. Standar hsl'!$G$10:$G$13</c:f>
              <c:strCache>
                <c:ptCount val="4"/>
                <c:pt idx="0">
                  <c:v>A47</c:v>
                </c:pt>
                <c:pt idx="1">
                  <c:v>A44</c:v>
                </c:pt>
                <c:pt idx="2">
                  <c:v>A46</c:v>
                </c:pt>
                <c:pt idx="3">
                  <c:v>A45</c:v>
                </c:pt>
              </c:strCache>
            </c:strRef>
          </c:cat>
          <c:val>
            <c:numRef>
              <c:f>'1. Standar hsl'!$L$10:$L$13</c:f>
              <c:numCache>
                <c:formatCode>General</c:formatCode>
                <c:ptCount val="4"/>
                <c:pt idx="0">
                  <c:v>78</c:v>
                </c:pt>
                <c:pt idx="1">
                  <c:v>92</c:v>
                </c:pt>
                <c:pt idx="2">
                  <c:v>96</c:v>
                </c:pt>
                <c:pt idx="3">
                  <c:v>100</c:v>
                </c:pt>
              </c:numCache>
            </c:numRef>
          </c:val>
        </c:ser>
        <c:marker val="1"/>
        <c:axId val="99139968"/>
        <c:axId val="99134080"/>
      </c:lineChart>
      <c:catAx>
        <c:axId val="99118464"/>
        <c:scaling>
          <c:orientation val="minMax"/>
        </c:scaling>
        <c:axPos val="b"/>
        <c:tickLblPos val="nextTo"/>
        <c:txPr>
          <a:bodyPr/>
          <a:lstStyle/>
          <a:p>
            <a:pPr>
              <a:defRPr lang="id-ID"/>
            </a:pPr>
            <a:endParaRPr lang="ja-JP"/>
          </a:p>
        </c:txPr>
        <c:crossAx val="99132544"/>
        <c:crosses val="autoZero"/>
        <c:auto val="1"/>
        <c:lblAlgn val="ctr"/>
        <c:lblOffset val="100"/>
      </c:catAx>
      <c:valAx>
        <c:axId val="99132544"/>
        <c:scaling>
          <c:orientation val="minMax"/>
          <c:max val="120"/>
          <c:min val="0"/>
        </c:scaling>
        <c:axPos val="l"/>
        <c:majorGridlines/>
        <c:numFmt formatCode="General" sourceLinked="1"/>
        <c:tickLblPos val="nextTo"/>
        <c:txPr>
          <a:bodyPr/>
          <a:lstStyle/>
          <a:p>
            <a:pPr>
              <a:defRPr lang="id-ID"/>
            </a:pPr>
            <a:endParaRPr lang="ja-JP"/>
          </a:p>
        </c:txPr>
        <c:crossAx val="99118464"/>
        <c:crosses val="autoZero"/>
        <c:crossBetween val="between"/>
      </c:valAx>
      <c:valAx>
        <c:axId val="99134080"/>
        <c:scaling>
          <c:orientation val="minMax"/>
        </c:scaling>
        <c:axPos val="r"/>
        <c:numFmt formatCode="General" sourceLinked="1"/>
        <c:tickLblPos val="nextTo"/>
        <c:txPr>
          <a:bodyPr/>
          <a:lstStyle/>
          <a:p>
            <a:pPr>
              <a:defRPr lang="id-ID"/>
            </a:pPr>
            <a:endParaRPr lang="ja-JP"/>
          </a:p>
        </c:txPr>
        <c:crossAx val="99139968"/>
        <c:crosses val="max"/>
        <c:crossBetween val="between"/>
      </c:valAx>
      <c:catAx>
        <c:axId val="99139968"/>
        <c:scaling>
          <c:orientation val="minMax"/>
        </c:scaling>
        <c:delete val="1"/>
        <c:axPos val="b"/>
        <c:tickLblPos val="none"/>
        <c:crossAx val="99134080"/>
        <c:crosses val="autoZero"/>
        <c:auto val="1"/>
        <c:lblAlgn val="ctr"/>
        <c:lblOffset val="100"/>
      </c:catAx>
    </c:plotArea>
    <c:legend>
      <c:legendPos val="b"/>
      <c:txPr>
        <a:bodyPr/>
        <a:lstStyle/>
        <a:p>
          <a:pPr>
            <a:defRPr lang="id-ID"/>
          </a:pPr>
          <a:endParaRPr lang="ja-JP"/>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ja-JP"/>
  <c:chart>
    <c:plotArea>
      <c:layout/>
      <c:barChart>
        <c:barDir val="col"/>
        <c:grouping val="clustered"/>
        <c:ser>
          <c:idx val="0"/>
          <c:order val="0"/>
          <c:tx>
            <c:strRef>
              <c:f>Perkandangan!$AL$20</c:f>
              <c:strCache>
                <c:ptCount val="1"/>
                <c:pt idx="0">
                  <c:v>ARPj</c:v>
                </c:pt>
              </c:strCache>
            </c:strRef>
          </c:tx>
          <c:cat>
            <c:strRef>
              <c:f>Perkandangan!$AK$21:$AK$23</c:f>
              <c:strCache>
                <c:ptCount val="3"/>
                <c:pt idx="0">
                  <c:v>A50</c:v>
                </c:pt>
                <c:pt idx="1">
                  <c:v>A48</c:v>
                </c:pt>
                <c:pt idx="2">
                  <c:v>A49</c:v>
                </c:pt>
              </c:strCache>
            </c:strRef>
          </c:cat>
          <c:val>
            <c:numRef>
              <c:f>Perkandangan!$AL$21:$AL$23</c:f>
              <c:numCache>
                <c:formatCode>General</c:formatCode>
                <c:ptCount val="3"/>
                <c:pt idx="0">
                  <c:v>38</c:v>
                </c:pt>
                <c:pt idx="1">
                  <c:v>29</c:v>
                </c:pt>
                <c:pt idx="2">
                  <c:v>28</c:v>
                </c:pt>
              </c:numCache>
            </c:numRef>
          </c:val>
        </c:ser>
        <c:axId val="99149312"/>
        <c:axId val="99150848"/>
      </c:barChart>
      <c:lineChart>
        <c:grouping val="stacked"/>
        <c:ser>
          <c:idx val="1"/>
          <c:order val="1"/>
          <c:tx>
            <c:strRef>
              <c:f>Perkandangan!$AP$20</c:f>
              <c:strCache>
                <c:ptCount val="1"/>
                <c:pt idx="0">
                  <c:v>Kumulatif %</c:v>
                </c:pt>
              </c:strCache>
            </c:strRef>
          </c:tx>
          <c:cat>
            <c:strRef>
              <c:f>Perkandangan!$AK$21:$AK$23</c:f>
              <c:strCache>
                <c:ptCount val="3"/>
                <c:pt idx="0">
                  <c:v>A50</c:v>
                </c:pt>
                <c:pt idx="1">
                  <c:v>A48</c:v>
                </c:pt>
                <c:pt idx="2">
                  <c:v>A49</c:v>
                </c:pt>
              </c:strCache>
            </c:strRef>
          </c:cat>
          <c:val>
            <c:numRef>
              <c:f>Perkandangan!$AP$21:$AP$23</c:f>
              <c:numCache>
                <c:formatCode>General</c:formatCode>
                <c:ptCount val="3"/>
                <c:pt idx="0">
                  <c:v>40</c:v>
                </c:pt>
                <c:pt idx="1">
                  <c:v>71</c:v>
                </c:pt>
                <c:pt idx="2">
                  <c:v>100</c:v>
                </c:pt>
              </c:numCache>
            </c:numRef>
          </c:val>
        </c:ser>
        <c:marker val="1"/>
        <c:axId val="99621120"/>
        <c:axId val="99619584"/>
      </c:lineChart>
      <c:catAx>
        <c:axId val="99149312"/>
        <c:scaling>
          <c:orientation val="minMax"/>
        </c:scaling>
        <c:axPos val="b"/>
        <c:tickLblPos val="nextTo"/>
        <c:txPr>
          <a:bodyPr/>
          <a:lstStyle/>
          <a:p>
            <a:pPr>
              <a:defRPr lang="id-ID"/>
            </a:pPr>
            <a:endParaRPr lang="ja-JP"/>
          </a:p>
        </c:txPr>
        <c:crossAx val="99150848"/>
        <c:crosses val="autoZero"/>
        <c:auto val="1"/>
        <c:lblAlgn val="ctr"/>
        <c:lblOffset val="100"/>
      </c:catAx>
      <c:valAx>
        <c:axId val="99150848"/>
        <c:scaling>
          <c:orientation val="minMax"/>
          <c:max val="50"/>
          <c:min val="0"/>
        </c:scaling>
        <c:axPos val="l"/>
        <c:majorGridlines>
          <c:spPr>
            <a:ln>
              <a:noFill/>
            </a:ln>
          </c:spPr>
        </c:majorGridlines>
        <c:numFmt formatCode="General" sourceLinked="1"/>
        <c:tickLblPos val="nextTo"/>
        <c:txPr>
          <a:bodyPr/>
          <a:lstStyle/>
          <a:p>
            <a:pPr>
              <a:defRPr lang="id-ID"/>
            </a:pPr>
            <a:endParaRPr lang="ja-JP"/>
          </a:p>
        </c:txPr>
        <c:crossAx val="99149312"/>
        <c:crosses val="autoZero"/>
        <c:crossBetween val="between"/>
      </c:valAx>
      <c:valAx>
        <c:axId val="99619584"/>
        <c:scaling>
          <c:orientation val="minMax"/>
          <c:max val="120"/>
          <c:min val="0"/>
        </c:scaling>
        <c:axPos val="r"/>
        <c:numFmt formatCode="General" sourceLinked="1"/>
        <c:tickLblPos val="nextTo"/>
        <c:txPr>
          <a:bodyPr/>
          <a:lstStyle/>
          <a:p>
            <a:pPr>
              <a:defRPr lang="id-ID"/>
            </a:pPr>
            <a:endParaRPr lang="ja-JP"/>
          </a:p>
        </c:txPr>
        <c:crossAx val="99621120"/>
        <c:crosses val="max"/>
        <c:crossBetween val="between"/>
      </c:valAx>
      <c:catAx>
        <c:axId val="99621120"/>
        <c:scaling>
          <c:orientation val="minMax"/>
        </c:scaling>
        <c:delete val="1"/>
        <c:axPos val="b"/>
        <c:tickLblPos val="none"/>
        <c:crossAx val="99619584"/>
        <c:crosses val="autoZero"/>
        <c:auto val="1"/>
        <c:lblAlgn val="ctr"/>
        <c:lblOffset val="100"/>
      </c:catAx>
    </c:plotArea>
    <c:legend>
      <c:legendPos val="b"/>
      <c:txPr>
        <a:bodyPr/>
        <a:lstStyle/>
        <a:p>
          <a:pPr>
            <a:defRPr lang="id-ID"/>
          </a:pPr>
          <a:endParaRPr lang="ja-JP"/>
        </a:p>
      </c:txPr>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67B3BA-5226-4FF9-BC0B-A418C853E027}"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kumimoji="1" lang="ja-JP" altLang="en-US"/>
        </a:p>
      </dgm:t>
    </dgm:pt>
    <dgm:pt modelId="{72A2D45F-49CF-4E24-8286-C9CDF560C741}">
      <dgm:prSet phldrT="[Text]" custT="1"/>
      <dgm:spPr>
        <a:solidFill>
          <a:srgbClr val="92D050"/>
        </a:solidFill>
      </dgm:spPr>
      <dgm:t>
        <a:bodyPr/>
        <a:lstStyle/>
        <a:p>
          <a:pPr algn="ctr"/>
          <a:r>
            <a:rPr kumimoji="1" lang="en-US" altLang="ja-JP" sz="1100" i="0">
              <a:solidFill>
                <a:sysClr val="windowText" lastClr="000000"/>
              </a:solidFill>
              <a:latin typeface="Times New Roman" pitchFamily="18" charset="0"/>
              <a:cs typeface="Times New Roman" pitchFamily="18" charset="0"/>
            </a:rPr>
            <a:t>Investor</a:t>
          </a:r>
        </a:p>
        <a:p>
          <a:pPr algn="ctr"/>
          <a:r>
            <a:rPr kumimoji="1" lang="en-US" altLang="ja-JP" sz="1100" i="0">
              <a:solidFill>
                <a:sysClr val="windowText" lastClr="000000"/>
              </a:solidFill>
              <a:latin typeface="Times New Roman" pitchFamily="18" charset="0"/>
              <a:cs typeface="Times New Roman" pitchFamily="18" charset="0"/>
            </a:rPr>
            <a:t>(Lender)</a:t>
          </a:r>
          <a:endParaRPr kumimoji="1" lang="ja-JP" altLang="en-US" sz="1100" i="0">
            <a:solidFill>
              <a:sysClr val="windowText" lastClr="000000"/>
            </a:solidFill>
            <a:latin typeface="Times New Roman" pitchFamily="18" charset="0"/>
            <a:cs typeface="Times New Roman" pitchFamily="18" charset="0"/>
          </a:endParaRPr>
        </a:p>
      </dgm:t>
    </dgm:pt>
    <dgm:pt modelId="{3B8A6189-087F-40BF-8C95-D09E79359826}" type="parTrans" cxnId="{46D3BAE2-987A-4819-BE61-C300A7EDCE9D}">
      <dgm:prSet/>
      <dgm:spPr/>
      <dgm:t>
        <a:bodyPr/>
        <a:lstStyle/>
        <a:p>
          <a:pPr algn="ctr"/>
          <a:endParaRPr kumimoji="1" lang="ja-JP" altLang="en-US">
            <a:latin typeface="Times New Roman" pitchFamily="18" charset="0"/>
            <a:cs typeface="Times New Roman" pitchFamily="18" charset="0"/>
          </a:endParaRPr>
        </a:p>
      </dgm:t>
    </dgm:pt>
    <dgm:pt modelId="{5E9C7CCC-3D31-48B4-8315-CCA9F009A480}" type="sibTrans" cxnId="{46D3BAE2-987A-4819-BE61-C300A7EDCE9D}">
      <dgm:prSet/>
      <dgm:spPr/>
      <dgm:t>
        <a:bodyPr/>
        <a:lstStyle/>
        <a:p>
          <a:pPr algn="ctr"/>
          <a:endParaRPr kumimoji="1" lang="ja-JP" altLang="en-US">
            <a:latin typeface="Times New Roman" pitchFamily="18" charset="0"/>
            <a:cs typeface="Times New Roman" pitchFamily="18" charset="0"/>
          </a:endParaRPr>
        </a:p>
      </dgm:t>
    </dgm:pt>
    <dgm:pt modelId="{292D5591-3366-4200-856B-1C29E6551837}">
      <dgm:prSet phldrT="[Text]" custT="1"/>
      <dgm:spPr>
        <a:solidFill>
          <a:srgbClr val="92D050"/>
        </a:solidFill>
      </dgm:spPr>
      <dgm:t>
        <a:bodyPr/>
        <a:lstStyle/>
        <a:p>
          <a:pPr algn="ctr"/>
          <a:r>
            <a:rPr kumimoji="1" lang="en-US" altLang="ja-JP" sz="1100">
              <a:solidFill>
                <a:sysClr val="windowText" lastClr="000000"/>
              </a:solidFill>
              <a:latin typeface="Times New Roman" pitchFamily="18" charset="0"/>
              <a:cs typeface="Times New Roman" pitchFamily="18" charset="0"/>
            </a:rPr>
            <a:t>Fintech Pertanian</a:t>
          </a:r>
          <a:endParaRPr kumimoji="1" lang="ja-JP" altLang="en-US" sz="1100">
            <a:solidFill>
              <a:sysClr val="windowText" lastClr="000000"/>
            </a:solidFill>
            <a:latin typeface="Times New Roman" pitchFamily="18" charset="0"/>
            <a:cs typeface="Times New Roman" pitchFamily="18" charset="0"/>
          </a:endParaRPr>
        </a:p>
      </dgm:t>
    </dgm:pt>
    <dgm:pt modelId="{13BDD62C-BA65-4237-BF53-8DE4F42C0CB2}" type="parTrans" cxnId="{E90BCE5E-50AE-45C7-BF93-7F18C86D4916}">
      <dgm:prSet/>
      <dgm:spPr/>
      <dgm:t>
        <a:bodyPr/>
        <a:lstStyle/>
        <a:p>
          <a:pPr algn="ctr"/>
          <a:endParaRPr kumimoji="1" lang="ja-JP" altLang="en-US">
            <a:latin typeface="Times New Roman" pitchFamily="18" charset="0"/>
            <a:cs typeface="Times New Roman" pitchFamily="18" charset="0"/>
          </a:endParaRPr>
        </a:p>
      </dgm:t>
    </dgm:pt>
    <dgm:pt modelId="{5CB7D6C2-8CE6-468F-AFB5-475B72CA4DB5}" type="sibTrans" cxnId="{E90BCE5E-50AE-45C7-BF93-7F18C86D4916}">
      <dgm:prSet/>
      <dgm:spPr/>
      <dgm:t>
        <a:bodyPr/>
        <a:lstStyle/>
        <a:p>
          <a:pPr algn="ctr"/>
          <a:endParaRPr kumimoji="1" lang="ja-JP" altLang="en-US">
            <a:latin typeface="Times New Roman" pitchFamily="18" charset="0"/>
            <a:cs typeface="Times New Roman" pitchFamily="18" charset="0"/>
          </a:endParaRPr>
        </a:p>
      </dgm:t>
    </dgm:pt>
    <dgm:pt modelId="{5A2A23CD-BE11-48C1-87DB-96A2929A9CCA}">
      <dgm:prSet phldrT="[Text]" custT="1"/>
      <dgm:spPr>
        <a:solidFill>
          <a:srgbClr val="92D050"/>
        </a:solidFill>
      </dgm:spPr>
      <dgm:t>
        <a:bodyPr/>
        <a:lstStyle/>
        <a:p>
          <a:pPr algn="ctr"/>
          <a:r>
            <a:rPr kumimoji="1" lang="en-US" altLang="ja-JP" sz="1100">
              <a:solidFill>
                <a:sysClr val="windowText" lastClr="000000"/>
              </a:solidFill>
              <a:latin typeface="Times New Roman" pitchFamily="18" charset="0"/>
              <a:cs typeface="Times New Roman" pitchFamily="18" charset="0"/>
            </a:rPr>
            <a:t>Petani</a:t>
          </a:r>
        </a:p>
        <a:p>
          <a:pPr algn="ctr"/>
          <a:r>
            <a:rPr kumimoji="1" lang="en-US" altLang="ja-JP" sz="1100">
              <a:solidFill>
                <a:sysClr val="windowText" lastClr="000000"/>
              </a:solidFill>
              <a:latin typeface="Times New Roman" pitchFamily="18" charset="0"/>
              <a:cs typeface="Times New Roman" pitchFamily="18" charset="0"/>
            </a:rPr>
            <a:t>(Borrower)</a:t>
          </a:r>
          <a:endParaRPr kumimoji="1" lang="ja-JP" altLang="en-US" sz="1100">
            <a:solidFill>
              <a:sysClr val="windowText" lastClr="000000"/>
            </a:solidFill>
            <a:latin typeface="Times New Roman" pitchFamily="18" charset="0"/>
            <a:cs typeface="Times New Roman" pitchFamily="18" charset="0"/>
          </a:endParaRPr>
        </a:p>
      </dgm:t>
    </dgm:pt>
    <dgm:pt modelId="{80995CE6-4D6D-4DDC-A681-44DD8402615D}" type="parTrans" cxnId="{1F60A110-0835-47C5-8862-65ECBD364FE0}">
      <dgm:prSet/>
      <dgm:spPr/>
      <dgm:t>
        <a:bodyPr/>
        <a:lstStyle/>
        <a:p>
          <a:pPr algn="ctr"/>
          <a:endParaRPr kumimoji="1" lang="ja-JP" altLang="en-US">
            <a:latin typeface="Times New Roman" pitchFamily="18" charset="0"/>
            <a:cs typeface="Times New Roman" pitchFamily="18" charset="0"/>
          </a:endParaRPr>
        </a:p>
      </dgm:t>
    </dgm:pt>
    <dgm:pt modelId="{23A9229D-A191-4F3D-87EF-44BE9BA10D47}" type="sibTrans" cxnId="{1F60A110-0835-47C5-8862-65ECBD364FE0}">
      <dgm:prSet/>
      <dgm:spPr/>
      <dgm:t>
        <a:bodyPr/>
        <a:lstStyle/>
        <a:p>
          <a:pPr algn="ctr"/>
          <a:endParaRPr kumimoji="1" lang="ja-JP" altLang="en-US">
            <a:latin typeface="Times New Roman" pitchFamily="18" charset="0"/>
            <a:cs typeface="Times New Roman" pitchFamily="18" charset="0"/>
          </a:endParaRPr>
        </a:p>
      </dgm:t>
    </dgm:pt>
    <dgm:pt modelId="{E5146FC7-ED9E-435C-9FC5-649AAF836C6D}" type="pres">
      <dgm:prSet presAssocID="{7B67B3BA-5226-4FF9-BC0B-A418C853E027}" presName="CompostProcess" presStyleCnt="0">
        <dgm:presLayoutVars>
          <dgm:dir/>
          <dgm:resizeHandles val="exact"/>
        </dgm:presLayoutVars>
      </dgm:prSet>
      <dgm:spPr/>
      <dgm:t>
        <a:bodyPr/>
        <a:lstStyle/>
        <a:p>
          <a:endParaRPr kumimoji="1" lang="ja-JP" altLang="en-US"/>
        </a:p>
      </dgm:t>
    </dgm:pt>
    <dgm:pt modelId="{711BEBBF-EFA6-4DE9-AB31-7EE8A20560C8}" type="pres">
      <dgm:prSet presAssocID="{7B67B3BA-5226-4FF9-BC0B-A418C853E027}" presName="arrow" presStyleLbl="bgShp" presStyleIdx="0" presStyleCnt="1"/>
      <dgm:spPr/>
    </dgm:pt>
    <dgm:pt modelId="{FE24E092-59A9-4FFE-A06C-6B38BA2520D1}" type="pres">
      <dgm:prSet presAssocID="{7B67B3BA-5226-4FF9-BC0B-A418C853E027}" presName="linearProcess" presStyleCnt="0"/>
      <dgm:spPr/>
    </dgm:pt>
    <dgm:pt modelId="{63A9ADE3-5794-4B14-B691-2526D04669CA}" type="pres">
      <dgm:prSet presAssocID="{72A2D45F-49CF-4E24-8286-C9CDF560C741}" presName="textNode" presStyleLbl="node1" presStyleIdx="0" presStyleCnt="3">
        <dgm:presLayoutVars>
          <dgm:bulletEnabled val="1"/>
        </dgm:presLayoutVars>
      </dgm:prSet>
      <dgm:spPr/>
      <dgm:t>
        <a:bodyPr/>
        <a:lstStyle/>
        <a:p>
          <a:endParaRPr kumimoji="1" lang="ja-JP" altLang="en-US"/>
        </a:p>
      </dgm:t>
    </dgm:pt>
    <dgm:pt modelId="{14A69708-BDDE-4549-AC76-5C1BD1CF9173}" type="pres">
      <dgm:prSet presAssocID="{5E9C7CCC-3D31-48B4-8315-CCA9F009A480}" presName="sibTrans" presStyleCnt="0"/>
      <dgm:spPr/>
    </dgm:pt>
    <dgm:pt modelId="{938ED195-CE0F-4B8E-B9FC-1B6A5717B56D}" type="pres">
      <dgm:prSet presAssocID="{292D5591-3366-4200-856B-1C29E6551837}" presName="textNode" presStyleLbl="node1" presStyleIdx="1" presStyleCnt="3">
        <dgm:presLayoutVars>
          <dgm:bulletEnabled val="1"/>
        </dgm:presLayoutVars>
      </dgm:prSet>
      <dgm:spPr/>
      <dgm:t>
        <a:bodyPr/>
        <a:lstStyle/>
        <a:p>
          <a:endParaRPr kumimoji="1" lang="ja-JP" altLang="en-US"/>
        </a:p>
      </dgm:t>
    </dgm:pt>
    <dgm:pt modelId="{221C0A03-D040-45CA-A83D-83CEE4C1E047}" type="pres">
      <dgm:prSet presAssocID="{5CB7D6C2-8CE6-468F-AFB5-475B72CA4DB5}" presName="sibTrans" presStyleCnt="0"/>
      <dgm:spPr/>
    </dgm:pt>
    <dgm:pt modelId="{F2C2E2C4-E009-4F31-B995-A611248A4673}" type="pres">
      <dgm:prSet presAssocID="{5A2A23CD-BE11-48C1-87DB-96A2929A9CCA}" presName="textNode" presStyleLbl="node1" presStyleIdx="2" presStyleCnt="3">
        <dgm:presLayoutVars>
          <dgm:bulletEnabled val="1"/>
        </dgm:presLayoutVars>
      </dgm:prSet>
      <dgm:spPr/>
      <dgm:t>
        <a:bodyPr/>
        <a:lstStyle/>
        <a:p>
          <a:endParaRPr kumimoji="1" lang="ja-JP" altLang="en-US"/>
        </a:p>
      </dgm:t>
    </dgm:pt>
  </dgm:ptLst>
  <dgm:cxnLst>
    <dgm:cxn modelId="{2FC6EA72-3993-4E9D-B95C-BCDDE6987AC4}" type="presOf" srcId="{5A2A23CD-BE11-48C1-87DB-96A2929A9CCA}" destId="{F2C2E2C4-E009-4F31-B995-A611248A4673}" srcOrd="0" destOrd="0" presId="urn:microsoft.com/office/officeart/2005/8/layout/hProcess9"/>
    <dgm:cxn modelId="{C95EC822-A8EF-42A0-9FC4-E4E348958D26}" type="presOf" srcId="{7B67B3BA-5226-4FF9-BC0B-A418C853E027}" destId="{E5146FC7-ED9E-435C-9FC5-649AAF836C6D}" srcOrd="0" destOrd="0" presId="urn:microsoft.com/office/officeart/2005/8/layout/hProcess9"/>
    <dgm:cxn modelId="{BC057778-443B-4448-9EEB-203409054D61}" type="presOf" srcId="{72A2D45F-49CF-4E24-8286-C9CDF560C741}" destId="{63A9ADE3-5794-4B14-B691-2526D04669CA}" srcOrd="0" destOrd="0" presId="urn:microsoft.com/office/officeart/2005/8/layout/hProcess9"/>
    <dgm:cxn modelId="{CF763818-FEC4-419A-B723-83C0627B8384}" type="presOf" srcId="{292D5591-3366-4200-856B-1C29E6551837}" destId="{938ED195-CE0F-4B8E-B9FC-1B6A5717B56D}" srcOrd="0" destOrd="0" presId="urn:microsoft.com/office/officeart/2005/8/layout/hProcess9"/>
    <dgm:cxn modelId="{1F60A110-0835-47C5-8862-65ECBD364FE0}" srcId="{7B67B3BA-5226-4FF9-BC0B-A418C853E027}" destId="{5A2A23CD-BE11-48C1-87DB-96A2929A9CCA}" srcOrd="2" destOrd="0" parTransId="{80995CE6-4D6D-4DDC-A681-44DD8402615D}" sibTransId="{23A9229D-A191-4F3D-87EF-44BE9BA10D47}"/>
    <dgm:cxn modelId="{E90BCE5E-50AE-45C7-BF93-7F18C86D4916}" srcId="{7B67B3BA-5226-4FF9-BC0B-A418C853E027}" destId="{292D5591-3366-4200-856B-1C29E6551837}" srcOrd="1" destOrd="0" parTransId="{13BDD62C-BA65-4237-BF53-8DE4F42C0CB2}" sibTransId="{5CB7D6C2-8CE6-468F-AFB5-475B72CA4DB5}"/>
    <dgm:cxn modelId="{46D3BAE2-987A-4819-BE61-C300A7EDCE9D}" srcId="{7B67B3BA-5226-4FF9-BC0B-A418C853E027}" destId="{72A2D45F-49CF-4E24-8286-C9CDF560C741}" srcOrd="0" destOrd="0" parTransId="{3B8A6189-087F-40BF-8C95-D09E79359826}" sibTransId="{5E9C7CCC-3D31-48B4-8315-CCA9F009A480}"/>
    <dgm:cxn modelId="{22C7CAFA-1E51-4589-A940-5761A79F0C6D}" type="presParOf" srcId="{E5146FC7-ED9E-435C-9FC5-649AAF836C6D}" destId="{711BEBBF-EFA6-4DE9-AB31-7EE8A20560C8}" srcOrd="0" destOrd="0" presId="urn:microsoft.com/office/officeart/2005/8/layout/hProcess9"/>
    <dgm:cxn modelId="{FD4FF9CA-1632-4AD1-997C-E783C826018C}" type="presParOf" srcId="{E5146FC7-ED9E-435C-9FC5-649AAF836C6D}" destId="{FE24E092-59A9-4FFE-A06C-6B38BA2520D1}" srcOrd="1" destOrd="0" presId="urn:microsoft.com/office/officeart/2005/8/layout/hProcess9"/>
    <dgm:cxn modelId="{0A9F0B8C-A59E-4DBA-AFBD-188B29FBDD7F}" type="presParOf" srcId="{FE24E092-59A9-4FFE-A06C-6B38BA2520D1}" destId="{63A9ADE3-5794-4B14-B691-2526D04669CA}" srcOrd="0" destOrd="0" presId="urn:microsoft.com/office/officeart/2005/8/layout/hProcess9"/>
    <dgm:cxn modelId="{FCF0312B-3188-44A3-B123-783249F9FD2D}" type="presParOf" srcId="{FE24E092-59A9-4FFE-A06C-6B38BA2520D1}" destId="{14A69708-BDDE-4549-AC76-5C1BD1CF9173}" srcOrd="1" destOrd="0" presId="urn:microsoft.com/office/officeart/2005/8/layout/hProcess9"/>
    <dgm:cxn modelId="{E1DEA3CC-2960-46D8-8E2A-DD059FA76ED5}" type="presParOf" srcId="{FE24E092-59A9-4FFE-A06C-6B38BA2520D1}" destId="{938ED195-CE0F-4B8E-B9FC-1B6A5717B56D}" srcOrd="2" destOrd="0" presId="urn:microsoft.com/office/officeart/2005/8/layout/hProcess9"/>
    <dgm:cxn modelId="{1F76EBF5-376A-425B-AC5B-1CC31D3839EE}" type="presParOf" srcId="{FE24E092-59A9-4FFE-A06C-6B38BA2520D1}" destId="{221C0A03-D040-45CA-A83D-83CEE4C1E047}" srcOrd="3" destOrd="0" presId="urn:microsoft.com/office/officeart/2005/8/layout/hProcess9"/>
    <dgm:cxn modelId="{1EE10FEA-FDDD-44C2-8767-118421E55718}" type="presParOf" srcId="{FE24E092-59A9-4FFE-A06C-6B38BA2520D1}" destId="{F2C2E2C4-E009-4F31-B995-A611248A4673}" srcOrd="4" destOrd="0" presId="urn:microsoft.com/office/officeart/2005/8/layout/hProcess9"/>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11BEBBF-EFA6-4DE9-AB31-7EE8A20560C8}">
      <dsp:nvSpPr>
        <dsp:cNvPr id="0" name=""/>
        <dsp:cNvSpPr/>
      </dsp:nvSpPr>
      <dsp:spPr>
        <a:xfrm>
          <a:off x="369686" y="0"/>
          <a:ext cx="4189777" cy="1650669"/>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3A9ADE3-5794-4B14-B691-2526D04669CA}">
      <dsp:nvSpPr>
        <dsp:cNvPr id="0" name=""/>
        <dsp:cNvSpPr/>
      </dsp:nvSpPr>
      <dsp:spPr>
        <a:xfrm>
          <a:off x="0" y="495201"/>
          <a:ext cx="1478745" cy="660268"/>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en-US" altLang="ja-JP" sz="1100" i="0" kern="1200">
              <a:solidFill>
                <a:sysClr val="windowText" lastClr="000000"/>
              </a:solidFill>
              <a:latin typeface="Times New Roman" pitchFamily="18" charset="0"/>
              <a:cs typeface="Times New Roman" pitchFamily="18" charset="0"/>
            </a:rPr>
            <a:t>Investor</a:t>
          </a:r>
        </a:p>
        <a:p>
          <a:pPr lvl="0" algn="ctr" defTabSz="488950">
            <a:lnSpc>
              <a:spcPct val="90000"/>
            </a:lnSpc>
            <a:spcBef>
              <a:spcPct val="0"/>
            </a:spcBef>
            <a:spcAft>
              <a:spcPct val="35000"/>
            </a:spcAft>
          </a:pPr>
          <a:r>
            <a:rPr kumimoji="1" lang="en-US" altLang="ja-JP" sz="1100" i="0" kern="1200">
              <a:solidFill>
                <a:sysClr val="windowText" lastClr="000000"/>
              </a:solidFill>
              <a:latin typeface="Times New Roman" pitchFamily="18" charset="0"/>
              <a:cs typeface="Times New Roman" pitchFamily="18" charset="0"/>
            </a:rPr>
            <a:t>(Lender)</a:t>
          </a:r>
          <a:endParaRPr kumimoji="1" lang="ja-JP" altLang="en-US" sz="1100" i="0" kern="1200">
            <a:solidFill>
              <a:sysClr val="windowText" lastClr="000000"/>
            </a:solidFill>
            <a:latin typeface="Times New Roman" pitchFamily="18" charset="0"/>
            <a:cs typeface="Times New Roman" pitchFamily="18" charset="0"/>
          </a:endParaRPr>
        </a:p>
      </dsp:txBody>
      <dsp:txXfrm>
        <a:off x="0" y="495201"/>
        <a:ext cx="1478745" cy="660268"/>
      </dsp:txXfrm>
    </dsp:sp>
    <dsp:sp modelId="{938ED195-CE0F-4B8E-B9FC-1B6A5717B56D}">
      <dsp:nvSpPr>
        <dsp:cNvPr id="0" name=""/>
        <dsp:cNvSpPr/>
      </dsp:nvSpPr>
      <dsp:spPr>
        <a:xfrm>
          <a:off x="1725202" y="495201"/>
          <a:ext cx="1478745" cy="660268"/>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en-US" altLang="ja-JP" sz="1100" kern="1200">
              <a:solidFill>
                <a:sysClr val="windowText" lastClr="000000"/>
              </a:solidFill>
              <a:latin typeface="Times New Roman" pitchFamily="18" charset="0"/>
              <a:cs typeface="Times New Roman" pitchFamily="18" charset="0"/>
            </a:rPr>
            <a:t>Fintech Pertanian</a:t>
          </a:r>
          <a:endParaRPr kumimoji="1" lang="ja-JP" altLang="en-US" sz="1100" kern="1200">
            <a:solidFill>
              <a:sysClr val="windowText" lastClr="000000"/>
            </a:solidFill>
            <a:latin typeface="Times New Roman" pitchFamily="18" charset="0"/>
            <a:cs typeface="Times New Roman" pitchFamily="18" charset="0"/>
          </a:endParaRPr>
        </a:p>
      </dsp:txBody>
      <dsp:txXfrm>
        <a:off x="1725202" y="495201"/>
        <a:ext cx="1478745" cy="660268"/>
      </dsp:txXfrm>
    </dsp:sp>
    <dsp:sp modelId="{F2C2E2C4-E009-4F31-B995-A611248A4673}">
      <dsp:nvSpPr>
        <dsp:cNvPr id="0" name=""/>
        <dsp:cNvSpPr/>
      </dsp:nvSpPr>
      <dsp:spPr>
        <a:xfrm>
          <a:off x="3450404" y="495201"/>
          <a:ext cx="1478745" cy="660268"/>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en-US" altLang="ja-JP" sz="1100" kern="1200">
              <a:solidFill>
                <a:sysClr val="windowText" lastClr="000000"/>
              </a:solidFill>
              <a:latin typeface="Times New Roman" pitchFamily="18" charset="0"/>
              <a:cs typeface="Times New Roman" pitchFamily="18" charset="0"/>
            </a:rPr>
            <a:t>Petani</a:t>
          </a:r>
        </a:p>
        <a:p>
          <a:pPr lvl="0" algn="ctr" defTabSz="488950">
            <a:lnSpc>
              <a:spcPct val="90000"/>
            </a:lnSpc>
            <a:spcBef>
              <a:spcPct val="0"/>
            </a:spcBef>
            <a:spcAft>
              <a:spcPct val="35000"/>
            </a:spcAft>
          </a:pPr>
          <a:r>
            <a:rPr kumimoji="1" lang="en-US" altLang="ja-JP" sz="1100" kern="1200">
              <a:solidFill>
                <a:sysClr val="windowText" lastClr="000000"/>
              </a:solidFill>
              <a:latin typeface="Times New Roman" pitchFamily="18" charset="0"/>
              <a:cs typeface="Times New Roman" pitchFamily="18" charset="0"/>
            </a:rPr>
            <a:t>(Borrower)</a:t>
          </a:r>
          <a:endParaRPr kumimoji="1" lang="ja-JP" altLang="en-US" sz="1100" kern="1200">
            <a:solidFill>
              <a:sysClr val="windowText" lastClr="000000"/>
            </a:solidFill>
            <a:latin typeface="Times New Roman" pitchFamily="18" charset="0"/>
            <a:cs typeface="Times New Roman" pitchFamily="18" charset="0"/>
          </a:endParaRPr>
        </a:p>
      </dsp:txBody>
      <dsp:txXfrm>
        <a:off x="3450404" y="495201"/>
        <a:ext cx="1478745" cy="66026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3FC71B9-B322-40AE-BF3C-70CB3250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4870</TotalTime>
  <Pages>76</Pages>
  <Words>27233</Words>
  <Characters>155229</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119</cp:revision>
  <dcterms:created xsi:type="dcterms:W3CDTF">2021-03-06T02:49:00Z</dcterms:created>
  <dcterms:modified xsi:type="dcterms:W3CDTF">2021-12-23T04:10:00Z</dcterms:modified>
</cp:coreProperties>
</file>